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6D88" w14:textId="78BC9211" w:rsidR="001A2241" w:rsidRPr="000D28C6" w:rsidRDefault="00D75921" w:rsidP="00C86CE8">
      <w:pPr>
        <w:rPr>
          <w:rFonts w:ascii="Arial" w:hAnsi="Arial" w:cs="Arial"/>
        </w:rPr>
      </w:pPr>
      <w:bookmarkStart w:id="0" w:name="_Hlk515266842"/>
      <w:r w:rsidRPr="000D28C6">
        <w:rPr>
          <w:rFonts w:ascii="Arial" w:hAnsi="Arial" w:cs="Arial"/>
        </w:rPr>
        <w:t>OS-I.7222.</w:t>
      </w:r>
      <w:r w:rsidR="00746635" w:rsidRPr="000D28C6">
        <w:rPr>
          <w:rFonts w:ascii="Arial" w:hAnsi="Arial" w:cs="Arial"/>
        </w:rPr>
        <w:t>18</w:t>
      </w:r>
      <w:r w:rsidRPr="000D28C6">
        <w:rPr>
          <w:rFonts w:ascii="Arial" w:hAnsi="Arial" w:cs="Arial"/>
        </w:rPr>
        <w:t>.</w:t>
      </w:r>
      <w:r w:rsidR="00746635" w:rsidRPr="000D28C6">
        <w:rPr>
          <w:rFonts w:ascii="Arial" w:hAnsi="Arial" w:cs="Arial"/>
        </w:rPr>
        <w:t>7</w:t>
      </w:r>
      <w:r w:rsidR="00D26339" w:rsidRPr="000D28C6">
        <w:rPr>
          <w:rFonts w:ascii="Arial" w:hAnsi="Arial" w:cs="Arial"/>
        </w:rPr>
        <w:t>.</w:t>
      </w:r>
      <w:r w:rsidR="009A4052" w:rsidRPr="000D28C6">
        <w:rPr>
          <w:rFonts w:ascii="Arial" w:hAnsi="Arial" w:cs="Arial"/>
        </w:rPr>
        <w:t>20</w:t>
      </w:r>
      <w:r w:rsidR="001B1E67" w:rsidRPr="000D28C6">
        <w:rPr>
          <w:rFonts w:ascii="Arial" w:hAnsi="Arial" w:cs="Arial"/>
        </w:rPr>
        <w:t>2</w:t>
      </w:r>
      <w:r w:rsidR="00D26339" w:rsidRPr="000D28C6">
        <w:rPr>
          <w:rFonts w:ascii="Arial" w:hAnsi="Arial" w:cs="Arial"/>
        </w:rPr>
        <w:t>5</w:t>
      </w:r>
      <w:r w:rsidRPr="000D28C6">
        <w:rPr>
          <w:rFonts w:ascii="Arial" w:hAnsi="Arial" w:cs="Arial"/>
        </w:rPr>
        <w:t xml:space="preserve">.RD </w:t>
      </w:r>
      <w:bookmarkEnd w:id="0"/>
      <w:r w:rsidR="006E2208" w:rsidRPr="000D28C6">
        <w:rPr>
          <w:rFonts w:ascii="Arial" w:hAnsi="Arial" w:cs="Arial"/>
        </w:rPr>
        <w:tab/>
      </w:r>
      <w:r w:rsidR="006E2208" w:rsidRPr="000D28C6">
        <w:rPr>
          <w:rFonts w:ascii="Arial" w:hAnsi="Arial" w:cs="Arial"/>
        </w:rPr>
        <w:tab/>
      </w:r>
      <w:r w:rsidR="006E2208" w:rsidRPr="000D28C6">
        <w:rPr>
          <w:rFonts w:ascii="Arial" w:hAnsi="Arial" w:cs="Arial"/>
        </w:rPr>
        <w:tab/>
      </w:r>
      <w:r w:rsidR="007D5B2B" w:rsidRPr="000D28C6">
        <w:rPr>
          <w:rFonts w:ascii="Arial" w:hAnsi="Arial" w:cs="Arial"/>
        </w:rPr>
        <w:t xml:space="preserve">    </w:t>
      </w:r>
      <w:r w:rsidR="00070833" w:rsidRPr="000D28C6">
        <w:rPr>
          <w:rFonts w:ascii="Arial" w:hAnsi="Arial" w:cs="Arial"/>
        </w:rPr>
        <w:tab/>
      </w:r>
      <w:r w:rsidR="00070833" w:rsidRPr="000D28C6">
        <w:rPr>
          <w:rFonts w:ascii="Arial" w:hAnsi="Arial" w:cs="Arial"/>
        </w:rPr>
        <w:tab/>
      </w:r>
      <w:r w:rsidR="00D26339" w:rsidRPr="000D28C6">
        <w:rPr>
          <w:rFonts w:ascii="Arial" w:hAnsi="Arial" w:cs="Arial"/>
        </w:rPr>
        <w:tab/>
      </w:r>
      <w:r w:rsidR="00077968" w:rsidRPr="000D28C6">
        <w:rPr>
          <w:rFonts w:ascii="Arial" w:hAnsi="Arial" w:cs="Arial"/>
        </w:rPr>
        <w:t xml:space="preserve">    </w:t>
      </w:r>
      <w:r w:rsidR="001D4E04" w:rsidRPr="000D28C6">
        <w:rPr>
          <w:rFonts w:ascii="Arial" w:hAnsi="Arial" w:cs="Arial"/>
        </w:rPr>
        <w:t xml:space="preserve"> </w:t>
      </w:r>
      <w:r w:rsidRPr="000D28C6">
        <w:rPr>
          <w:rFonts w:ascii="Arial" w:hAnsi="Arial" w:cs="Arial"/>
        </w:rPr>
        <w:t>Rzeszów</w:t>
      </w:r>
      <w:r w:rsidR="00070833" w:rsidRPr="000D28C6">
        <w:rPr>
          <w:rFonts w:ascii="Arial" w:hAnsi="Arial" w:cs="Arial"/>
        </w:rPr>
        <w:t>, 2025-</w:t>
      </w:r>
      <w:r w:rsidR="00777279" w:rsidRPr="000D28C6">
        <w:rPr>
          <w:rFonts w:ascii="Arial" w:hAnsi="Arial" w:cs="Arial"/>
        </w:rPr>
        <w:t>10</w:t>
      </w:r>
      <w:r w:rsidR="00077968" w:rsidRPr="000D28C6">
        <w:rPr>
          <w:rFonts w:ascii="Arial" w:hAnsi="Arial" w:cs="Arial"/>
        </w:rPr>
        <w:t>-</w:t>
      </w:r>
      <w:r w:rsidR="00D36779" w:rsidRPr="000D28C6">
        <w:rPr>
          <w:rFonts w:ascii="Arial" w:hAnsi="Arial" w:cs="Arial"/>
        </w:rPr>
        <w:t>30</w:t>
      </w:r>
    </w:p>
    <w:p w14:paraId="73E81812" w14:textId="7B188825" w:rsidR="00343A7B" w:rsidRPr="000D28C6" w:rsidRDefault="00D75921" w:rsidP="000D28C6">
      <w:pPr>
        <w:pStyle w:val="Nagwek1"/>
      </w:pPr>
      <w:r w:rsidRPr="000D28C6">
        <w:t>D E C Y Z J A</w:t>
      </w:r>
    </w:p>
    <w:p w14:paraId="6116FA97" w14:textId="77777777" w:rsidR="001D4E04" w:rsidRPr="000D28C6" w:rsidRDefault="001D4E04" w:rsidP="00E51176">
      <w:pPr>
        <w:pStyle w:val="Gwnytekst"/>
        <w:spacing w:before="0" w:line="240" w:lineRule="auto"/>
        <w:rPr>
          <w:rFonts w:ascii="Arial" w:hAnsi="Arial" w:cs="Arial"/>
          <w:sz w:val="8"/>
          <w:szCs w:val="8"/>
        </w:rPr>
      </w:pPr>
    </w:p>
    <w:p w14:paraId="1C81398E" w14:textId="74399BB2" w:rsidR="00D75921" w:rsidRPr="000D28C6" w:rsidRDefault="00D75921" w:rsidP="00E51176">
      <w:pPr>
        <w:pStyle w:val="Gwnytekst"/>
        <w:spacing w:before="0" w:line="240" w:lineRule="auto"/>
        <w:rPr>
          <w:rFonts w:ascii="Arial" w:hAnsi="Arial" w:cs="Arial"/>
        </w:rPr>
      </w:pPr>
      <w:r w:rsidRPr="000D28C6">
        <w:rPr>
          <w:rFonts w:ascii="Arial" w:hAnsi="Arial" w:cs="Arial"/>
        </w:rPr>
        <w:t>Działając na podstawie:</w:t>
      </w:r>
    </w:p>
    <w:p w14:paraId="2489C139" w14:textId="319C7AA0" w:rsidR="004333C1" w:rsidRPr="000D28C6" w:rsidRDefault="00D75921" w:rsidP="00E51176">
      <w:pPr>
        <w:numPr>
          <w:ilvl w:val="0"/>
          <w:numId w:val="1"/>
        </w:numPr>
        <w:jc w:val="both"/>
        <w:rPr>
          <w:rFonts w:ascii="Arial" w:hAnsi="Arial" w:cs="Arial"/>
        </w:rPr>
      </w:pPr>
      <w:r w:rsidRPr="000D28C6">
        <w:rPr>
          <w:rFonts w:ascii="Arial" w:hAnsi="Arial" w:cs="Arial"/>
        </w:rPr>
        <w:t xml:space="preserve">art. </w:t>
      </w:r>
      <w:r w:rsidR="004B6B22" w:rsidRPr="000D28C6">
        <w:rPr>
          <w:rFonts w:ascii="Arial" w:hAnsi="Arial" w:cs="Arial"/>
        </w:rPr>
        <w:t xml:space="preserve">104 i </w:t>
      </w:r>
      <w:r w:rsidR="001B1E67" w:rsidRPr="000D28C6">
        <w:rPr>
          <w:rFonts w:ascii="Arial" w:hAnsi="Arial" w:cs="Arial"/>
        </w:rPr>
        <w:t>163</w:t>
      </w:r>
      <w:r w:rsidR="00484C9D" w:rsidRPr="000D28C6">
        <w:rPr>
          <w:rFonts w:ascii="Arial" w:hAnsi="Arial" w:cs="Arial"/>
        </w:rPr>
        <w:t xml:space="preserve"> </w:t>
      </w:r>
      <w:r w:rsidRPr="000D28C6">
        <w:rPr>
          <w:rFonts w:ascii="Arial" w:hAnsi="Arial" w:cs="Arial"/>
        </w:rPr>
        <w:t xml:space="preserve">ustawy z dnia 14 czerwca 1960r. Kodeks postępowania administracyjnego </w:t>
      </w:r>
      <w:r w:rsidR="00812524" w:rsidRPr="000D28C6">
        <w:rPr>
          <w:rFonts w:ascii="Arial" w:hAnsi="Arial" w:cs="Arial"/>
        </w:rPr>
        <w:t>(</w:t>
      </w:r>
      <w:proofErr w:type="spellStart"/>
      <w:r w:rsidR="000C5D53" w:rsidRPr="000D28C6">
        <w:rPr>
          <w:rFonts w:ascii="Arial" w:hAnsi="Arial" w:cs="Arial"/>
        </w:rPr>
        <w:t>t.j</w:t>
      </w:r>
      <w:proofErr w:type="spellEnd"/>
      <w:r w:rsidR="000C5D53" w:rsidRPr="000D28C6">
        <w:rPr>
          <w:rFonts w:ascii="Arial" w:hAnsi="Arial" w:cs="Arial"/>
        </w:rPr>
        <w:t xml:space="preserve">. </w:t>
      </w:r>
      <w:r w:rsidR="00812524" w:rsidRPr="000D28C6">
        <w:rPr>
          <w:rFonts w:ascii="Arial" w:hAnsi="Arial" w:cs="Arial"/>
        </w:rPr>
        <w:t>Dz. U. z 20</w:t>
      </w:r>
      <w:r w:rsidR="001B1E67" w:rsidRPr="000D28C6">
        <w:rPr>
          <w:rFonts w:ascii="Arial" w:hAnsi="Arial" w:cs="Arial"/>
        </w:rPr>
        <w:t>2</w:t>
      </w:r>
      <w:r w:rsidR="000C5D53" w:rsidRPr="000D28C6">
        <w:rPr>
          <w:rFonts w:ascii="Arial" w:hAnsi="Arial" w:cs="Arial"/>
        </w:rPr>
        <w:t>4</w:t>
      </w:r>
      <w:r w:rsidR="00812524" w:rsidRPr="000D28C6">
        <w:rPr>
          <w:rFonts w:ascii="Arial" w:hAnsi="Arial" w:cs="Arial"/>
        </w:rPr>
        <w:t xml:space="preserve">r. poz. </w:t>
      </w:r>
      <w:r w:rsidR="000C5D53" w:rsidRPr="000D28C6">
        <w:rPr>
          <w:rFonts w:ascii="Arial" w:hAnsi="Arial" w:cs="Arial"/>
        </w:rPr>
        <w:t>572</w:t>
      </w:r>
      <w:r w:rsidR="00812524" w:rsidRPr="000D28C6">
        <w:rPr>
          <w:rFonts w:ascii="Arial" w:hAnsi="Arial" w:cs="Arial"/>
        </w:rPr>
        <w:t>)</w:t>
      </w:r>
      <w:r w:rsidR="00E42930" w:rsidRPr="000D28C6">
        <w:rPr>
          <w:rFonts w:ascii="Arial" w:hAnsi="Arial" w:cs="Arial"/>
        </w:rPr>
        <w:t>,</w:t>
      </w:r>
      <w:r w:rsidR="00440E04" w:rsidRPr="000D28C6">
        <w:rPr>
          <w:rFonts w:ascii="Arial" w:hAnsi="Arial" w:cs="Arial"/>
        </w:rPr>
        <w:t xml:space="preserve"> w związku z art. 192 ustawy z dnia 27 kwietnia 2001r. Prawo ochrony środowiska (Dz. U. z 202</w:t>
      </w:r>
      <w:r w:rsidR="002F1482" w:rsidRPr="000D28C6">
        <w:rPr>
          <w:rFonts w:ascii="Arial" w:hAnsi="Arial" w:cs="Arial"/>
        </w:rPr>
        <w:t>5</w:t>
      </w:r>
      <w:r w:rsidR="00440E04" w:rsidRPr="000D28C6">
        <w:rPr>
          <w:rFonts w:ascii="Arial" w:hAnsi="Arial" w:cs="Arial"/>
        </w:rPr>
        <w:t xml:space="preserve">r. poz. </w:t>
      </w:r>
      <w:r w:rsidR="002F1482" w:rsidRPr="000D28C6">
        <w:rPr>
          <w:rFonts w:ascii="Arial" w:hAnsi="Arial" w:cs="Arial"/>
        </w:rPr>
        <w:t>647</w:t>
      </w:r>
      <w:r w:rsidR="00440E04" w:rsidRPr="000D28C6">
        <w:rPr>
          <w:rFonts w:ascii="Arial" w:hAnsi="Arial" w:cs="Arial"/>
        </w:rPr>
        <w:t xml:space="preserve"> </w:t>
      </w:r>
      <w:proofErr w:type="spellStart"/>
      <w:r w:rsidR="00440E04" w:rsidRPr="000D28C6">
        <w:rPr>
          <w:rFonts w:ascii="Arial" w:hAnsi="Arial" w:cs="Arial"/>
        </w:rPr>
        <w:t>t.j</w:t>
      </w:r>
      <w:proofErr w:type="spellEnd"/>
      <w:r w:rsidR="00440E04" w:rsidRPr="000D28C6">
        <w:rPr>
          <w:rFonts w:ascii="Arial" w:hAnsi="Arial" w:cs="Arial"/>
        </w:rPr>
        <w:t>.),</w:t>
      </w:r>
    </w:p>
    <w:p w14:paraId="45567753" w14:textId="08B0A07B" w:rsidR="00CE7208" w:rsidRPr="000D28C6" w:rsidRDefault="00D27B3C" w:rsidP="00CE7208">
      <w:pPr>
        <w:numPr>
          <w:ilvl w:val="0"/>
          <w:numId w:val="1"/>
        </w:numPr>
        <w:jc w:val="both"/>
        <w:rPr>
          <w:rFonts w:ascii="Arial" w:hAnsi="Arial" w:cs="Arial"/>
        </w:rPr>
      </w:pPr>
      <w:r w:rsidRPr="000D28C6">
        <w:rPr>
          <w:rFonts w:ascii="Arial" w:hAnsi="Arial" w:cs="Arial"/>
        </w:rPr>
        <w:t xml:space="preserve">art. </w:t>
      </w:r>
      <w:r w:rsidR="00E21B1E" w:rsidRPr="000D28C6">
        <w:rPr>
          <w:rFonts w:ascii="Arial" w:hAnsi="Arial" w:cs="Arial"/>
        </w:rPr>
        <w:t xml:space="preserve">188, </w:t>
      </w:r>
      <w:r w:rsidR="00403052" w:rsidRPr="000D28C6">
        <w:rPr>
          <w:rFonts w:ascii="Arial" w:hAnsi="Arial" w:cs="Arial"/>
        </w:rPr>
        <w:t xml:space="preserve">art. 203 ust. 3, </w:t>
      </w:r>
      <w:r w:rsidR="00E21B1E" w:rsidRPr="000D28C6">
        <w:rPr>
          <w:rFonts w:ascii="Arial" w:hAnsi="Arial" w:cs="Arial"/>
        </w:rPr>
        <w:t>art. 211</w:t>
      </w:r>
      <w:r w:rsidR="005D37B0" w:rsidRPr="000D28C6">
        <w:rPr>
          <w:rFonts w:ascii="Arial" w:hAnsi="Arial" w:cs="Arial"/>
        </w:rPr>
        <w:t xml:space="preserve">, </w:t>
      </w:r>
      <w:r w:rsidR="00827CB9" w:rsidRPr="000D28C6">
        <w:rPr>
          <w:rFonts w:ascii="Arial" w:hAnsi="Arial" w:cs="Arial"/>
        </w:rPr>
        <w:t xml:space="preserve">art. 378 ust. 2a pkt 1 ustawy z dnia 27 kwietnia 2001r. Prawo ochrony środowiska, w związku z </w:t>
      </w:r>
      <w:r w:rsidR="00CE7208" w:rsidRPr="000D28C6">
        <w:rPr>
          <w:rFonts w:ascii="Arial" w:hAnsi="Arial" w:cs="Arial"/>
        </w:rPr>
        <w:t>§ 2 ust. 1 pkt. 47 rozporządzenia Rady Ministrów z dnia 10 września 2019r. w sprawie przedsięwzięć mogących znacząco oddziaływać na środowisko (Dz. U. z 2019r. poz. 1839 ze zm.),</w:t>
      </w:r>
    </w:p>
    <w:p w14:paraId="0164D4B6" w14:textId="5D01A8D3" w:rsidR="00CE7208" w:rsidRPr="000D28C6" w:rsidRDefault="00CE7208" w:rsidP="00CE7208">
      <w:pPr>
        <w:numPr>
          <w:ilvl w:val="0"/>
          <w:numId w:val="50"/>
        </w:numPr>
        <w:ind w:left="284" w:right="-7"/>
        <w:jc w:val="both"/>
        <w:rPr>
          <w:rFonts w:ascii="Arial" w:hAnsi="Arial" w:cs="Arial"/>
        </w:rPr>
      </w:pPr>
      <w:r w:rsidRPr="000D28C6">
        <w:rPr>
          <w:rFonts w:ascii="Arial" w:hAnsi="Arial" w:cs="Arial"/>
        </w:rPr>
        <w:t xml:space="preserve">pkt. 5 </w:t>
      </w:r>
      <w:proofErr w:type="spellStart"/>
      <w:r w:rsidRPr="000D28C6">
        <w:rPr>
          <w:rFonts w:ascii="Arial" w:hAnsi="Arial" w:cs="Arial"/>
        </w:rPr>
        <w:t>ppkt</w:t>
      </w:r>
      <w:proofErr w:type="spellEnd"/>
      <w:r w:rsidRPr="000D28C6">
        <w:rPr>
          <w:rFonts w:ascii="Arial" w:hAnsi="Arial" w:cs="Arial"/>
        </w:rPr>
        <w:t xml:space="preserve"> 3 b) załącznika do rozporządzenia Ministra Środowiska z dnia 27 sierpnia </w:t>
      </w:r>
      <w:r w:rsidRPr="000D28C6">
        <w:rPr>
          <w:rFonts w:ascii="Arial" w:hAnsi="Arial" w:cs="Arial"/>
        </w:rPr>
        <w:br/>
        <w:t>2014r. w sprawie rodzajów instalacji mogących powodować znaczne zanieczyszczenie poszczególnych elementów przyrodniczych albo środowiska jako całości (Dz. U. z 2014r. poz. 1169),</w:t>
      </w:r>
    </w:p>
    <w:p w14:paraId="7D35708F" w14:textId="39BFEC69" w:rsidR="00DB04F1" w:rsidRPr="000D28C6" w:rsidRDefault="00DB04F1" w:rsidP="00CE7208">
      <w:pPr>
        <w:numPr>
          <w:ilvl w:val="0"/>
          <w:numId w:val="1"/>
        </w:numPr>
        <w:jc w:val="both"/>
        <w:rPr>
          <w:rFonts w:ascii="Arial" w:eastAsia="Times New Roman" w:hAnsi="Arial" w:cs="Arial"/>
        </w:rPr>
      </w:pPr>
      <w:r w:rsidRPr="000D28C6">
        <w:rPr>
          <w:rFonts w:ascii="Arial" w:eastAsia="Times New Roman" w:hAnsi="Arial" w:cs="Arial"/>
        </w:rPr>
        <w:t xml:space="preserve">§3, §4, §5, </w:t>
      </w:r>
      <w:r w:rsidR="00E42930" w:rsidRPr="000D28C6">
        <w:rPr>
          <w:rFonts w:ascii="Arial" w:eastAsia="Times New Roman" w:hAnsi="Arial" w:cs="Arial"/>
        </w:rPr>
        <w:t xml:space="preserve">§6, </w:t>
      </w:r>
      <w:r w:rsidRPr="000D28C6">
        <w:rPr>
          <w:rFonts w:ascii="Arial" w:eastAsia="Times New Roman" w:hAnsi="Arial" w:cs="Arial"/>
        </w:rPr>
        <w:t>§8, §9, §11</w:t>
      </w:r>
      <w:r w:rsidR="00DD42D5" w:rsidRPr="000D28C6">
        <w:rPr>
          <w:rFonts w:ascii="Arial" w:eastAsia="Times New Roman" w:hAnsi="Arial" w:cs="Arial"/>
        </w:rPr>
        <w:t xml:space="preserve"> ust. 3</w:t>
      </w:r>
      <w:r w:rsidRPr="000D28C6">
        <w:rPr>
          <w:rFonts w:ascii="Arial" w:eastAsia="Times New Roman" w:hAnsi="Arial" w:cs="Arial"/>
        </w:rPr>
        <w:t xml:space="preserve"> rozporządzenia Ministra Klimatu i Środowiska </w:t>
      </w:r>
      <w:r w:rsidR="00217DE8" w:rsidRPr="000D28C6">
        <w:rPr>
          <w:rFonts w:ascii="Arial" w:eastAsia="Times New Roman" w:hAnsi="Arial" w:cs="Arial"/>
        </w:rPr>
        <w:br/>
      </w:r>
      <w:r w:rsidRPr="000D28C6">
        <w:rPr>
          <w:rFonts w:ascii="Arial" w:eastAsia="Times New Roman" w:hAnsi="Arial" w:cs="Arial"/>
        </w:rPr>
        <w:t>z dnia 28 grudnia 2022r. w sprawie mechaniczno-biologicznego przetwarzania niesegregowanych (zmieszanych) odpadów komunalnych (</w:t>
      </w:r>
      <w:proofErr w:type="spellStart"/>
      <w:r w:rsidR="001D4E04" w:rsidRPr="000D28C6">
        <w:rPr>
          <w:rFonts w:ascii="Arial" w:eastAsia="Times New Roman" w:hAnsi="Arial" w:cs="Arial"/>
        </w:rPr>
        <w:t>t.j</w:t>
      </w:r>
      <w:proofErr w:type="spellEnd"/>
      <w:r w:rsidR="001D4E04" w:rsidRPr="000D28C6">
        <w:rPr>
          <w:rFonts w:ascii="Arial" w:eastAsia="Times New Roman" w:hAnsi="Arial" w:cs="Arial"/>
        </w:rPr>
        <w:t xml:space="preserve">. </w:t>
      </w:r>
      <w:r w:rsidRPr="000D28C6">
        <w:rPr>
          <w:rFonts w:ascii="Arial" w:eastAsia="Times New Roman" w:hAnsi="Arial" w:cs="Arial"/>
        </w:rPr>
        <w:t>Dz. U. z 202</w:t>
      </w:r>
      <w:r w:rsidR="001D4E04" w:rsidRPr="000D28C6">
        <w:rPr>
          <w:rFonts w:ascii="Arial" w:eastAsia="Times New Roman" w:hAnsi="Arial" w:cs="Arial"/>
        </w:rPr>
        <w:t>4</w:t>
      </w:r>
      <w:r w:rsidRPr="000D28C6">
        <w:rPr>
          <w:rFonts w:ascii="Arial" w:eastAsia="Times New Roman" w:hAnsi="Arial" w:cs="Arial"/>
        </w:rPr>
        <w:t xml:space="preserve">r. </w:t>
      </w:r>
      <w:r w:rsidR="00217DE8" w:rsidRPr="000D28C6">
        <w:rPr>
          <w:rFonts w:ascii="Arial" w:eastAsia="Times New Roman" w:hAnsi="Arial" w:cs="Arial"/>
        </w:rPr>
        <w:br/>
      </w:r>
      <w:r w:rsidRPr="000D28C6">
        <w:rPr>
          <w:rFonts w:ascii="Arial" w:eastAsia="Times New Roman" w:hAnsi="Arial" w:cs="Arial"/>
        </w:rPr>
        <w:t xml:space="preserve">poz. </w:t>
      </w:r>
      <w:r w:rsidR="001D4E04" w:rsidRPr="000D28C6">
        <w:rPr>
          <w:rFonts w:ascii="Arial" w:eastAsia="Times New Roman" w:hAnsi="Arial" w:cs="Arial"/>
        </w:rPr>
        <w:t>666</w:t>
      </w:r>
      <w:r w:rsidRPr="000D28C6">
        <w:rPr>
          <w:rFonts w:ascii="Arial" w:eastAsia="Times New Roman" w:hAnsi="Arial" w:cs="Arial"/>
        </w:rPr>
        <w:t>),</w:t>
      </w:r>
    </w:p>
    <w:p w14:paraId="519EA049" w14:textId="77777777" w:rsidR="00241303" w:rsidRPr="000D28C6" w:rsidRDefault="00241303" w:rsidP="002D533F">
      <w:pPr>
        <w:jc w:val="both"/>
        <w:rPr>
          <w:rFonts w:ascii="Arial" w:hAnsi="Arial" w:cs="Arial"/>
          <w:sz w:val="10"/>
          <w:szCs w:val="10"/>
        </w:rPr>
      </w:pPr>
    </w:p>
    <w:p w14:paraId="513C8D82" w14:textId="6E60DD9A" w:rsidR="00746635" w:rsidRPr="000D28C6" w:rsidRDefault="00CF2728" w:rsidP="00746635">
      <w:pPr>
        <w:jc w:val="both"/>
        <w:rPr>
          <w:rFonts w:ascii="Arial" w:eastAsia="Times New Roman" w:hAnsi="Arial" w:cs="Arial"/>
        </w:rPr>
      </w:pPr>
      <w:r w:rsidRPr="000D28C6">
        <w:rPr>
          <w:rFonts w:ascii="Arial" w:hAnsi="Arial" w:cs="Arial"/>
        </w:rPr>
        <w:t xml:space="preserve">po rozpatrzeniu wniosku </w:t>
      </w:r>
      <w:bookmarkStart w:id="1" w:name="_Hlk13647422"/>
      <w:r w:rsidR="00A22753" w:rsidRPr="000D28C6">
        <w:rPr>
          <w:rFonts w:ascii="Arial" w:eastAsia="Times New Roman" w:hAnsi="Arial" w:cs="Arial"/>
        </w:rPr>
        <w:t xml:space="preserve">Pana Jerzego </w:t>
      </w:r>
      <w:proofErr w:type="spellStart"/>
      <w:r w:rsidR="00A22753" w:rsidRPr="000D28C6">
        <w:rPr>
          <w:rFonts w:ascii="Arial" w:eastAsia="Times New Roman" w:hAnsi="Arial" w:cs="Arial"/>
        </w:rPr>
        <w:t>Kotulaka</w:t>
      </w:r>
      <w:proofErr w:type="spellEnd"/>
      <w:r w:rsidR="00A22753" w:rsidRPr="000D28C6">
        <w:rPr>
          <w:rFonts w:ascii="Arial" w:eastAsia="Times New Roman" w:hAnsi="Arial" w:cs="Arial"/>
        </w:rPr>
        <w:t xml:space="preserve">, prowadzącego działalność pod nazwą </w:t>
      </w:r>
      <w:r w:rsidR="00746635" w:rsidRPr="000D28C6">
        <w:rPr>
          <w:rFonts w:ascii="Arial" w:eastAsia="Times New Roman" w:hAnsi="Arial" w:cs="Arial"/>
        </w:rPr>
        <w:t xml:space="preserve">Produkcja  Handel Usługi „EKOMAX” </w:t>
      </w:r>
      <w:proofErr w:type="spellStart"/>
      <w:r w:rsidR="00746635" w:rsidRPr="000D28C6">
        <w:rPr>
          <w:rFonts w:ascii="Arial" w:eastAsia="Times New Roman" w:hAnsi="Arial" w:cs="Arial"/>
        </w:rPr>
        <w:t>Kotulak</w:t>
      </w:r>
      <w:proofErr w:type="spellEnd"/>
      <w:r w:rsidR="00746635" w:rsidRPr="000D28C6">
        <w:rPr>
          <w:rFonts w:ascii="Arial" w:eastAsia="Times New Roman" w:hAnsi="Arial" w:cs="Arial"/>
        </w:rPr>
        <w:t xml:space="preserve"> Jerzy, 38-200 Jasło, </w:t>
      </w:r>
      <w:r w:rsidR="00A22753" w:rsidRPr="000D28C6">
        <w:rPr>
          <w:rFonts w:ascii="Arial" w:eastAsia="Times New Roman" w:hAnsi="Arial" w:cs="Arial"/>
        </w:rPr>
        <w:br/>
      </w:r>
      <w:r w:rsidR="00746635" w:rsidRPr="000D28C6">
        <w:rPr>
          <w:rFonts w:ascii="Arial" w:eastAsia="Times New Roman" w:hAnsi="Arial" w:cs="Arial"/>
        </w:rPr>
        <w:t>ul. Hankówka 28, NIP: 685-101-16-33,</w:t>
      </w:r>
      <w:r w:rsidRPr="000D28C6">
        <w:rPr>
          <w:rFonts w:ascii="Arial" w:hAnsi="Arial" w:cs="Arial"/>
        </w:rPr>
        <w:t xml:space="preserve"> </w:t>
      </w:r>
      <w:bookmarkStart w:id="2" w:name="_Hlk183161135"/>
      <w:bookmarkEnd w:id="1"/>
      <w:r w:rsidR="002D533F" w:rsidRPr="000D28C6">
        <w:rPr>
          <w:rFonts w:ascii="Arial" w:hAnsi="Arial" w:cs="Arial"/>
          <w:lang w:eastAsia="en-US"/>
        </w:rPr>
        <w:t>przedłożon</w:t>
      </w:r>
      <w:r w:rsidR="009A6E9C" w:rsidRPr="000D28C6">
        <w:rPr>
          <w:rFonts w:ascii="Arial" w:hAnsi="Arial" w:cs="Arial"/>
          <w:lang w:eastAsia="en-US"/>
        </w:rPr>
        <w:t>ego</w:t>
      </w:r>
      <w:r w:rsidR="002D533F" w:rsidRPr="000D28C6">
        <w:rPr>
          <w:rFonts w:ascii="Arial" w:hAnsi="Arial" w:cs="Arial"/>
          <w:lang w:eastAsia="en-US"/>
        </w:rPr>
        <w:t xml:space="preserve"> </w:t>
      </w:r>
      <w:bookmarkEnd w:id="2"/>
      <w:r w:rsidR="00746635" w:rsidRPr="000D28C6">
        <w:rPr>
          <w:rFonts w:ascii="Arial" w:hAnsi="Arial" w:cs="Arial"/>
          <w:lang w:eastAsia="en-US"/>
        </w:rPr>
        <w:t>w dniu 3 września 2025r., uzupełnionego w dniu 15 września 2025r.,</w:t>
      </w:r>
      <w:r w:rsidR="00746635" w:rsidRPr="000D28C6">
        <w:rPr>
          <w:rFonts w:ascii="Arial" w:eastAsia="Times New Roman" w:hAnsi="Arial" w:cs="Arial"/>
          <w:color w:val="202020"/>
        </w:rPr>
        <w:t xml:space="preserve"> </w:t>
      </w:r>
      <w:r w:rsidR="002D533F" w:rsidRPr="000D28C6">
        <w:rPr>
          <w:rFonts w:ascii="Arial" w:hAnsi="Arial" w:cs="Arial"/>
        </w:rPr>
        <w:t xml:space="preserve">w sprawie zmiany </w:t>
      </w:r>
      <w:r w:rsidR="002D533F" w:rsidRPr="000D28C6">
        <w:rPr>
          <w:rFonts w:ascii="Arial" w:hAnsi="Arial" w:cs="Arial"/>
          <w:iCs/>
        </w:rPr>
        <w:t xml:space="preserve">decyzji Marszałka Województwa Podkarpackiego </w:t>
      </w:r>
      <w:r w:rsidR="00746635" w:rsidRPr="000D28C6">
        <w:rPr>
          <w:rFonts w:ascii="Arial" w:eastAsia="Times New Roman" w:hAnsi="Arial" w:cs="Arial"/>
        </w:rPr>
        <w:t xml:space="preserve">z dn. 5 września 2022r. znak: OS.I.7222.9.6.2020.RD, w której udzielono pozwolenia zintegrowanego na prowadzenie instalacji do mechaniczno – biologicznego przetwarzania odpadów komunalnych (MBP), </w:t>
      </w:r>
      <w:r w:rsidR="00A22753" w:rsidRPr="000D28C6">
        <w:rPr>
          <w:rFonts w:ascii="Arial" w:eastAsia="Times New Roman" w:hAnsi="Arial" w:cs="Arial"/>
        </w:rPr>
        <w:br/>
      </w:r>
      <w:r w:rsidR="00746635" w:rsidRPr="000D28C6">
        <w:rPr>
          <w:rFonts w:ascii="Arial" w:eastAsia="Times New Roman" w:hAnsi="Arial" w:cs="Arial"/>
        </w:rPr>
        <w:t>produkcji paliw alternatywnych oraz zbierania odpadów w Zakładzie Zagospodarowania Odpadów w Wolicy,</w:t>
      </w:r>
    </w:p>
    <w:p w14:paraId="284E562F" w14:textId="5B61FDC0" w:rsidR="002D533F" w:rsidRPr="000D28C6" w:rsidRDefault="002D533F" w:rsidP="00E51176">
      <w:pPr>
        <w:jc w:val="both"/>
        <w:rPr>
          <w:rFonts w:ascii="Arial" w:hAnsi="Arial" w:cs="Arial"/>
          <w:color w:val="FF0000"/>
          <w:sz w:val="12"/>
          <w:szCs w:val="12"/>
        </w:rPr>
      </w:pPr>
    </w:p>
    <w:p w14:paraId="021E911C" w14:textId="533D48F3" w:rsidR="008078E8" w:rsidRPr="000D28C6" w:rsidRDefault="00B73BF1" w:rsidP="00217DE8">
      <w:pPr>
        <w:jc w:val="center"/>
        <w:rPr>
          <w:rFonts w:ascii="Arial" w:hAnsi="Arial" w:cs="Arial"/>
        </w:rPr>
      </w:pPr>
      <w:r w:rsidRPr="000D28C6">
        <w:rPr>
          <w:rFonts w:ascii="Arial" w:hAnsi="Arial" w:cs="Arial"/>
        </w:rPr>
        <w:t>o r z e k a m</w:t>
      </w:r>
    </w:p>
    <w:p w14:paraId="592552DD" w14:textId="77777777" w:rsidR="00313CD8" w:rsidRPr="000D28C6" w:rsidRDefault="00313CD8" w:rsidP="00F14B83">
      <w:pPr>
        <w:spacing w:line="276" w:lineRule="auto"/>
        <w:jc w:val="center"/>
        <w:rPr>
          <w:rFonts w:ascii="Arial" w:hAnsi="Arial" w:cs="Arial"/>
          <w:sz w:val="6"/>
          <w:szCs w:val="6"/>
        </w:rPr>
      </w:pPr>
    </w:p>
    <w:p w14:paraId="07E8E066" w14:textId="77777777" w:rsidR="00B73BF1" w:rsidRPr="000D28C6" w:rsidRDefault="00B73BF1" w:rsidP="00F14B83">
      <w:pPr>
        <w:spacing w:line="276" w:lineRule="auto"/>
        <w:jc w:val="both"/>
        <w:rPr>
          <w:rFonts w:ascii="Arial" w:hAnsi="Arial" w:cs="Arial"/>
          <w:sz w:val="8"/>
          <w:szCs w:val="8"/>
        </w:rPr>
      </w:pPr>
    </w:p>
    <w:p w14:paraId="609D3AE9" w14:textId="688F8ED1" w:rsidR="00746635" w:rsidRPr="000D28C6" w:rsidRDefault="00DC2EEA" w:rsidP="00746635">
      <w:pPr>
        <w:jc w:val="both"/>
        <w:rPr>
          <w:rFonts w:ascii="Arial" w:eastAsia="Times New Roman" w:hAnsi="Arial" w:cs="Arial"/>
        </w:rPr>
      </w:pPr>
      <w:r w:rsidRPr="000D28C6">
        <w:rPr>
          <w:rStyle w:val="Nagwek2Znak"/>
          <w:b w:val="0"/>
          <w:u w:val="none"/>
        </w:rPr>
        <w:t xml:space="preserve">I. </w:t>
      </w:r>
      <w:r w:rsidR="001B1E67" w:rsidRPr="000D28C6">
        <w:rPr>
          <w:rStyle w:val="Nagwek2Znak"/>
          <w:b w:val="0"/>
          <w:u w:val="none"/>
        </w:rPr>
        <w:t>Zmieniam decyzję Marszałka Województwa Podkarpackiego</w:t>
      </w:r>
      <w:r w:rsidR="001B1E67" w:rsidRPr="000D28C6">
        <w:rPr>
          <w:rFonts w:ascii="Arial" w:eastAsiaTheme="minorHAnsi" w:hAnsi="Arial" w:cs="Arial"/>
          <w:lang w:eastAsia="en-US"/>
        </w:rPr>
        <w:t xml:space="preserve"> </w:t>
      </w:r>
      <w:r w:rsidR="00746635" w:rsidRPr="000D28C6">
        <w:rPr>
          <w:rFonts w:ascii="Arial" w:eastAsia="Times New Roman" w:hAnsi="Arial" w:cs="Arial"/>
        </w:rPr>
        <w:t xml:space="preserve">z dn. 5 września 2022r. znak: OS.I.7222.9.6.2020.RD, w której udzielono dla Pana Jerzego </w:t>
      </w:r>
      <w:proofErr w:type="spellStart"/>
      <w:r w:rsidR="00746635" w:rsidRPr="000D28C6">
        <w:rPr>
          <w:rFonts w:ascii="Arial" w:eastAsia="Times New Roman" w:hAnsi="Arial" w:cs="Arial"/>
        </w:rPr>
        <w:t>Kotulaka</w:t>
      </w:r>
      <w:proofErr w:type="spellEnd"/>
      <w:r w:rsidR="00746635" w:rsidRPr="000D28C6">
        <w:rPr>
          <w:rFonts w:ascii="Arial" w:eastAsia="Times New Roman" w:hAnsi="Arial" w:cs="Arial"/>
        </w:rPr>
        <w:t xml:space="preserve"> prowadzącego działalność pod nazwą </w:t>
      </w:r>
      <w:r w:rsidR="00746635" w:rsidRPr="000D28C6">
        <w:rPr>
          <w:rFonts w:ascii="Arial" w:eastAsia="Times New Roman" w:hAnsi="Arial" w:cs="Arial"/>
          <w:b/>
          <w:bCs/>
        </w:rPr>
        <w:t xml:space="preserve">Produkcja  Handel Usługi „EKOMAX” </w:t>
      </w:r>
      <w:proofErr w:type="spellStart"/>
      <w:r w:rsidR="00746635" w:rsidRPr="000D28C6">
        <w:rPr>
          <w:rFonts w:ascii="Arial" w:eastAsia="Times New Roman" w:hAnsi="Arial" w:cs="Arial"/>
          <w:b/>
          <w:bCs/>
        </w:rPr>
        <w:t>Kotulak</w:t>
      </w:r>
      <w:proofErr w:type="spellEnd"/>
      <w:r w:rsidR="00746635" w:rsidRPr="000D28C6">
        <w:rPr>
          <w:rFonts w:ascii="Arial" w:eastAsia="Times New Roman" w:hAnsi="Arial" w:cs="Arial"/>
          <w:b/>
          <w:bCs/>
        </w:rPr>
        <w:t xml:space="preserve"> Jerzy, 38-200 Jasło, ul. Hankówka 28, NIP: 68510116</w:t>
      </w:r>
      <w:r w:rsidR="00C86CE8" w:rsidRPr="000D28C6">
        <w:rPr>
          <w:rFonts w:ascii="Arial" w:eastAsia="Times New Roman" w:hAnsi="Arial" w:cs="Arial"/>
          <w:b/>
          <w:bCs/>
        </w:rPr>
        <w:t>3</w:t>
      </w:r>
      <w:r w:rsidR="00746635" w:rsidRPr="000D28C6">
        <w:rPr>
          <w:rFonts w:ascii="Arial" w:eastAsia="Times New Roman" w:hAnsi="Arial" w:cs="Arial"/>
          <w:b/>
          <w:bCs/>
        </w:rPr>
        <w:t>3</w:t>
      </w:r>
      <w:r w:rsidR="00746635" w:rsidRPr="000D28C6">
        <w:rPr>
          <w:rFonts w:ascii="Arial" w:eastAsia="Times New Roman" w:hAnsi="Arial" w:cs="Arial"/>
        </w:rPr>
        <w:t>,</w:t>
      </w:r>
      <w:r w:rsidR="00746635" w:rsidRPr="000D28C6">
        <w:rPr>
          <w:rFonts w:ascii="Arial" w:hAnsi="Arial" w:cs="Arial"/>
        </w:rPr>
        <w:t xml:space="preserve"> </w:t>
      </w:r>
      <w:r w:rsidR="00A3339D" w:rsidRPr="000D28C6">
        <w:rPr>
          <w:rFonts w:ascii="Arial" w:hAnsi="Arial" w:cs="Arial"/>
        </w:rPr>
        <w:br/>
      </w:r>
      <w:r w:rsidR="00746635" w:rsidRPr="000D28C6">
        <w:rPr>
          <w:rFonts w:ascii="Arial" w:eastAsia="Times New Roman" w:hAnsi="Arial" w:cs="Arial"/>
        </w:rPr>
        <w:t>pozwolenia zintegrowanego na prowadzenie</w:t>
      </w:r>
      <w:r w:rsidR="00217DE8" w:rsidRPr="000D28C6">
        <w:rPr>
          <w:rFonts w:ascii="Arial" w:eastAsia="Times New Roman" w:hAnsi="Arial" w:cs="Arial"/>
        </w:rPr>
        <w:t xml:space="preserve"> i</w:t>
      </w:r>
      <w:r w:rsidR="00746635" w:rsidRPr="000D28C6">
        <w:rPr>
          <w:rFonts w:ascii="Arial" w:eastAsia="Times New Roman" w:hAnsi="Arial" w:cs="Arial"/>
        </w:rPr>
        <w:t>nstalacji do mechaniczno – biologicznego przetwarzania odpadów komunalnych (MBP) z wykorzystaniem obróbki biologicznej i obróbki wstępnej odpadów przeznaczonych do termicznego przekształcania [IPPC]</w:t>
      </w:r>
      <w:r w:rsidR="00217DE8" w:rsidRPr="000D28C6">
        <w:rPr>
          <w:rFonts w:ascii="Arial" w:eastAsia="Times New Roman" w:hAnsi="Arial" w:cs="Arial"/>
        </w:rPr>
        <w:t xml:space="preserve">, </w:t>
      </w:r>
      <w:r w:rsidR="00746635" w:rsidRPr="000D28C6">
        <w:rPr>
          <w:rFonts w:ascii="Arial" w:eastAsia="Times New Roman" w:hAnsi="Arial" w:cs="Arial"/>
        </w:rPr>
        <w:t xml:space="preserve">którą tworzą: </w:t>
      </w:r>
    </w:p>
    <w:p w14:paraId="0AE9E76C" w14:textId="77777777" w:rsidR="00746635" w:rsidRPr="000D28C6" w:rsidRDefault="00746635" w:rsidP="00746635">
      <w:pPr>
        <w:numPr>
          <w:ilvl w:val="0"/>
          <w:numId w:val="45"/>
        </w:numPr>
        <w:overflowPunct w:val="0"/>
        <w:autoSpaceDE w:val="0"/>
        <w:autoSpaceDN w:val="0"/>
        <w:adjustRightInd w:val="0"/>
        <w:spacing w:after="40"/>
        <w:ind w:left="378"/>
        <w:jc w:val="both"/>
        <w:textAlignment w:val="baseline"/>
        <w:rPr>
          <w:rFonts w:ascii="Arial" w:eastAsia="Times New Roman" w:hAnsi="Arial" w:cs="Arial"/>
        </w:rPr>
      </w:pPr>
      <w:r w:rsidRPr="000D28C6">
        <w:rPr>
          <w:rFonts w:ascii="Arial" w:eastAsia="Times New Roman" w:hAnsi="Arial" w:cs="Arial"/>
        </w:rPr>
        <w:t xml:space="preserve">węzeł do mechanicznego przetwarzania odpadów o wydajności 30 000 Mg/rok, </w:t>
      </w:r>
      <w:r w:rsidRPr="000D28C6">
        <w:rPr>
          <w:rFonts w:ascii="Arial" w:eastAsia="Times New Roman" w:hAnsi="Arial" w:cs="Arial"/>
        </w:rPr>
        <w:br/>
        <w:t>~100 Mg/dobę</w:t>
      </w:r>
      <w:bookmarkStart w:id="3" w:name="_Hlk77851612"/>
      <w:r w:rsidRPr="000D28C6">
        <w:rPr>
          <w:rFonts w:ascii="Arial" w:eastAsia="Times New Roman" w:hAnsi="Arial" w:cs="Arial"/>
        </w:rPr>
        <w:t xml:space="preserve">, w tym: przetwarzania zmieszanych odpadów komunalnych i innych odpadów, przetwarzania odpadów wielkogabarytowych, przetwarzania odpadów </w:t>
      </w:r>
      <w:r w:rsidRPr="000D28C6">
        <w:rPr>
          <w:rFonts w:ascii="Arial" w:eastAsia="Times New Roman" w:hAnsi="Arial" w:cs="Arial"/>
        </w:rPr>
        <w:br/>
        <w:t>z selektywnej zbiórki, produkcji paliwa alternatywnego;</w:t>
      </w:r>
    </w:p>
    <w:bookmarkEnd w:id="3"/>
    <w:p w14:paraId="4C9E0BBF" w14:textId="36A3BE23" w:rsidR="00217DE8" w:rsidRPr="000D28C6" w:rsidRDefault="00746635" w:rsidP="00746635">
      <w:pPr>
        <w:numPr>
          <w:ilvl w:val="0"/>
          <w:numId w:val="45"/>
        </w:numPr>
        <w:ind w:left="378"/>
        <w:jc w:val="both"/>
        <w:rPr>
          <w:rFonts w:ascii="Arial" w:eastAsia="Times New Roman" w:hAnsi="Arial" w:cs="Arial"/>
        </w:rPr>
      </w:pPr>
      <w:r w:rsidRPr="000D28C6">
        <w:rPr>
          <w:rFonts w:ascii="Arial" w:eastAsia="Times New Roman" w:hAnsi="Arial" w:cs="Arial"/>
        </w:rPr>
        <w:t xml:space="preserve">węzeł do biologicznego przetwarzania odpadów o wydajności 21 900 Mg/rok, </w:t>
      </w:r>
      <w:r w:rsidRPr="000D28C6">
        <w:rPr>
          <w:rFonts w:ascii="Arial" w:eastAsia="Times New Roman" w:hAnsi="Arial" w:cs="Arial"/>
        </w:rPr>
        <w:br/>
        <w:t>w tym procesy biostabilizacji i biosuszenia, produkcji paliw alternatywnych</w:t>
      </w:r>
      <w:r w:rsidR="00544DB1" w:rsidRPr="000D28C6">
        <w:rPr>
          <w:rFonts w:ascii="Arial" w:eastAsia="Times New Roman" w:hAnsi="Arial" w:cs="Arial"/>
        </w:rPr>
        <w:t>,</w:t>
      </w:r>
      <w:r w:rsidRPr="000D28C6">
        <w:rPr>
          <w:rFonts w:ascii="Arial" w:eastAsia="Times New Roman" w:hAnsi="Arial" w:cs="Arial"/>
        </w:rPr>
        <w:t xml:space="preserve"> </w:t>
      </w:r>
    </w:p>
    <w:p w14:paraId="7B74A3A9" w14:textId="44B77205" w:rsidR="00217DE8" w:rsidRPr="000D28C6" w:rsidRDefault="00746635" w:rsidP="00217DE8">
      <w:pPr>
        <w:ind w:left="18"/>
        <w:jc w:val="both"/>
        <w:rPr>
          <w:rFonts w:ascii="Arial" w:eastAsia="Times New Roman" w:hAnsi="Arial" w:cs="Arial"/>
        </w:rPr>
      </w:pPr>
      <w:r w:rsidRPr="000D28C6">
        <w:rPr>
          <w:rFonts w:ascii="Arial" w:eastAsia="Times New Roman" w:hAnsi="Arial" w:cs="Arial"/>
        </w:rPr>
        <w:t>oraz zbierania odpadów w Zakładzie Zagospodarowania Odpadów w Wolicy,</w:t>
      </w:r>
      <w:r w:rsidRPr="000D28C6">
        <w:rPr>
          <w:rFonts w:ascii="Arial" w:hAnsi="Arial" w:cs="Arial"/>
        </w:rPr>
        <w:t xml:space="preserve"> </w:t>
      </w:r>
    </w:p>
    <w:p w14:paraId="0BF5630D" w14:textId="6FF7408F" w:rsidR="00CE3A92" w:rsidRPr="000D28C6" w:rsidRDefault="001B1E67" w:rsidP="00217DE8">
      <w:pPr>
        <w:ind w:left="18"/>
        <w:jc w:val="both"/>
        <w:rPr>
          <w:rFonts w:ascii="Arial" w:eastAsia="Times New Roman" w:hAnsi="Arial" w:cs="Arial"/>
        </w:rPr>
      </w:pPr>
      <w:r w:rsidRPr="000D28C6">
        <w:rPr>
          <w:rFonts w:ascii="Arial" w:hAnsi="Arial" w:cs="Arial"/>
        </w:rPr>
        <w:lastRenderedPageBreak/>
        <w:t>w następujący sposób</w:t>
      </w:r>
      <w:r w:rsidR="00B73BF1" w:rsidRPr="000D28C6">
        <w:rPr>
          <w:rFonts w:ascii="Arial" w:hAnsi="Arial" w:cs="Arial"/>
        </w:rPr>
        <w:t>:</w:t>
      </w:r>
    </w:p>
    <w:p w14:paraId="70633BCC" w14:textId="77777777" w:rsidR="005C48D9" w:rsidRPr="000D28C6" w:rsidRDefault="005C48D9" w:rsidP="005C48D9">
      <w:pPr>
        <w:jc w:val="both"/>
        <w:rPr>
          <w:rFonts w:ascii="Arial" w:hAnsi="Arial" w:cs="Arial"/>
        </w:rPr>
      </w:pPr>
      <w:bookmarkStart w:id="4" w:name="_Hlk185000289"/>
    </w:p>
    <w:p w14:paraId="479B3F2D" w14:textId="62329D00" w:rsidR="00206F78" w:rsidRPr="000D28C6" w:rsidRDefault="00D17B70" w:rsidP="00A22753">
      <w:pPr>
        <w:pStyle w:val="Nagwek2"/>
        <w:rPr>
          <w:b w:val="0"/>
          <w:u w:val="none"/>
        </w:rPr>
      </w:pPr>
      <w:r w:rsidRPr="000D28C6">
        <w:rPr>
          <w:b w:val="0"/>
          <w:u w:val="none"/>
        </w:rPr>
        <w:t>I.</w:t>
      </w:r>
      <w:r w:rsidR="00D07AEF" w:rsidRPr="000D28C6">
        <w:rPr>
          <w:b w:val="0"/>
          <w:u w:val="none"/>
        </w:rPr>
        <w:t>1</w:t>
      </w:r>
      <w:r w:rsidRPr="000D28C6">
        <w:rPr>
          <w:b w:val="0"/>
          <w:u w:val="none"/>
        </w:rPr>
        <w:t xml:space="preserve">. </w:t>
      </w:r>
      <w:r w:rsidR="00206F78" w:rsidRPr="000D28C6">
        <w:rPr>
          <w:b w:val="0"/>
          <w:u w:val="none"/>
        </w:rPr>
        <w:t>Punkt I.1. pozwolenia otrzymuje nowe brzmienie:</w:t>
      </w:r>
    </w:p>
    <w:p w14:paraId="333D7A2F" w14:textId="77777777" w:rsidR="00206F78" w:rsidRPr="000D28C6" w:rsidRDefault="00206F78" w:rsidP="00427EBD"/>
    <w:p w14:paraId="0E5425A7" w14:textId="6F1E2AC1" w:rsidR="00206F78" w:rsidRPr="000D28C6" w:rsidRDefault="00206F78" w:rsidP="00217DE8">
      <w:pPr>
        <w:ind w:left="280"/>
        <w:rPr>
          <w:rFonts w:ascii="Arial" w:hAnsi="Arial" w:cs="Arial"/>
        </w:rPr>
      </w:pPr>
      <w:r w:rsidRPr="000D28C6">
        <w:rPr>
          <w:rFonts w:ascii="Arial" w:hAnsi="Arial" w:cs="Arial"/>
        </w:rPr>
        <w:t>„I.1. Parametry instalacji oraz rodzaj prowadzonej działalności:</w:t>
      </w:r>
    </w:p>
    <w:p w14:paraId="4D352D51" w14:textId="77777777" w:rsidR="00206F78" w:rsidRPr="000D28C6" w:rsidRDefault="00206F78" w:rsidP="00217DE8">
      <w:pPr>
        <w:ind w:left="280"/>
        <w:jc w:val="both"/>
        <w:rPr>
          <w:rFonts w:ascii="Arial" w:hAnsi="Arial" w:cs="Arial"/>
          <w:sz w:val="6"/>
          <w:szCs w:val="6"/>
        </w:rPr>
      </w:pPr>
    </w:p>
    <w:p w14:paraId="0C18585E" w14:textId="77777777" w:rsidR="00206F78" w:rsidRPr="000D28C6" w:rsidRDefault="00206F78" w:rsidP="00217DE8">
      <w:pPr>
        <w:tabs>
          <w:tab w:val="left" w:pos="0"/>
        </w:tabs>
        <w:spacing w:after="100" w:afterAutospacing="1"/>
        <w:ind w:left="280"/>
        <w:contextualSpacing/>
        <w:jc w:val="both"/>
        <w:rPr>
          <w:rFonts w:ascii="Arial" w:hAnsi="Arial" w:cs="Arial"/>
          <w:lang w:eastAsia="en-US"/>
        </w:rPr>
      </w:pPr>
      <w:r w:rsidRPr="000D28C6">
        <w:rPr>
          <w:rFonts w:ascii="Arial" w:hAnsi="Arial" w:cs="Arial"/>
          <w:lang w:eastAsia="en-US"/>
        </w:rPr>
        <w:t xml:space="preserve">I.1. Instalacja do mechaniczno – biologicznego przetwarzania </w:t>
      </w:r>
      <w:r w:rsidRPr="000D28C6">
        <w:rPr>
          <w:rFonts w:ascii="Arial" w:hAnsi="Arial" w:cs="Arial"/>
        </w:rPr>
        <w:t xml:space="preserve">niesegregowanych (zmieszanych) </w:t>
      </w:r>
      <w:r w:rsidRPr="000D28C6">
        <w:rPr>
          <w:rFonts w:ascii="Arial" w:hAnsi="Arial" w:cs="Arial"/>
          <w:lang w:eastAsia="en-US"/>
        </w:rPr>
        <w:t>odpadów komunalnych:</w:t>
      </w:r>
    </w:p>
    <w:p w14:paraId="1D02BCC2" w14:textId="13620231" w:rsidR="00206F78" w:rsidRPr="000D28C6" w:rsidRDefault="00206F78" w:rsidP="00217DE8">
      <w:pPr>
        <w:ind w:left="280"/>
        <w:jc w:val="both"/>
        <w:rPr>
          <w:rFonts w:ascii="Arial" w:hAnsi="Arial" w:cs="Arial"/>
        </w:rPr>
      </w:pPr>
      <w:r w:rsidRPr="000D28C6">
        <w:rPr>
          <w:rFonts w:ascii="Arial" w:hAnsi="Arial" w:cs="Arial"/>
        </w:rPr>
        <w:t>Instalacja w gospodarce odpadami dla odpadów innych niż niebezpieczne do kombinacji odzysku i unieszkodliwiania o zdolności przetwarzania ponad 75 ton na dobę, z wykorzystaniem następujących działań:</w:t>
      </w:r>
    </w:p>
    <w:p w14:paraId="0D101135" w14:textId="77777777" w:rsidR="00206F78" w:rsidRPr="000D28C6" w:rsidRDefault="00206F78" w:rsidP="00217DE8">
      <w:pPr>
        <w:numPr>
          <w:ilvl w:val="0"/>
          <w:numId w:val="51"/>
        </w:numPr>
        <w:ind w:left="280"/>
        <w:jc w:val="both"/>
        <w:rPr>
          <w:rFonts w:ascii="Arial" w:hAnsi="Arial" w:cs="Arial"/>
        </w:rPr>
      </w:pPr>
      <w:r w:rsidRPr="000D28C6">
        <w:rPr>
          <w:rFonts w:ascii="Arial" w:hAnsi="Arial" w:cs="Arial"/>
        </w:rPr>
        <w:t>obróbki biologicznej,</w:t>
      </w:r>
    </w:p>
    <w:p w14:paraId="3C70D09B" w14:textId="77777777" w:rsidR="00206F78" w:rsidRPr="000D28C6" w:rsidRDefault="00206F78" w:rsidP="00217DE8">
      <w:pPr>
        <w:numPr>
          <w:ilvl w:val="0"/>
          <w:numId w:val="51"/>
        </w:numPr>
        <w:ind w:left="280"/>
        <w:jc w:val="both"/>
        <w:rPr>
          <w:rFonts w:ascii="Arial" w:hAnsi="Arial" w:cs="Arial"/>
        </w:rPr>
      </w:pPr>
      <w:r w:rsidRPr="000D28C6">
        <w:rPr>
          <w:rFonts w:ascii="Arial" w:hAnsi="Arial" w:cs="Arial"/>
        </w:rPr>
        <w:t>obróbki wstępnej odpadów przeznaczonych do termicznego przekształcania.</w:t>
      </w:r>
    </w:p>
    <w:p w14:paraId="40A51357" w14:textId="5AE3F251" w:rsidR="00206F78" w:rsidRPr="000D28C6" w:rsidRDefault="00206F78" w:rsidP="00217DE8">
      <w:pPr>
        <w:ind w:left="280"/>
        <w:jc w:val="both"/>
        <w:rPr>
          <w:rFonts w:ascii="Arial" w:hAnsi="Arial" w:cs="Arial"/>
        </w:rPr>
      </w:pPr>
      <w:r w:rsidRPr="000D28C6">
        <w:rPr>
          <w:rFonts w:ascii="Arial" w:hAnsi="Arial" w:cs="Arial"/>
        </w:rPr>
        <w:t xml:space="preserve">I.1.1. W instalacji prowadzony będzie proces mechaniczno – biologicznego przetwarzania niesegregowanych (zmieszanych) odpadów komunalnych, składający się z procesów mechanicznego przetwarzania odpadów (I. etap) </w:t>
      </w:r>
      <w:r w:rsidR="00217DE8" w:rsidRPr="000D28C6">
        <w:rPr>
          <w:rFonts w:ascii="Arial" w:hAnsi="Arial" w:cs="Arial"/>
        </w:rPr>
        <w:br/>
      </w:r>
      <w:r w:rsidRPr="000D28C6">
        <w:rPr>
          <w:rFonts w:ascii="Arial" w:hAnsi="Arial" w:cs="Arial"/>
        </w:rPr>
        <w:t xml:space="preserve">i biologicznego przetwarzania odpadów (II. etap), w celu wydzielania frakcji nadających się w całości lub w części do odzysku, lub ich przygotowania do procesów odzysku, w tym recyklingu, termicznego przekształcania, w tym odzysku energii lub do procesu składowania. </w:t>
      </w:r>
    </w:p>
    <w:p w14:paraId="164526D5" w14:textId="7A8C7CDA" w:rsidR="00206F78" w:rsidRPr="000D28C6" w:rsidRDefault="00206F78" w:rsidP="00217DE8">
      <w:pPr>
        <w:ind w:left="280"/>
        <w:jc w:val="both"/>
        <w:rPr>
          <w:rFonts w:ascii="Arial" w:hAnsi="Arial" w:cs="Arial"/>
        </w:rPr>
      </w:pPr>
      <w:r w:rsidRPr="000D28C6">
        <w:rPr>
          <w:rFonts w:ascii="Arial" w:hAnsi="Arial" w:cs="Arial"/>
        </w:rPr>
        <w:t xml:space="preserve">I.1.2. Węzeł do mechaniczno -ręcznego przetwarzania odpadów o wydajności </w:t>
      </w:r>
      <w:r w:rsidRPr="000D28C6">
        <w:rPr>
          <w:rFonts w:ascii="Arial" w:hAnsi="Arial" w:cs="Arial"/>
        </w:rPr>
        <w:br/>
        <w:t xml:space="preserve">30 000 Mg/rok, służyć będzie do przetwarzania (sortowania) niesegregowanych (zmieszanych) odpadów komunalnych o kodzie 20 03 01 tj. celem rozdzielania odpadów na poszczególne frakcje (I. etap procesu MBP), dające się wykorzystać materiałowo lub energetycznie oraz frakcję </w:t>
      </w:r>
      <w:proofErr w:type="spellStart"/>
      <w:r w:rsidRPr="000D28C6">
        <w:rPr>
          <w:rFonts w:ascii="Arial" w:hAnsi="Arial" w:cs="Arial"/>
        </w:rPr>
        <w:t>podsitową</w:t>
      </w:r>
      <w:proofErr w:type="spellEnd"/>
      <w:r w:rsidRPr="000D28C6">
        <w:rPr>
          <w:rFonts w:ascii="Arial" w:hAnsi="Arial" w:cs="Arial"/>
        </w:rPr>
        <w:t>, kierowaną do drugiej części instalacji MBP, tj. do węzła biologicznego przetwarzania odpadów.</w:t>
      </w:r>
    </w:p>
    <w:p w14:paraId="75EF8787" w14:textId="75D40250" w:rsidR="00206F78" w:rsidRPr="000D28C6" w:rsidRDefault="00206F78" w:rsidP="00217DE8">
      <w:pPr>
        <w:ind w:left="280"/>
        <w:jc w:val="both"/>
        <w:rPr>
          <w:rFonts w:ascii="Arial" w:hAnsi="Arial" w:cs="Arial"/>
        </w:rPr>
      </w:pPr>
      <w:r w:rsidRPr="000D28C6">
        <w:rPr>
          <w:rFonts w:ascii="Arial" w:hAnsi="Arial" w:cs="Arial"/>
        </w:rPr>
        <w:t xml:space="preserve">W węźle dodatkowo prowadzony będzie proces przetwarzania zmieszanych odpadów opakowaniowych, odpadów wielkogabarytowych, odpadów selektywnie zebranych i innych odpadów komunalnych oraz proces produkcji paliw alternatywnych. </w:t>
      </w:r>
    </w:p>
    <w:p w14:paraId="0A7EF50D" w14:textId="2BF9A7DF" w:rsidR="00206F78" w:rsidRPr="000D28C6" w:rsidRDefault="00206F78" w:rsidP="00217DE8">
      <w:pPr>
        <w:ind w:left="280"/>
        <w:jc w:val="both"/>
        <w:rPr>
          <w:rFonts w:ascii="Arial" w:hAnsi="Arial" w:cs="Arial"/>
        </w:rPr>
      </w:pPr>
      <w:r w:rsidRPr="000D28C6">
        <w:rPr>
          <w:rFonts w:ascii="Arial" w:hAnsi="Arial" w:cs="Arial"/>
        </w:rPr>
        <w:t xml:space="preserve">I.1.3. Węzeł do biologicznego przetwarzania odpadów o wydajności 21 900 Mg/rok, </w:t>
      </w:r>
      <w:r w:rsidRPr="000D28C6">
        <w:rPr>
          <w:rFonts w:ascii="Arial" w:hAnsi="Arial" w:cs="Arial"/>
        </w:rPr>
        <w:br/>
        <w:t>służyć będzie przede wszystkim do kontynuacji procesu mechaniczno–biologicznego przetwarzania niesegregowanych (zmieszanych) odpadów komunalnych (MBP) w procesie stabilizacji tlenowej bądź biosuszenia (</w:t>
      </w:r>
      <w:proofErr w:type="spellStart"/>
      <w:r w:rsidRPr="000D28C6">
        <w:rPr>
          <w:rFonts w:ascii="Arial" w:hAnsi="Arial" w:cs="Arial"/>
        </w:rPr>
        <w:t>ozn</w:t>
      </w:r>
      <w:proofErr w:type="spellEnd"/>
      <w:r w:rsidRPr="000D28C6">
        <w:rPr>
          <w:rFonts w:ascii="Arial" w:hAnsi="Arial" w:cs="Arial"/>
        </w:rPr>
        <w:t xml:space="preserve">. D8) frakcji podsitowej o kodzie 19 12 12 (0-20, 20-80/100 mm) (II. etap procesu MBP). </w:t>
      </w:r>
    </w:p>
    <w:p w14:paraId="2E557709" w14:textId="23A9D900" w:rsidR="00206F78" w:rsidRPr="000D28C6" w:rsidRDefault="00206F78" w:rsidP="00217DE8">
      <w:pPr>
        <w:ind w:left="280"/>
        <w:jc w:val="both"/>
        <w:rPr>
          <w:rFonts w:ascii="Arial" w:hAnsi="Arial" w:cs="Arial"/>
        </w:rPr>
      </w:pPr>
      <w:r w:rsidRPr="000D28C6">
        <w:rPr>
          <w:rFonts w:ascii="Arial" w:hAnsi="Arial" w:cs="Arial"/>
        </w:rPr>
        <w:t xml:space="preserve">I.1.4. Na terenie Zakładu prowadzone będzie zbieranie odpadów w ilości </w:t>
      </w:r>
      <w:r w:rsidR="00217DE8" w:rsidRPr="000D28C6">
        <w:rPr>
          <w:rFonts w:ascii="Arial" w:hAnsi="Arial" w:cs="Arial"/>
        </w:rPr>
        <w:br/>
      </w:r>
      <w:r w:rsidRPr="000D28C6">
        <w:rPr>
          <w:rFonts w:ascii="Arial" w:hAnsi="Arial" w:cs="Arial"/>
        </w:rPr>
        <w:t xml:space="preserve">10 000 Mg/rok”. </w:t>
      </w:r>
    </w:p>
    <w:p w14:paraId="1A9A2627" w14:textId="77777777" w:rsidR="005B2AC1" w:rsidRPr="000D28C6" w:rsidRDefault="005B2AC1" w:rsidP="00427EBD"/>
    <w:p w14:paraId="61575A42" w14:textId="77777777" w:rsidR="005947D8" w:rsidRPr="000D28C6" w:rsidRDefault="005947D8" w:rsidP="00427EBD"/>
    <w:p w14:paraId="21F8E5F6" w14:textId="21CA8A9C" w:rsidR="00206F78" w:rsidRPr="000D28C6" w:rsidRDefault="00206F78" w:rsidP="00A22753">
      <w:pPr>
        <w:pStyle w:val="Nagwek2"/>
        <w:rPr>
          <w:b w:val="0"/>
          <w:u w:val="none"/>
        </w:rPr>
      </w:pPr>
      <w:r w:rsidRPr="000D28C6">
        <w:rPr>
          <w:b w:val="0"/>
          <w:u w:val="none"/>
        </w:rPr>
        <w:t>I.2. W punkcie I.4. pozwolenia podpunkt</w:t>
      </w:r>
      <w:r w:rsidR="005B2AC1" w:rsidRPr="000D28C6">
        <w:rPr>
          <w:b w:val="0"/>
          <w:u w:val="none"/>
        </w:rPr>
        <w:t>y</w:t>
      </w:r>
      <w:r w:rsidRPr="000D28C6">
        <w:rPr>
          <w:b w:val="0"/>
          <w:u w:val="none"/>
        </w:rPr>
        <w:t xml:space="preserve"> I.4.1.</w:t>
      </w:r>
      <w:r w:rsidR="005B2AC1" w:rsidRPr="000D28C6">
        <w:rPr>
          <w:b w:val="0"/>
          <w:u w:val="none"/>
        </w:rPr>
        <w:t xml:space="preserve"> i </w:t>
      </w:r>
      <w:r w:rsidR="009466A3" w:rsidRPr="000D28C6">
        <w:rPr>
          <w:b w:val="0"/>
          <w:u w:val="none"/>
        </w:rPr>
        <w:t xml:space="preserve"> </w:t>
      </w:r>
      <w:r w:rsidR="005B2AC1" w:rsidRPr="000D28C6">
        <w:rPr>
          <w:b w:val="0"/>
          <w:u w:val="none"/>
        </w:rPr>
        <w:t xml:space="preserve">I.4.1.1. </w:t>
      </w:r>
      <w:r w:rsidRPr="000D28C6">
        <w:rPr>
          <w:b w:val="0"/>
          <w:u w:val="none"/>
        </w:rPr>
        <w:t>otrzymuj</w:t>
      </w:r>
      <w:r w:rsidR="005B2AC1" w:rsidRPr="000D28C6">
        <w:rPr>
          <w:b w:val="0"/>
          <w:u w:val="none"/>
        </w:rPr>
        <w:t>ą</w:t>
      </w:r>
      <w:r w:rsidRPr="000D28C6">
        <w:rPr>
          <w:b w:val="0"/>
          <w:u w:val="none"/>
        </w:rPr>
        <w:t xml:space="preserve"> nowe brzmienie:</w:t>
      </w:r>
    </w:p>
    <w:p w14:paraId="1FC46D83" w14:textId="77777777" w:rsidR="00206F78" w:rsidRPr="000D28C6" w:rsidRDefault="00206F78" w:rsidP="00206F78">
      <w:pPr>
        <w:tabs>
          <w:tab w:val="left" w:pos="284"/>
          <w:tab w:val="left" w:pos="567"/>
        </w:tabs>
        <w:jc w:val="both"/>
        <w:rPr>
          <w:rFonts w:ascii="Arial" w:hAnsi="Arial" w:cs="Arial"/>
        </w:rPr>
      </w:pPr>
    </w:p>
    <w:p w14:paraId="5DEB6229" w14:textId="26B676F1" w:rsidR="005B2AC1" w:rsidRPr="000D28C6" w:rsidRDefault="005B2AC1" w:rsidP="00217DE8">
      <w:pPr>
        <w:autoSpaceDE w:val="0"/>
        <w:autoSpaceDN w:val="0"/>
        <w:adjustRightInd w:val="0"/>
        <w:ind w:left="252"/>
        <w:jc w:val="both"/>
        <w:rPr>
          <w:rFonts w:ascii="Arial" w:eastAsia="Times New Roman" w:hAnsi="Arial" w:cs="Arial"/>
        </w:rPr>
      </w:pPr>
      <w:bookmarkStart w:id="5" w:name="_Hlk86739280"/>
      <w:bookmarkStart w:id="6" w:name="_Hlk86740186"/>
      <w:r w:rsidRPr="000D28C6">
        <w:rPr>
          <w:rFonts w:ascii="Arial" w:eastAsia="Times New Roman" w:hAnsi="Arial" w:cs="Arial"/>
        </w:rPr>
        <w:t>„</w:t>
      </w:r>
      <w:r w:rsidR="00206F78" w:rsidRPr="000D28C6">
        <w:rPr>
          <w:rFonts w:ascii="Arial" w:eastAsia="Times New Roman" w:hAnsi="Arial" w:cs="Arial"/>
        </w:rPr>
        <w:t xml:space="preserve">I.4.1. Proces mechaniczno-ręcznego przetwarzania odpadów (I. etap procesu MBP): </w:t>
      </w:r>
    </w:p>
    <w:p w14:paraId="5E6AD816" w14:textId="42E459E3" w:rsidR="00206F78" w:rsidRPr="000D28C6" w:rsidRDefault="00206F78" w:rsidP="00217DE8">
      <w:pPr>
        <w:ind w:left="252"/>
        <w:jc w:val="both"/>
        <w:rPr>
          <w:rFonts w:ascii="Arial" w:eastAsia="Times New Roman" w:hAnsi="Arial" w:cs="Arial"/>
        </w:rPr>
      </w:pPr>
      <w:r w:rsidRPr="000D28C6">
        <w:rPr>
          <w:rFonts w:ascii="Arial" w:eastAsia="Times New Roman" w:hAnsi="Arial" w:cs="Arial"/>
        </w:rPr>
        <w:t xml:space="preserve">Proces mechaniczno - ręcznego przetwarzania odpadów prowadzony będzie </w:t>
      </w:r>
      <w:r w:rsidR="00217DE8" w:rsidRPr="000D28C6">
        <w:rPr>
          <w:rFonts w:ascii="Arial" w:eastAsia="Times New Roman" w:hAnsi="Arial" w:cs="Arial"/>
        </w:rPr>
        <w:br/>
      </w:r>
      <w:r w:rsidRPr="000D28C6">
        <w:rPr>
          <w:rFonts w:ascii="Arial" w:eastAsia="Times New Roman" w:hAnsi="Arial" w:cs="Arial"/>
        </w:rPr>
        <w:t xml:space="preserve">w całości w zamkniętej Hali Sortowni odpadów. </w:t>
      </w:r>
    </w:p>
    <w:bookmarkEnd w:id="5"/>
    <w:p w14:paraId="43F0B908" w14:textId="77777777" w:rsidR="00206F78" w:rsidRPr="000D28C6" w:rsidRDefault="00206F78" w:rsidP="00217DE8">
      <w:pPr>
        <w:overflowPunct w:val="0"/>
        <w:autoSpaceDE w:val="0"/>
        <w:autoSpaceDN w:val="0"/>
        <w:adjustRightInd w:val="0"/>
        <w:spacing w:after="40"/>
        <w:ind w:left="252"/>
        <w:jc w:val="both"/>
        <w:textAlignment w:val="baseline"/>
        <w:rPr>
          <w:rFonts w:ascii="Arial" w:eastAsia="Times New Roman" w:hAnsi="Arial" w:cs="Arial"/>
        </w:rPr>
      </w:pPr>
      <w:r w:rsidRPr="000D28C6">
        <w:rPr>
          <w:rFonts w:ascii="Arial" w:eastAsia="Times New Roman" w:hAnsi="Arial" w:cs="Arial"/>
        </w:rPr>
        <w:t xml:space="preserve">Węzeł do mechaniczno-ręcznego przetwarzania odpadów umożliwiać będzie pracę </w:t>
      </w:r>
      <w:r w:rsidRPr="000D28C6">
        <w:rPr>
          <w:rFonts w:ascii="Arial" w:eastAsia="Times New Roman" w:hAnsi="Arial" w:cs="Arial"/>
        </w:rPr>
        <w:br/>
        <w:t>w następujących wariantach, w zależności od strumienia dostarczanych odpadów:</w:t>
      </w:r>
    </w:p>
    <w:p w14:paraId="04F7371C" w14:textId="0E74D393" w:rsidR="00206F78" w:rsidRPr="000D28C6" w:rsidRDefault="00206F78" w:rsidP="00206F78">
      <w:pPr>
        <w:numPr>
          <w:ilvl w:val="0"/>
          <w:numId w:val="59"/>
        </w:numPr>
        <w:ind w:left="350"/>
        <w:jc w:val="both"/>
        <w:rPr>
          <w:rFonts w:ascii="Arial" w:eastAsia="Times New Roman" w:hAnsi="Arial" w:cs="Arial"/>
        </w:rPr>
      </w:pPr>
      <w:r w:rsidRPr="000D28C6">
        <w:rPr>
          <w:rFonts w:ascii="Arial" w:eastAsia="Times New Roman" w:hAnsi="Arial" w:cs="Arial"/>
        </w:rPr>
        <w:t xml:space="preserve">Proces mechanicznego przetwarzania (sortowania) odpadów o kodzie 20 03 01 [Zmieszane odpady komunalne], celem wydzielenia poszczególnych frakcji, dających się wykorzystać materiałowo lub energetycznie [pow. 80/100 mm] oraz frakcji podsitowej o kodzie 19 12 12 [0- 20 mm], [20– 80/100 mm] kierowanej do </w:t>
      </w:r>
      <w:r w:rsidRPr="000D28C6">
        <w:rPr>
          <w:rFonts w:ascii="Arial" w:eastAsia="Times New Roman" w:hAnsi="Arial" w:cs="Arial"/>
        </w:rPr>
        <w:lastRenderedPageBreak/>
        <w:t>drugiej części instalacji MBP, tj. węzła biologicznego przetwarzania w procesie biosuszenia bądź biostabilizacji.</w:t>
      </w:r>
    </w:p>
    <w:p w14:paraId="1B09E06D" w14:textId="63D67BAC" w:rsidR="00206F78" w:rsidRPr="000D28C6" w:rsidRDefault="00206F78" w:rsidP="00206F78">
      <w:pPr>
        <w:numPr>
          <w:ilvl w:val="0"/>
          <w:numId w:val="59"/>
        </w:numPr>
        <w:ind w:left="350"/>
        <w:jc w:val="both"/>
        <w:rPr>
          <w:rFonts w:ascii="Arial" w:eastAsia="Times New Roman" w:hAnsi="Arial" w:cs="Arial"/>
        </w:rPr>
      </w:pPr>
      <w:r w:rsidRPr="000D28C6">
        <w:rPr>
          <w:rFonts w:ascii="Arial" w:eastAsia="Times New Roman" w:hAnsi="Arial" w:cs="Arial"/>
        </w:rPr>
        <w:t>Proces mechanicznego przetwarzania (sortowania) innych zmieszanych odpadów oraz doczyszczanie odpadów opakowaniowych z grupy 15 01 oraz 20 01 pochodzących z selektywnej zbiórki odpadów - prowadzone w czasie gdy zmieszane odpady komunalne o kodzie 20 03 01 nie będą przetwarzane na tej samej linii.</w:t>
      </w:r>
    </w:p>
    <w:p w14:paraId="64F3725D" w14:textId="70344F13" w:rsidR="00206F78" w:rsidRPr="000D28C6" w:rsidRDefault="00206F78" w:rsidP="00206F78">
      <w:pPr>
        <w:numPr>
          <w:ilvl w:val="0"/>
          <w:numId w:val="59"/>
        </w:numPr>
        <w:ind w:left="350"/>
        <w:jc w:val="both"/>
        <w:rPr>
          <w:rFonts w:ascii="Arial" w:eastAsia="Times New Roman" w:hAnsi="Arial" w:cs="Arial"/>
        </w:rPr>
      </w:pPr>
      <w:r w:rsidRPr="000D28C6">
        <w:rPr>
          <w:rFonts w:ascii="Arial" w:eastAsia="Times New Roman" w:hAnsi="Arial" w:cs="Arial"/>
        </w:rPr>
        <w:t>Proces produkcji paliw alternatywnych z wykorzystaniem urządzeń linii sortowniczej jako końcowy etap procesu MBP, z wydzielonej na sicie frakcji wysokokalorycznej o kodzie 19 12 12 (pow. 80/100 mm) oraz innych odpadów palnych.</w:t>
      </w:r>
    </w:p>
    <w:p w14:paraId="6A773F89" w14:textId="77777777" w:rsidR="00206F78" w:rsidRPr="000D28C6" w:rsidRDefault="00206F78" w:rsidP="00206F78">
      <w:pPr>
        <w:numPr>
          <w:ilvl w:val="0"/>
          <w:numId w:val="59"/>
        </w:numPr>
        <w:ind w:left="350"/>
        <w:jc w:val="both"/>
        <w:rPr>
          <w:rFonts w:ascii="Arial" w:eastAsia="Times New Roman" w:hAnsi="Arial" w:cs="Arial"/>
        </w:rPr>
      </w:pPr>
      <w:r w:rsidRPr="000D28C6">
        <w:rPr>
          <w:rFonts w:ascii="Arial" w:eastAsia="Times New Roman" w:hAnsi="Arial" w:cs="Arial"/>
        </w:rPr>
        <w:t>Proces przetwarzania odpadów wielkogabarytowych, z wykorzystaniem urządzeń linii sortowniczej lub ręcznie.</w:t>
      </w:r>
    </w:p>
    <w:p w14:paraId="7BCD5E3B" w14:textId="77777777" w:rsidR="00206F78" w:rsidRPr="000D28C6" w:rsidRDefault="00206F78" w:rsidP="00C86CE8">
      <w:pPr>
        <w:tabs>
          <w:tab w:val="left" w:pos="350"/>
          <w:tab w:val="left" w:pos="851"/>
          <w:tab w:val="left" w:pos="1134"/>
        </w:tabs>
        <w:suppressAutoHyphens/>
        <w:autoSpaceDN w:val="0"/>
        <w:ind w:left="350"/>
        <w:jc w:val="both"/>
        <w:textAlignment w:val="baseline"/>
        <w:rPr>
          <w:rFonts w:ascii="Arial" w:hAnsi="Arial" w:cs="Arial"/>
          <w:lang w:eastAsia="en-US"/>
        </w:rPr>
      </w:pPr>
      <w:r w:rsidRPr="000D28C6">
        <w:rPr>
          <w:rFonts w:ascii="Arial" w:eastAsia="Times New Roman" w:hAnsi="Arial" w:cs="Arial"/>
        </w:rPr>
        <w:t xml:space="preserve">I.4.1.1. Proces technologiczny </w:t>
      </w:r>
      <w:r w:rsidRPr="000D28C6">
        <w:rPr>
          <w:rFonts w:ascii="Arial" w:hAnsi="Arial" w:cs="Arial"/>
        </w:rPr>
        <w:t xml:space="preserve">przetwarzania niesegregowanych (zmieszanych) odpadów komunalnych o kodzie 20 03 01 na linii sortowniczej: </w:t>
      </w:r>
    </w:p>
    <w:p w14:paraId="10A4FA1E" w14:textId="77777777" w:rsidR="00206F78" w:rsidRPr="000D28C6" w:rsidRDefault="00206F78" w:rsidP="00217DE8">
      <w:pPr>
        <w:tabs>
          <w:tab w:val="left" w:pos="350"/>
        </w:tabs>
        <w:overflowPunct w:val="0"/>
        <w:autoSpaceDE w:val="0"/>
        <w:autoSpaceDN w:val="0"/>
        <w:adjustRightInd w:val="0"/>
        <w:ind w:left="350"/>
        <w:jc w:val="both"/>
        <w:textAlignment w:val="baseline"/>
        <w:rPr>
          <w:rFonts w:ascii="Arial" w:eastAsia="Times New Roman" w:hAnsi="Arial" w:cs="Arial"/>
        </w:rPr>
      </w:pPr>
      <w:r w:rsidRPr="000D28C6">
        <w:rPr>
          <w:rFonts w:ascii="Arial" w:eastAsia="Times New Roman" w:hAnsi="Arial" w:cs="Arial"/>
        </w:rPr>
        <w:t xml:space="preserve">Z dostarczonych odpadów wybierane będą ręcznie: opony, odpady urządzeń i inne odpady problematyczne np. gruz, długie elementy itp. Pozostałe odpady  ładowarką ładowane będą na rozdrabniacz wstępny, który rozrywa worki i rozdrabnia odpady. </w:t>
      </w:r>
    </w:p>
    <w:p w14:paraId="241C0DF8" w14:textId="7C38E0A0" w:rsidR="00206F78" w:rsidRPr="000D28C6" w:rsidRDefault="00206F78" w:rsidP="00217DE8">
      <w:pPr>
        <w:tabs>
          <w:tab w:val="left" w:pos="350"/>
        </w:tabs>
        <w:overflowPunct w:val="0"/>
        <w:autoSpaceDE w:val="0"/>
        <w:autoSpaceDN w:val="0"/>
        <w:adjustRightInd w:val="0"/>
        <w:ind w:left="350"/>
        <w:jc w:val="both"/>
        <w:textAlignment w:val="baseline"/>
        <w:rPr>
          <w:rFonts w:ascii="Arial" w:eastAsia="Times New Roman" w:hAnsi="Arial" w:cs="Arial"/>
        </w:rPr>
      </w:pPr>
      <w:r w:rsidRPr="000D28C6">
        <w:rPr>
          <w:rFonts w:ascii="Arial" w:eastAsia="Times New Roman" w:hAnsi="Arial" w:cs="Arial"/>
        </w:rPr>
        <w:t>Kolejno, następować będzie oddzielanie metali żelaznych na separatorze magnetycznym nr 1 a następnie transport rozdrobnionych odpadów przenośnikiem taśmowym do sita.</w:t>
      </w:r>
    </w:p>
    <w:p w14:paraId="635097FE" w14:textId="7C81CF41" w:rsidR="00206F78" w:rsidRPr="000D28C6" w:rsidRDefault="00206F78" w:rsidP="00217DE8">
      <w:pPr>
        <w:tabs>
          <w:tab w:val="left" w:pos="350"/>
        </w:tabs>
        <w:overflowPunct w:val="0"/>
        <w:autoSpaceDE w:val="0"/>
        <w:autoSpaceDN w:val="0"/>
        <w:adjustRightInd w:val="0"/>
        <w:ind w:left="350"/>
        <w:jc w:val="both"/>
        <w:textAlignment w:val="baseline"/>
        <w:rPr>
          <w:rFonts w:ascii="Arial" w:eastAsia="Times New Roman" w:hAnsi="Arial"/>
        </w:rPr>
      </w:pPr>
      <w:r w:rsidRPr="000D28C6">
        <w:rPr>
          <w:rFonts w:ascii="Arial" w:eastAsia="Times New Roman" w:hAnsi="Arial"/>
        </w:rPr>
        <w:t xml:space="preserve">Na sicie prowadzone będzie przesiewanie odpadów  na 3 frakcje odpadów </w:t>
      </w:r>
      <w:r w:rsidR="00217DE8" w:rsidRPr="000D28C6">
        <w:rPr>
          <w:rFonts w:ascii="Arial" w:eastAsia="Times New Roman" w:hAnsi="Arial"/>
        </w:rPr>
        <w:br/>
      </w:r>
      <w:r w:rsidRPr="000D28C6">
        <w:rPr>
          <w:rFonts w:ascii="Arial" w:eastAsia="Times New Roman" w:hAnsi="Arial"/>
        </w:rPr>
        <w:t>19 12 12</w:t>
      </w:r>
      <w:r w:rsidR="00217DE8" w:rsidRPr="000D28C6">
        <w:rPr>
          <w:rFonts w:ascii="Arial" w:eastAsia="Times New Roman" w:hAnsi="Arial"/>
        </w:rPr>
        <w:t xml:space="preserve"> </w:t>
      </w:r>
      <w:r w:rsidRPr="000D28C6">
        <w:rPr>
          <w:rFonts w:ascii="Arial" w:eastAsia="Times New Roman" w:hAnsi="Arial"/>
        </w:rPr>
        <w:t>(0-20 mm), (20-80/100 mm)  i powyżej 80/100 mm:</w:t>
      </w:r>
    </w:p>
    <w:p w14:paraId="25E3CE41" w14:textId="2728361D" w:rsidR="00206F78" w:rsidRPr="000D28C6" w:rsidRDefault="00206F78" w:rsidP="00206F78">
      <w:pPr>
        <w:numPr>
          <w:ilvl w:val="0"/>
          <w:numId w:val="60"/>
        </w:numPr>
        <w:ind w:left="364"/>
        <w:jc w:val="both"/>
        <w:rPr>
          <w:rFonts w:ascii="Arial" w:eastAsia="Times New Roman" w:hAnsi="Arial"/>
        </w:rPr>
      </w:pPr>
      <w:r w:rsidRPr="000D28C6">
        <w:rPr>
          <w:rFonts w:ascii="Arial" w:eastAsia="Times New Roman" w:hAnsi="Arial"/>
        </w:rPr>
        <w:t xml:space="preserve">frakcja </w:t>
      </w:r>
      <w:proofErr w:type="spellStart"/>
      <w:r w:rsidRPr="000D28C6">
        <w:rPr>
          <w:rFonts w:ascii="Arial" w:eastAsia="Times New Roman" w:hAnsi="Arial"/>
        </w:rPr>
        <w:t>podsitowa</w:t>
      </w:r>
      <w:proofErr w:type="spellEnd"/>
      <w:r w:rsidRPr="000D28C6">
        <w:rPr>
          <w:rFonts w:ascii="Arial" w:eastAsia="Times New Roman" w:hAnsi="Arial"/>
        </w:rPr>
        <w:t xml:space="preserve"> 19 12 12 0÷20 mm</w:t>
      </w:r>
      <w:r w:rsidRPr="000D28C6">
        <w:rPr>
          <w:rFonts w:ascii="Arial" w:eastAsia="Times New Roman" w:hAnsi="Arial" w:cs="Arial"/>
        </w:rPr>
        <w:t>:</w:t>
      </w:r>
      <w:r w:rsidRPr="000D28C6">
        <w:rPr>
          <w:rFonts w:ascii="Arial" w:eastAsia="Times New Roman" w:hAnsi="Arial"/>
        </w:rPr>
        <w:t xml:space="preserve"> głównie odpady organiczne, kierowana do stabilizacji tlenowej lub bezpośrednio do odbiorców zewnętrznych w przypadku spełnienia wymogów składowania,</w:t>
      </w:r>
    </w:p>
    <w:p w14:paraId="2F6C6B6E" w14:textId="03A0E830" w:rsidR="00206F78" w:rsidRPr="000D28C6" w:rsidRDefault="00206F78" w:rsidP="00206F78">
      <w:pPr>
        <w:numPr>
          <w:ilvl w:val="0"/>
          <w:numId w:val="60"/>
        </w:numPr>
        <w:ind w:left="350"/>
        <w:jc w:val="both"/>
        <w:rPr>
          <w:rFonts w:ascii="Arial" w:eastAsia="Times New Roman" w:hAnsi="Arial"/>
        </w:rPr>
      </w:pPr>
      <w:r w:rsidRPr="000D28C6">
        <w:rPr>
          <w:rFonts w:ascii="Arial" w:eastAsia="Times New Roman" w:hAnsi="Arial"/>
        </w:rPr>
        <w:t xml:space="preserve">frakcja </w:t>
      </w:r>
      <w:proofErr w:type="spellStart"/>
      <w:r w:rsidRPr="000D28C6">
        <w:rPr>
          <w:rFonts w:ascii="Arial" w:eastAsia="Times New Roman" w:hAnsi="Arial"/>
        </w:rPr>
        <w:t>podsitowa</w:t>
      </w:r>
      <w:proofErr w:type="spellEnd"/>
      <w:r w:rsidRPr="000D28C6">
        <w:rPr>
          <w:rFonts w:ascii="Arial" w:eastAsia="Times New Roman" w:hAnsi="Arial"/>
        </w:rPr>
        <w:t xml:space="preserve"> </w:t>
      </w:r>
      <w:r w:rsidR="009466A3" w:rsidRPr="000D28C6">
        <w:rPr>
          <w:rFonts w:ascii="Arial" w:eastAsia="Times New Roman" w:hAnsi="Arial"/>
        </w:rPr>
        <w:t>1</w:t>
      </w:r>
      <w:r w:rsidRPr="000D28C6">
        <w:rPr>
          <w:rFonts w:ascii="Arial" w:eastAsia="Times New Roman" w:hAnsi="Arial"/>
        </w:rPr>
        <w:t>9 12 12 20÷80/100 mm</w:t>
      </w:r>
      <w:r w:rsidRPr="000D28C6">
        <w:rPr>
          <w:rFonts w:ascii="Arial" w:eastAsia="Times New Roman" w:hAnsi="Arial" w:cs="Arial"/>
        </w:rPr>
        <w:t>:</w:t>
      </w:r>
      <w:r w:rsidRPr="000D28C6">
        <w:rPr>
          <w:rFonts w:ascii="Arial" w:eastAsia="Times New Roman" w:hAnsi="Arial"/>
        </w:rPr>
        <w:t xml:space="preserve"> kierowana do procesu stabilizacji tlenowej lub procesu biosuszenia w węźle biologicznego przetwarzania własnej instalacji MBP w Wolicy;</w:t>
      </w:r>
    </w:p>
    <w:p w14:paraId="6D62304D" w14:textId="5FC1610A" w:rsidR="00206F78" w:rsidRPr="000D28C6" w:rsidRDefault="00206F78" w:rsidP="00206F78">
      <w:pPr>
        <w:numPr>
          <w:ilvl w:val="0"/>
          <w:numId w:val="60"/>
        </w:numPr>
        <w:ind w:left="350"/>
        <w:jc w:val="both"/>
        <w:rPr>
          <w:rFonts w:ascii="Arial" w:eastAsia="Times New Roman" w:hAnsi="Arial"/>
        </w:rPr>
      </w:pPr>
      <w:r w:rsidRPr="000D28C6">
        <w:rPr>
          <w:rFonts w:ascii="Arial" w:eastAsia="Times New Roman" w:hAnsi="Arial"/>
        </w:rPr>
        <w:t xml:space="preserve">frakcja </w:t>
      </w:r>
      <w:proofErr w:type="spellStart"/>
      <w:r w:rsidRPr="000D28C6">
        <w:rPr>
          <w:rFonts w:ascii="Arial" w:eastAsia="Times New Roman" w:hAnsi="Arial"/>
        </w:rPr>
        <w:t>podsitowa</w:t>
      </w:r>
      <w:proofErr w:type="spellEnd"/>
      <w:r w:rsidR="009466A3" w:rsidRPr="000D28C6">
        <w:rPr>
          <w:rFonts w:ascii="Arial" w:eastAsia="Times New Roman" w:hAnsi="Arial"/>
        </w:rPr>
        <w:t xml:space="preserve"> </w:t>
      </w:r>
      <w:r w:rsidRPr="000D28C6">
        <w:rPr>
          <w:rFonts w:ascii="Arial" w:eastAsia="Times New Roman" w:hAnsi="Arial"/>
        </w:rPr>
        <w:t>19 12 12 20÷80/100 mm</w:t>
      </w:r>
      <w:r w:rsidRPr="000D28C6">
        <w:rPr>
          <w:rFonts w:ascii="Arial" w:eastAsia="Times New Roman" w:hAnsi="Arial" w:cs="Arial"/>
        </w:rPr>
        <w:t>:</w:t>
      </w:r>
      <w:r w:rsidRPr="000D28C6">
        <w:rPr>
          <w:rFonts w:ascii="Arial" w:eastAsia="Times New Roman" w:hAnsi="Arial"/>
        </w:rPr>
        <w:t xml:space="preserve"> kierowana do procesu stabilizacji tlenowej lub procesu biosuszenia w węźle biologicznego przetwarzania własnej instalacji MBP w Wolicy lub przekazywana do </w:t>
      </w:r>
      <w:r w:rsidRPr="000D28C6">
        <w:rPr>
          <w:rFonts w:ascii="Arial" w:eastAsia="Times New Roman" w:hAnsi="Arial" w:cs="Arial"/>
        </w:rPr>
        <w:t xml:space="preserve"> termicznego przekształcania,</w:t>
      </w:r>
    </w:p>
    <w:p w14:paraId="6AE3F5E7" w14:textId="0BB00EEA" w:rsidR="00206F78" w:rsidRPr="000D28C6" w:rsidRDefault="00206F78" w:rsidP="00206F78">
      <w:pPr>
        <w:numPr>
          <w:ilvl w:val="0"/>
          <w:numId w:val="60"/>
        </w:numPr>
        <w:ind w:left="350"/>
        <w:jc w:val="both"/>
        <w:rPr>
          <w:rFonts w:ascii="Arial" w:eastAsia="Times New Roman" w:hAnsi="Arial"/>
        </w:rPr>
      </w:pPr>
      <w:r w:rsidRPr="000D28C6">
        <w:rPr>
          <w:rFonts w:ascii="Arial" w:eastAsia="Times New Roman" w:hAnsi="Arial"/>
        </w:rPr>
        <w:t xml:space="preserve">frakcja </w:t>
      </w:r>
      <w:proofErr w:type="spellStart"/>
      <w:r w:rsidRPr="000D28C6">
        <w:rPr>
          <w:rFonts w:ascii="Arial" w:eastAsia="Times New Roman" w:hAnsi="Arial"/>
        </w:rPr>
        <w:t>nadsitowa</w:t>
      </w:r>
      <w:proofErr w:type="spellEnd"/>
      <w:r w:rsidRPr="000D28C6">
        <w:rPr>
          <w:rFonts w:ascii="Arial" w:eastAsia="Times New Roman" w:hAnsi="Arial"/>
        </w:rPr>
        <w:t xml:space="preserve"> 19 12 12 &gt;80 mm lub większa &gt;100 mm: kierowana do dalszego przetwarzania; frakcja </w:t>
      </w:r>
      <w:proofErr w:type="spellStart"/>
      <w:r w:rsidRPr="000D28C6">
        <w:rPr>
          <w:rFonts w:ascii="Arial" w:eastAsia="Times New Roman" w:hAnsi="Arial"/>
        </w:rPr>
        <w:t>nadsitowa</w:t>
      </w:r>
      <w:proofErr w:type="spellEnd"/>
      <w:r w:rsidRPr="000D28C6">
        <w:rPr>
          <w:rFonts w:ascii="Arial" w:eastAsia="Times New Roman" w:hAnsi="Arial"/>
        </w:rPr>
        <w:t xml:space="preserve"> podawana poprzez zespół taśmociągów do separatora magnetycznego nr 2 i dalej do kabiny sortowniczej, gdzie ręcznie wybierane będą surowce wtórne znajdujące się w odpadach, zrzucane poprzez zsypy do specjalnych pojemników</w:t>
      </w:r>
      <w:r w:rsidRPr="000D28C6">
        <w:rPr>
          <w:rFonts w:ascii="Arial" w:eastAsia="Times New Roman" w:hAnsi="Arial" w:cs="Arial"/>
        </w:rPr>
        <w:t>.</w:t>
      </w:r>
    </w:p>
    <w:p w14:paraId="465D898A" w14:textId="5F32483C" w:rsidR="00206F78" w:rsidRPr="000D28C6" w:rsidRDefault="00206F78" w:rsidP="00217DE8">
      <w:pPr>
        <w:tabs>
          <w:tab w:val="left" w:pos="364"/>
        </w:tabs>
        <w:overflowPunct w:val="0"/>
        <w:autoSpaceDE w:val="0"/>
        <w:autoSpaceDN w:val="0"/>
        <w:adjustRightInd w:val="0"/>
        <w:ind w:left="350"/>
        <w:jc w:val="both"/>
        <w:textAlignment w:val="baseline"/>
        <w:rPr>
          <w:rFonts w:ascii="Arial" w:eastAsia="Times New Roman" w:hAnsi="Arial" w:cs="Arial"/>
        </w:rPr>
      </w:pPr>
      <w:r w:rsidRPr="000D28C6">
        <w:rPr>
          <w:rFonts w:ascii="Arial" w:hAnsi="Arial" w:cs="Arial"/>
          <w:lang w:eastAsia="en-US"/>
        </w:rPr>
        <w:t xml:space="preserve">Balast posortowniczy 19 12 12 pow. 80 mm </w:t>
      </w:r>
      <w:r w:rsidRPr="000D28C6">
        <w:rPr>
          <w:rFonts w:ascii="Arial" w:eastAsia="Times New Roman" w:hAnsi="Arial" w:cs="Arial"/>
        </w:rPr>
        <w:t xml:space="preserve">pozostały na taśmociągu kierowany będzie do procesu produkcji paliwa alternatywnego o kodzie 19 12 10 - odpady palne (paliwo alternatywne, w tym procesu suszenia w przypadku takiej potrzeby, </w:t>
      </w:r>
      <w:r w:rsidRPr="000D28C6">
        <w:rPr>
          <w:rFonts w:ascii="Arial" w:eastAsia="Times New Roman" w:hAnsi="Arial"/>
        </w:rPr>
        <w:t xml:space="preserve">lub przekazywany będzie </w:t>
      </w:r>
      <w:r w:rsidRPr="000D28C6">
        <w:rPr>
          <w:rFonts w:ascii="Arial" w:eastAsia="Times New Roman" w:hAnsi="Arial" w:cs="Arial"/>
        </w:rPr>
        <w:t xml:space="preserve">do </w:t>
      </w:r>
      <w:r w:rsidRPr="000D28C6">
        <w:rPr>
          <w:rFonts w:ascii="Arial" w:eastAsia="Times New Roman" w:hAnsi="Arial"/>
        </w:rPr>
        <w:t>odbiorców zewnętrznych</w:t>
      </w:r>
      <w:bookmarkEnd w:id="6"/>
      <w:r w:rsidR="00217DE8" w:rsidRPr="000D28C6">
        <w:rPr>
          <w:rFonts w:ascii="Arial" w:eastAsia="Times New Roman" w:hAnsi="Arial"/>
        </w:rPr>
        <w:t>”</w:t>
      </w:r>
      <w:r w:rsidRPr="000D28C6">
        <w:rPr>
          <w:rFonts w:ascii="Arial" w:eastAsia="Times New Roman" w:hAnsi="Arial"/>
        </w:rPr>
        <w:t>.</w:t>
      </w:r>
    </w:p>
    <w:p w14:paraId="0D725F42" w14:textId="77777777" w:rsidR="00206F78" w:rsidRPr="000D28C6" w:rsidRDefault="00206F78" w:rsidP="00206F78">
      <w:pPr>
        <w:tabs>
          <w:tab w:val="left" w:pos="350"/>
        </w:tabs>
        <w:suppressAutoHyphens/>
        <w:autoSpaceDN w:val="0"/>
        <w:textAlignment w:val="baseline"/>
        <w:rPr>
          <w:rFonts w:ascii="Arial" w:eastAsia="Times New Roman" w:hAnsi="Arial" w:cs="Arial"/>
          <w:sz w:val="6"/>
          <w:szCs w:val="6"/>
        </w:rPr>
      </w:pPr>
    </w:p>
    <w:p w14:paraId="655621A5" w14:textId="77777777" w:rsidR="005947D8" w:rsidRPr="000D28C6" w:rsidRDefault="005947D8" w:rsidP="00427EBD">
      <w:bookmarkStart w:id="7" w:name="_Hlk72486663"/>
    </w:p>
    <w:p w14:paraId="6B14A492" w14:textId="3AD5DE1A" w:rsidR="00427EBD" w:rsidRPr="000D28C6" w:rsidRDefault="00427EBD" w:rsidP="00A22753">
      <w:pPr>
        <w:pStyle w:val="Nagwek2"/>
        <w:rPr>
          <w:b w:val="0"/>
          <w:u w:val="none"/>
        </w:rPr>
      </w:pPr>
      <w:r w:rsidRPr="000D28C6">
        <w:rPr>
          <w:b w:val="0"/>
          <w:u w:val="none"/>
        </w:rPr>
        <w:t>I.3. W punkcie I.4. pozwolenia podpunkty I.4.3. otrzymują nowe brzmienie:</w:t>
      </w:r>
    </w:p>
    <w:p w14:paraId="4B919969" w14:textId="11460933" w:rsidR="005B2AC1" w:rsidRPr="000D28C6" w:rsidRDefault="005B2AC1" w:rsidP="00427EBD"/>
    <w:p w14:paraId="2922FD71" w14:textId="1E9DACFE" w:rsidR="00206F78" w:rsidRPr="000D28C6" w:rsidRDefault="005B2AC1" w:rsidP="00217DE8">
      <w:pPr>
        <w:autoSpaceDE w:val="0"/>
        <w:ind w:left="322"/>
        <w:jc w:val="both"/>
        <w:rPr>
          <w:rFonts w:ascii="Arial" w:hAnsi="Arial" w:cs="Arial"/>
        </w:rPr>
      </w:pPr>
      <w:r w:rsidRPr="000D28C6">
        <w:rPr>
          <w:rFonts w:ascii="Arial" w:eastAsia="Times New Roman" w:hAnsi="Arial" w:cs="Arial"/>
        </w:rPr>
        <w:t>„</w:t>
      </w:r>
      <w:r w:rsidR="00206F78" w:rsidRPr="000D28C6">
        <w:rPr>
          <w:rFonts w:ascii="Arial" w:eastAsia="Times New Roman" w:hAnsi="Arial" w:cs="Arial"/>
        </w:rPr>
        <w:t xml:space="preserve">I.4.1.3. </w:t>
      </w:r>
      <w:r w:rsidR="00206F78" w:rsidRPr="000D28C6">
        <w:rPr>
          <w:rFonts w:ascii="Arial" w:eastAsia="Times New Roman" w:hAnsi="Arial"/>
        </w:rPr>
        <w:t>Proces</w:t>
      </w:r>
      <w:r w:rsidR="00206F78" w:rsidRPr="000D28C6">
        <w:rPr>
          <w:rFonts w:ascii="Arial" w:eastAsia="Times New Roman" w:hAnsi="Arial" w:cs="Arial"/>
        </w:rPr>
        <w:t xml:space="preserve"> technologiczny</w:t>
      </w:r>
      <w:r w:rsidR="00206F78" w:rsidRPr="000D28C6">
        <w:rPr>
          <w:rFonts w:ascii="Arial" w:eastAsia="Times New Roman" w:hAnsi="Arial"/>
        </w:rPr>
        <w:t xml:space="preserve"> </w:t>
      </w:r>
      <w:r w:rsidR="00206F78" w:rsidRPr="000D28C6">
        <w:rPr>
          <w:rFonts w:ascii="Arial" w:hAnsi="Arial" w:cs="Arial"/>
        </w:rPr>
        <w:t>produkcji paliw alternatywnych:</w:t>
      </w:r>
    </w:p>
    <w:p w14:paraId="3E618E99" w14:textId="1FD48561" w:rsidR="00206F78" w:rsidRPr="000D28C6" w:rsidRDefault="00206F78" w:rsidP="00217DE8">
      <w:pPr>
        <w:overflowPunct w:val="0"/>
        <w:autoSpaceDE w:val="0"/>
        <w:autoSpaceDN w:val="0"/>
        <w:adjustRightInd w:val="0"/>
        <w:ind w:left="322"/>
        <w:jc w:val="both"/>
        <w:textAlignment w:val="baseline"/>
        <w:rPr>
          <w:rFonts w:ascii="Arial" w:eastAsia="Times New Roman" w:hAnsi="Arial" w:cs="Arial"/>
        </w:rPr>
      </w:pPr>
      <w:r w:rsidRPr="000D28C6">
        <w:rPr>
          <w:rFonts w:ascii="Arial" w:eastAsia="Times New Roman" w:hAnsi="Arial"/>
        </w:rPr>
        <w:t xml:space="preserve">Frakcja </w:t>
      </w:r>
      <w:proofErr w:type="spellStart"/>
      <w:r w:rsidRPr="000D28C6">
        <w:rPr>
          <w:rFonts w:ascii="Arial" w:eastAsia="Times New Roman" w:hAnsi="Arial"/>
        </w:rPr>
        <w:t>nadsitowa</w:t>
      </w:r>
      <w:proofErr w:type="spellEnd"/>
      <w:r w:rsidRPr="000D28C6">
        <w:rPr>
          <w:rFonts w:ascii="Arial" w:eastAsia="Times New Roman" w:hAnsi="Arial"/>
        </w:rPr>
        <w:t xml:space="preserve"> odpadów o kodzie 19 12 12 pow. 80/100 mm</w:t>
      </w:r>
      <w:r w:rsidRPr="000D28C6">
        <w:rPr>
          <w:rFonts w:ascii="Arial" w:eastAsia="Times New Roman" w:hAnsi="Arial" w:cs="Arial"/>
        </w:rPr>
        <w:t xml:space="preserve"> wydzielona </w:t>
      </w:r>
      <w:r w:rsidR="005B2AC1" w:rsidRPr="000D28C6">
        <w:rPr>
          <w:rFonts w:ascii="Arial" w:eastAsia="Times New Roman" w:hAnsi="Arial" w:cs="Arial"/>
        </w:rPr>
        <w:br/>
      </w:r>
      <w:r w:rsidRPr="000D28C6">
        <w:rPr>
          <w:rFonts w:ascii="Arial" w:eastAsia="Times New Roman" w:hAnsi="Arial" w:cs="Arial"/>
        </w:rPr>
        <w:t xml:space="preserve">w procesie mechanicznego </w:t>
      </w:r>
      <w:r w:rsidRPr="000D28C6">
        <w:rPr>
          <w:rFonts w:ascii="Arial" w:eastAsia="Times New Roman" w:hAnsi="Arial"/>
        </w:rPr>
        <w:t xml:space="preserve">przetwarzania zmieszanych odpadów komunalnych, balast posortowniczy </w:t>
      </w:r>
      <w:r w:rsidRPr="000D28C6">
        <w:rPr>
          <w:rFonts w:ascii="Arial" w:eastAsia="Times New Roman" w:hAnsi="Arial" w:cs="Arial"/>
        </w:rPr>
        <w:t xml:space="preserve"> o odpowiedniej wartości opałowej</w:t>
      </w:r>
      <w:r w:rsidRPr="000D28C6">
        <w:rPr>
          <w:rFonts w:ascii="Arial" w:eastAsia="Times New Roman" w:hAnsi="Arial"/>
        </w:rPr>
        <w:t xml:space="preserve"> </w:t>
      </w:r>
      <w:r w:rsidRPr="000D28C6">
        <w:rPr>
          <w:rFonts w:ascii="Arial" w:eastAsia="Times New Roman" w:hAnsi="Arial" w:cs="Arial"/>
        </w:rPr>
        <w:t xml:space="preserve">oraz odpady o kodzie </w:t>
      </w:r>
      <w:r w:rsidR="005B2AC1" w:rsidRPr="000D28C6">
        <w:rPr>
          <w:rFonts w:ascii="Arial" w:eastAsia="Times New Roman" w:hAnsi="Arial" w:cs="Arial"/>
        </w:rPr>
        <w:br/>
      </w:r>
      <w:r w:rsidRPr="000D28C6">
        <w:rPr>
          <w:rFonts w:ascii="Arial" w:eastAsia="Times New Roman" w:hAnsi="Arial" w:cs="Arial"/>
        </w:rPr>
        <w:t xml:space="preserve">19 05 01 [Nieprzekompostowane frakcje odpadów komunalnych i podobnych], wytworzone w wyniku procesu biosuszenia i inne odpady o wysokiej wartości </w:t>
      </w:r>
      <w:r w:rsidRPr="000D28C6">
        <w:rPr>
          <w:rFonts w:ascii="Arial" w:eastAsia="Times New Roman" w:hAnsi="Arial" w:cs="Arial"/>
        </w:rPr>
        <w:lastRenderedPageBreak/>
        <w:t xml:space="preserve">opałowej pochodzące z przetwarzania odpadów z selektywnej zbiórki </w:t>
      </w:r>
      <w:r w:rsidR="00217DE8" w:rsidRPr="000D28C6">
        <w:rPr>
          <w:rFonts w:ascii="Arial" w:eastAsia="Times New Roman" w:hAnsi="Arial" w:cs="Arial"/>
        </w:rPr>
        <w:br/>
      </w:r>
      <w:r w:rsidRPr="000D28C6">
        <w:rPr>
          <w:rFonts w:ascii="Arial" w:eastAsia="Times New Roman" w:hAnsi="Arial" w:cs="Arial"/>
        </w:rPr>
        <w:t xml:space="preserve">i przetwarzania odpadów wielkogabarytowych, </w:t>
      </w:r>
      <w:r w:rsidRPr="000D28C6">
        <w:rPr>
          <w:rFonts w:ascii="Arial" w:eastAsia="Times New Roman" w:hAnsi="Arial"/>
        </w:rPr>
        <w:t>trafiać będą do produkcji paliwa alternatywnego o kodzie 19 12 10:</w:t>
      </w:r>
    </w:p>
    <w:bookmarkEnd w:id="7"/>
    <w:p w14:paraId="3FA8666A" w14:textId="77777777" w:rsidR="00206F78" w:rsidRPr="000D28C6" w:rsidRDefault="00206F78" w:rsidP="00206F78">
      <w:pPr>
        <w:numPr>
          <w:ilvl w:val="0"/>
          <w:numId w:val="58"/>
        </w:numPr>
        <w:tabs>
          <w:tab w:val="left" w:pos="350"/>
        </w:tabs>
        <w:overflowPunct w:val="0"/>
        <w:autoSpaceDE w:val="0"/>
        <w:autoSpaceDN w:val="0"/>
        <w:adjustRightInd w:val="0"/>
        <w:ind w:left="350"/>
        <w:jc w:val="both"/>
        <w:textAlignment w:val="baseline"/>
        <w:rPr>
          <w:rFonts w:ascii="Arial" w:eastAsia="Times New Roman" w:hAnsi="Arial"/>
        </w:rPr>
      </w:pPr>
      <w:r w:rsidRPr="000D28C6">
        <w:rPr>
          <w:rFonts w:ascii="Arial" w:eastAsia="Times New Roman" w:hAnsi="Arial"/>
        </w:rPr>
        <w:t xml:space="preserve">odpady podawane będą poprzez zespół taśmociągów lub za pomocą ładowarki na taśmociąg przed kabiną sortowniczą i dalej do rozdrabniacza końcowego, </w:t>
      </w:r>
    </w:p>
    <w:p w14:paraId="3A6DBA63" w14:textId="77777777" w:rsidR="00206F78" w:rsidRPr="000D28C6" w:rsidRDefault="00206F78" w:rsidP="00206F78">
      <w:pPr>
        <w:numPr>
          <w:ilvl w:val="0"/>
          <w:numId w:val="58"/>
        </w:numPr>
        <w:tabs>
          <w:tab w:val="left" w:pos="350"/>
        </w:tabs>
        <w:overflowPunct w:val="0"/>
        <w:autoSpaceDE w:val="0"/>
        <w:autoSpaceDN w:val="0"/>
        <w:adjustRightInd w:val="0"/>
        <w:ind w:left="350"/>
        <w:jc w:val="both"/>
        <w:textAlignment w:val="baseline"/>
        <w:rPr>
          <w:rFonts w:ascii="Arial" w:eastAsia="Times New Roman" w:hAnsi="Arial" w:cs="Arial"/>
        </w:rPr>
      </w:pPr>
      <w:r w:rsidRPr="000D28C6">
        <w:rPr>
          <w:rFonts w:ascii="Arial" w:eastAsia="Times New Roman" w:hAnsi="Arial" w:cs="Arial"/>
        </w:rPr>
        <w:t>rozdrabniacz końcowy przerabiać będzie odpady frakcji lekkiej na frakcję 0-35 m lub inną,</w:t>
      </w:r>
    </w:p>
    <w:p w14:paraId="1E94458D" w14:textId="77777777" w:rsidR="00206F78" w:rsidRPr="000D28C6" w:rsidRDefault="00206F78" w:rsidP="00206F78">
      <w:pPr>
        <w:numPr>
          <w:ilvl w:val="0"/>
          <w:numId w:val="58"/>
        </w:numPr>
        <w:tabs>
          <w:tab w:val="left" w:pos="350"/>
        </w:tabs>
        <w:overflowPunct w:val="0"/>
        <w:autoSpaceDE w:val="0"/>
        <w:autoSpaceDN w:val="0"/>
        <w:adjustRightInd w:val="0"/>
        <w:ind w:left="350"/>
        <w:jc w:val="both"/>
        <w:textAlignment w:val="baseline"/>
        <w:rPr>
          <w:rFonts w:ascii="Arial" w:eastAsia="Times New Roman" w:hAnsi="Arial" w:cs="Arial"/>
        </w:rPr>
      </w:pPr>
      <w:r w:rsidRPr="000D28C6">
        <w:rPr>
          <w:rFonts w:ascii="Arial" w:eastAsia="Times New Roman" w:hAnsi="Arial" w:cs="Arial"/>
        </w:rPr>
        <w:t>z rozdrobnionych odpadów separator metali żelaznych nr 2 odbierać będzie pozostałe metale żelazne,</w:t>
      </w:r>
    </w:p>
    <w:p w14:paraId="393D070B" w14:textId="200C491E" w:rsidR="00206F78" w:rsidRPr="000D28C6" w:rsidRDefault="00206F78" w:rsidP="00206F78">
      <w:pPr>
        <w:numPr>
          <w:ilvl w:val="0"/>
          <w:numId w:val="58"/>
        </w:numPr>
        <w:tabs>
          <w:tab w:val="left" w:pos="350"/>
        </w:tabs>
        <w:overflowPunct w:val="0"/>
        <w:autoSpaceDE w:val="0"/>
        <w:autoSpaceDN w:val="0"/>
        <w:adjustRightInd w:val="0"/>
        <w:ind w:left="350"/>
        <w:jc w:val="both"/>
        <w:textAlignment w:val="baseline"/>
        <w:rPr>
          <w:rFonts w:ascii="Arial" w:eastAsia="Times New Roman" w:hAnsi="Arial" w:cs="Arial"/>
        </w:rPr>
      </w:pPr>
      <w:r w:rsidRPr="000D28C6">
        <w:rPr>
          <w:rFonts w:ascii="Arial" w:eastAsia="Times New Roman" w:hAnsi="Arial" w:cs="Arial"/>
        </w:rPr>
        <w:t>w wyniku rozdrabniania wytwarzane będzie paliwo alternatywne o kodzie 19 12 10 – Odpady palne (paliwo alternatywne)</w:t>
      </w:r>
      <w:r w:rsidR="005B2AC1" w:rsidRPr="000D28C6">
        <w:rPr>
          <w:rFonts w:ascii="Arial" w:eastAsia="Times New Roman" w:hAnsi="Arial" w:cs="Arial"/>
        </w:rPr>
        <w:t>”</w:t>
      </w:r>
      <w:r w:rsidRPr="000D28C6">
        <w:rPr>
          <w:rFonts w:ascii="Arial" w:eastAsia="Times New Roman" w:hAnsi="Arial" w:cs="Arial"/>
        </w:rPr>
        <w:t>.</w:t>
      </w:r>
    </w:p>
    <w:p w14:paraId="54FE7388" w14:textId="77777777" w:rsidR="005947D8" w:rsidRPr="000D28C6" w:rsidRDefault="005947D8" w:rsidP="00206F78">
      <w:pPr>
        <w:tabs>
          <w:tab w:val="left" w:pos="284"/>
          <w:tab w:val="left" w:pos="567"/>
        </w:tabs>
        <w:jc w:val="both"/>
        <w:rPr>
          <w:rFonts w:ascii="Arial" w:hAnsi="Arial" w:cs="Arial"/>
        </w:rPr>
      </w:pPr>
    </w:p>
    <w:p w14:paraId="130886EB" w14:textId="77777777" w:rsidR="00C86CE8" w:rsidRPr="000D28C6" w:rsidRDefault="00C86CE8" w:rsidP="00206F78">
      <w:pPr>
        <w:tabs>
          <w:tab w:val="left" w:pos="284"/>
          <w:tab w:val="left" w:pos="567"/>
        </w:tabs>
        <w:jc w:val="both"/>
        <w:rPr>
          <w:rFonts w:ascii="Arial" w:hAnsi="Arial" w:cs="Arial"/>
        </w:rPr>
      </w:pPr>
    </w:p>
    <w:p w14:paraId="0448E241" w14:textId="614D0497" w:rsidR="005B2AC1" w:rsidRPr="000D28C6" w:rsidRDefault="005B2AC1" w:rsidP="00A22753">
      <w:pPr>
        <w:pStyle w:val="Nagwek2"/>
        <w:rPr>
          <w:b w:val="0"/>
          <w:u w:val="none"/>
        </w:rPr>
      </w:pPr>
      <w:r w:rsidRPr="000D28C6">
        <w:rPr>
          <w:b w:val="0"/>
          <w:u w:val="none"/>
        </w:rPr>
        <w:t>I.4. Punkt I.4.2., podpunkt I.4.2.1., I.4.2.2., I.4.2.3.  pozwolenia otrzymują nowe brzmienie:</w:t>
      </w:r>
    </w:p>
    <w:p w14:paraId="0A42190E" w14:textId="77777777" w:rsidR="00206F78" w:rsidRPr="000D28C6" w:rsidRDefault="00206F78" w:rsidP="00427EBD"/>
    <w:p w14:paraId="60F3CCC9" w14:textId="53CE492D" w:rsidR="005B2AC1" w:rsidRPr="000D28C6" w:rsidRDefault="005B2AC1" w:rsidP="00217DE8">
      <w:pPr>
        <w:ind w:left="322"/>
        <w:contextualSpacing/>
        <w:jc w:val="both"/>
        <w:rPr>
          <w:rFonts w:ascii="Arial" w:hAnsi="Arial" w:cs="Arial"/>
        </w:rPr>
      </w:pPr>
      <w:r w:rsidRPr="000D28C6">
        <w:rPr>
          <w:rFonts w:ascii="Arial" w:hAnsi="Arial" w:cs="Arial"/>
        </w:rPr>
        <w:t>„I.4.2. Procesy biologicznego przetwarzania odpadów (II. etap procesu MBP):</w:t>
      </w:r>
    </w:p>
    <w:p w14:paraId="04042C64" w14:textId="77777777" w:rsidR="005B2AC1" w:rsidRPr="000D28C6" w:rsidRDefault="005B2AC1" w:rsidP="00217DE8">
      <w:pPr>
        <w:ind w:left="322"/>
        <w:jc w:val="both"/>
        <w:rPr>
          <w:rFonts w:ascii="Arial" w:hAnsi="Arial" w:cs="Arial"/>
          <w:lang w:eastAsia="en-US"/>
        </w:rPr>
      </w:pPr>
      <w:r w:rsidRPr="000D28C6">
        <w:rPr>
          <w:rFonts w:ascii="Arial" w:hAnsi="Arial" w:cs="Arial"/>
          <w:lang w:eastAsia="en-US"/>
        </w:rPr>
        <w:t xml:space="preserve">Węzeł do biologicznego przetwarzania odpadów umożliwiać będzie pracę </w:t>
      </w:r>
      <w:r w:rsidRPr="000D28C6">
        <w:rPr>
          <w:rFonts w:ascii="Arial" w:hAnsi="Arial" w:cs="Arial"/>
          <w:lang w:eastAsia="en-US"/>
        </w:rPr>
        <w:br/>
        <w:t>w następujących wariantach:</w:t>
      </w:r>
    </w:p>
    <w:p w14:paraId="2F27A4FD" w14:textId="77777777" w:rsidR="005B2AC1" w:rsidRPr="000D28C6" w:rsidRDefault="005B2AC1" w:rsidP="00217DE8">
      <w:pPr>
        <w:ind w:left="322"/>
        <w:contextualSpacing/>
        <w:jc w:val="both"/>
        <w:rPr>
          <w:rFonts w:ascii="Arial" w:hAnsi="Arial" w:cs="Arial"/>
          <w:sz w:val="8"/>
          <w:szCs w:val="8"/>
          <w:lang w:eastAsia="en-US"/>
        </w:rPr>
      </w:pPr>
    </w:p>
    <w:p w14:paraId="1EF13B47" w14:textId="56519DF6" w:rsidR="005B2AC1" w:rsidRPr="000D28C6" w:rsidRDefault="005B2AC1" w:rsidP="00A22753">
      <w:pPr>
        <w:ind w:left="322"/>
        <w:contextualSpacing/>
        <w:jc w:val="both"/>
        <w:rPr>
          <w:rFonts w:ascii="Arial" w:hAnsi="Arial" w:cs="Arial"/>
          <w:lang w:eastAsia="en-US"/>
        </w:rPr>
      </w:pPr>
      <w:bookmarkStart w:id="8" w:name="_Hlk105762051"/>
      <w:r w:rsidRPr="000D28C6">
        <w:rPr>
          <w:rFonts w:ascii="Arial" w:hAnsi="Arial" w:cs="Arial"/>
          <w:lang w:eastAsia="en-US"/>
        </w:rPr>
        <w:t xml:space="preserve">I.4.2.1. </w:t>
      </w:r>
      <w:r w:rsidRPr="000D28C6">
        <w:rPr>
          <w:rFonts w:ascii="Arial" w:hAnsi="Arial"/>
        </w:rPr>
        <w:t>Proces</w:t>
      </w:r>
      <w:r w:rsidRPr="000D28C6">
        <w:rPr>
          <w:rFonts w:ascii="Arial" w:hAnsi="Arial" w:cs="Arial"/>
        </w:rPr>
        <w:t xml:space="preserve"> technologiczny</w:t>
      </w:r>
      <w:r w:rsidRPr="000D28C6">
        <w:rPr>
          <w:rFonts w:ascii="Arial" w:hAnsi="Arial"/>
        </w:rPr>
        <w:t xml:space="preserve"> </w:t>
      </w:r>
      <w:r w:rsidRPr="000D28C6">
        <w:rPr>
          <w:rFonts w:ascii="Arial" w:hAnsi="Arial" w:cs="Arial"/>
          <w:lang w:eastAsia="en-US"/>
        </w:rPr>
        <w:t xml:space="preserve">biosuszenia </w:t>
      </w:r>
      <w:r w:rsidRPr="000D28C6">
        <w:rPr>
          <w:rFonts w:ascii="Arial" w:hAnsi="Arial" w:cs="Arial"/>
        </w:rPr>
        <w:t xml:space="preserve">frakcji podsitowej </w:t>
      </w:r>
      <w:r w:rsidRPr="000D28C6">
        <w:rPr>
          <w:rFonts w:ascii="Arial" w:hAnsi="Arial" w:cs="Arial"/>
          <w:lang w:eastAsia="en-US"/>
        </w:rPr>
        <w:t>o kodzie</w:t>
      </w:r>
      <w:r w:rsidRPr="000D28C6">
        <w:rPr>
          <w:rFonts w:ascii="Arial" w:hAnsi="Arial" w:cs="Arial"/>
        </w:rPr>
        <w:t xml:space="preserve"> </w:t>
      </w:r>
      <w:r w:rsidRPr="000D28C6">
        <w:rPr>
          <w:rFonts w:ascii="Arial" w:hAnsi="Arial" w:cs="Arial"/>
        </w:rPr>
        <w:br/>
        <w:t>19 12 12 (20-80/100 mm):</w:t>
      </w:r>
      <w:r w:rsidRPr="000D28C6">
        <w:rPr>
          <w:rFonts w:ascii="Arial" w:hAnsi="Arial" w:cs="Arial"/>
          <w:lang w:eastAsia="en-US"/>
        </w:rPr>
        <w:t xml:space="preserve"> </w:t>
      </w:r>
    </w:p>
    <w:p w14:paraId="277BE391" w14:textId="2B9AE564" w:rsidR="005B2AC1" w:rsidRPr="000D28C6" w:rsidRDefault="005B2AC1" w:rsidP="00217DE8">
      <w:pPr>
        <w:overflowPunct w:val="0"/>
        <w:autoSpaceDE w:val="0"/>
        <w:autoSpaceDN w:val="0"/>
        <w:adjustRightInd w:val="0"/>
        <w:spacing w:after="40"/>
        <w:ind w:left="322"/>
        <w:jc w:val="both"/>
        <w:textAlignment w:val="baseline"/>
        <w:rPr>
          <w:rFonts w:ascii="Arial" w:hAnsi="Arial" w:cs="Arial"/>
        </w:rPr>
      </w:pPr>
      <w:r w:rsidRPr="000D28C6">
        <w:rPr>
          <w:rFonts w:ascii="Arial" w:hAnsi="Arial" w:cs="Arial"/>
        </w:rPr>
        <w:t xml:space="preserve">I.4.2.1.1. Frakcja </w:t>
      </w:r>
      <w:proofErr w:type="spellStart"/>
      <w:r w:rsidRPr="000D28C6">
        <w:rPr>
          <w:rFonts w:ascii="Arial" w:hAnsi="Arial" w:cs="Arial"/>
        </w:rPr>
        <w:t>podsitowa</w:t>
      </w:r>
      <w:proofErr w:type="spellEnd"/>
      <w:r w:rsidRPr="000D28C6">
        <w:rPr>
          <w:rFonts w:ascii="Arial" w:hAnsi="Arial" w:cs="Arial"/>
        </w:rPr>
        <w:t xml:space="preserve"> 19 12 12 (20÷80/100 mm) pochodząca z procesu mechanicznego przetwarzania odpadów, będzie poddawana </w:t>
      </w:r>
      <w:proofErr w:type="spellStart"/>
      <w:r w:rsidRPr="000D28C6">
        <w:rPr>
          <w:rFonts w:ascii="Arial" w:hAnsi="Arial" w:cs="Arial"/>
        </w:rPr>
        <w:t>biosuszeniu</w:t>
      </w:r>
      <w:proofErr w:type="spellEnd"/>
      <w:r w:rsidRPr="000D28C6">
        <w:rPr>
          <w:rFonts w:ascii="Arial" w:hAnsi="Arial" w:cs="Arial"/>
        </w:rPr>
        <w:t xml:space="preserve">, aby umożliwić jej dalsze energetyczne zagospodarowanie. </w:t>
      </w:r>
    </w:p>
    <w:p w14:paraId="56D6042C" w14:textId="6CF9019B" w:rsidR="005B2AC1" w:rsidRPr="000D28C6" w:rsidRDefault="005B2AC1" w:rsidP="00217DE8">
      <w:pPr>
        <w:overflowPunct w:val="0"/>
        <w:autoSpaceDE w:val="0"/>
        <w:autoSpaceDN w:val="0"/>
        <w:adjustRightInd w:val="0"/>
        <w:spacing w:after="40"/>
        <w:ind w:left="322"/>
        <w:jc w:val="both"/>
        <w:textAlignment w:val="baseline"/>
        <w:rPr>
          <w:rFonts w:ascii="Arial" w:hAnsi="Arial" w:cs="Courier New"/>
          <w:lang w:eastAsia="en-US"/>
        </w:rPr>
      </w:pPr>
      <w:r w:rsidRPr="000D28C6">
        <w:rPr>
          <w:rFonts w:ascii="Arial" w:hAnsi="Arial" w:cs="Arial"/>
        </w:rPr>
        <w:t xml:space="preserve">Proces biosuszenia frakcji podsitowej prowadzony będzie jednoetapowo </w:t>
      </w:r>
      <w:r w:rsidRPr="000D28C6">
        <w:rPr>
          <w:rFonts w:ascii="Arial" w:hAnsi="Arial" w:cs="Arial"/>
        </w:rPr>
        <w:br/>
        <w:t xml:space="preserve">w zamkniętych bioreaktorach (przez minimum 7 dni) w warunkach wymuszonego napowietrzania, z ujmowaniem i oczyszczaniem powietrza procesowego (powietrze ujmowane do </w:t>
      </w:r>
      <w:proofErr w:type="spellStart"/>
      <w:r w:rsidRPr="000D28C6">
        <w:rPr>
          <w:rFonts w:ascii="Arial" w:hAnsi="Arial" w:cs="Arial"/>
        </w:rPr>
        <w:t>biofiltra</w:t>
      </w:r>
      <w:proofErr w:type="spellEnd"/>
      <w:r w:rsidRPr="000D28C6">
        <w:rPr>
          <w:rFonts w:ascii="Arial" w:hAnsi="Arial" w:cs="Arial"/>
        </w:rPr>
        <w:t xml:space="preserve">), z systemem odprowadzania odcieków. </w:t>
      </w:r>
      <w:r w:rsidRPr="000D28C6">
        <w:rPr>
          <w:rFonts w:ascii="Arial" w:hAnsi="Arial" w:cs="Courier New"/>
          <w:lang w:eastAsia="en-US"/>
        </w:rPr>
        <w:t xml:space="preserve">Po zapełnieniu bioreaktora/bioreaktorów uruchamiany będzie proces biosuszenia.  W wyniku zachodzących procesów biologicznych temperatura suszonych odpadów początkowo nagrzewać się będzie do temperatury powyżej 45°C, następnie do </w:t>
      </w:r>
      <w:r w:rsidR="00217DE8" w:rsidRPr="000D28C6">
        <w:rPr>
          <w:rFonts w:ascii="Arial" w:hAnsi="Arial" w:cs="Courier New"/>
          <w:lang w:eastAsia="en-US"/>
        </w:rPr>
        <w:br/>
      </w:r>
      <w:r w:rsidRPr="000D28C6">
        <w:rPr>
          <w:rFonts w:ascii="Arial" w:hAnsi="Arial" w:cs="Courier New"/>
          <w:lang w:eastAsia="en-US"/>
        </w:rPr>
        <w:t>55-60°C i więcej. Odprowadzenie wilgoci z suszonych odpadów następować będzie w wyniku obiegu powietrza procesowego poprzez wtłaczanie chłodniejszego powietrza z hali do boksów i schładzanie nim odpadów.  W procesie suszenia wilgotność odpadów zostaje zredukowana z ok. 40% do ok. 25%. Oczyszczanie powietrza procesowego prowadzone będzie w sposób określony w punkcie I.2.2.1.1. pozwolenia zintegrowanego.</w:t>
      </w:r>
    </w:p>
    <w:p w14:paraId="6B6AE54C" w14:textId="64F9D1F8" w:rsidR="005B2AC1" w:rsidRPr="000D28C6" w:rsidRDefault="005B2AC1" w:rsidP="00217DE8">
      <w:pPr>
        <w:overflowPunct w:val="0"/>
        <w:autoSpaceDE w:val="0"/>
        <w:autoSpaceDN w:val="0"/>
        <w:adjustRightInd w:val="0"/>
        <w:spacing w:after="40"/>
        <w:ind w:left="322"/>
        <w:jc w:val="both"/>
        <w:textAlignment w:val="baseline"/>
        <w:rPr>
          <w:rFonts w:ascii="Arial" w:hAnsi="Arial" w:cs="Courier New"/>
          <w:lang w:eastAsia="en-US"/>
        </w:rPr>
      </w:pPr>
      <w:r w:rsidRPr="000D28C6">
        <w:rPr>
          <w:rFonts w:ascii="Arial" w:hAnsi="Arial" w:cs="Courier New"/>
          <w:lang w:eastAsia="en-US"/>
        </w:rPr>
        <w:t xml:space="preserve">I.4.2.1.2. W wyniku procesu biosuszenia powstawać będą odpady klasyfikowane jako 19 05 01 /Nieprzekompostowane frakcje odpadów komunalnych i podobnych/, kierowane następnie do procesu mechanicznego przetwarzania na linii sortowniczej nr 1 (proces R12), celem </w:t>
      </w:r>
      <w:r w:rsidRPr="000D28C6">
        <w:rPr>
          <w:rFonts w:ascii="Arial" w:hAnsi="Arial" w:cs="Arial"/>
        </w:rPr>
        <w:t xml:space="preserve">produkcji paliwa alternatywnego </w:t>
      </w:r>
      <w:r w:rsidRPr="000D28C6">
        <w:rPr>
          <w:rFonts w:ascii="Arial" w:hAnsi="Arial" w:cs="Courier New"/>
          <w:lang w:eastAsia="en-US"/>
        </w:rPr>
        <w:t xml:space="preserve">o kodzie </w:t>
      </w:r>
      <w:r w:rsidR="00C86CE8" w:rsidRPr="000D28C6">
        <w:rPr>
          <w:rFonts w:ascii="Arial" w:hAnsi="Arial" w:cs="Courier New"/>
          <w:lang w:eastAsia="en-US"/>
        </w:rPr>
        <w:br/>
      </w:r>
      <w:r w:rsidRPr="000D28C6">
        <w:rPr>
          <w:rFonts w:ascii="Arial" w:hAnsi="Arial" w:cs="Courier New"/>
          <w:lang w:eastAsia="en-US"/>
        </w:rPr>
        <w:t xml:space="preserve">19 12 10 /odpady palne/ i innych odpadów z grupy 19 12. </w:t>
      </w:r>
      <w:r w:rsidRPr="000D28C6">
        <w:rPr>
          <w:rFonts w:ascii="Arial" w:hAnsi="Arial"/>
        </w:rPr>
        <w:t xml:space="preserve">Odpady </w:t>
      </w:r>
      <w:r w:rsidRPr="000D28C6">
        <w:rPr>
          <w:rFonts w:ascii="Arial" w:hAnsi="Arial" w:cs="Courier New"/>
          <w:lang w:eastAsia="en-US"/>
        </w:rPr>
        <w:t xml:space="preserve">o kodzie </w:t>
      </w:r>
      <w:r w:rsidR="00C86CE8" w:rsidRPr="000D28C6">
        <w:rPr>
          <w:rFonts w:ascii="Arial" w:hAnsi="Arial" w:cs="Courier New"/>
          <w:lang w:eastAsia="en-US"/>
        </w:rPr>
        <w:br/>
      </w:r>
      <w:r w:rsidRPr="000D28C6">
        <w:rPr>
          <w:rFonts w:ascii="Arial" w:hAnsi="Arial" w:cs="Courier New"/>
          <w:lang w:eastAsia="en-US"/>
        </w:rPr>
        <w:t>19 05 01</w:t>
      </w:r>
      <w:r w:rsidRPr="000D28C6">
        <w:rPr>
          <w:rFonts w:ascii="Arial" w:hAnsi="Arial"/>
        </w:rPr>
        <w:t xml:space="preserve"> mogą być przekazywane zewnętrznym odbiorcom, posiadającym wymagane prawem zezwolenia na gospodarowanie odpadami tego rodzaju”. </w:t>
      </w:r>
    </w:p>
    <w:p w14:paraId="7EEB823A" w14:textId="77777777" w:rsidR="005B2AC1" w:rsidRPr="000D28C6" w:rsidRDefault="005B2AC1" w:rsidP="00217DE8">
      <w:pPr>
        <w:ind w:left="322"/>
        <w:contextualSpacing/>
        <w:jc w:val="both"/>
        <w:rPr>
          <w:rFonts w:ascii="Arial" w:hAnsi="Arial" w:cs="Arial"/>
          <w:sz w:val="10"/>
          <w:szCs w:val="10"/>
          <w:lang w:eastAsia="en-US"/>
        </w:rPr>
      </w:pPr>
      <w:bookmarkStart w:id="9" w:name="_Hlk87270929"/>
      <w:bookmarkStart w:id="10" w:name="_Hlk72489602"/>
      <w:bookmarkStart w:id="11" w:name="_Hlk72489538"/>
      <w:bookmarkEnd w:id="8"/>
    </w:p>
    <w:p w14:paraId="2BEFE162" w14:textId="26A50FE0" w:rsidR="005B2AC1" w:rsidRPr="000D28C6" w:rsidRDefault="005B2AC1" w:rsidP="00217DE8">
      <w:pPr>
        <w:spacing w:line="276" w:lineRule="auto"/>
        <w:ind w:left="322"/>
        <w:contextualSpacing/>
        <w:jc w:val="both"/>
        <w:rPr>
          <w:rFonts w:ascii="Arial" w:hAnsi="Arial" w:cs="Arial"/>
          <w:lang w:eastAsia="en-US"/>
        </w:rPr>
      </w:pPr>
      <w:r w:rsidRPr="000D28C6">
        <w:rPr>
          <w:rFonts w:ascii="Arial" w:hAnsi="Arial" w:cs="Arial"/>
          <w:lang w:eastAsia="en-US"/>
        </w:rPr>
        <w:t xml:space="preserve">„I.4.2.2. </w:t>
      </w:r>
      <w:r w:rsidRPr="000D28C6">
        <w:rPr>
          <w:rFonts w:ascii="Arial" w:hAnsi="Arial"/>
        </w:rPr>
        <w:t>Proces</w:t>
      </w:r>
      <w:r w:rsidRPr="000D28C6">
        <w:rPr>
          <w:rFonts w:ascii="Arial" w:hAnsi="Arial" w:cs="Arial"/>
        </w:rPr>
        <w:t xml:space="preserve"> technologiczny</w:t>
      </w:r>
      <w:r w:rsidRPr="000D28C6">
        <w:rPr>
          <w:rFonts w:ascii="Arial" w:hAnsi="Arial"/>
        </w:rPr>
        <w:t xml:space="preserve"> </w:t>
      </w:r>
      <w:r w:rsidRPr="000D28C6">
        <w:rPr>
          <w:rFonts w:ascii="Arial" w:hAnsi="Arial" w:cs="Arial"/>
          <w:lang w:eastAsia="en-US"/>
        </w:rPr>
        <w:t xml:space="preserve">biostabilizacji </w:t>
      </w:r>
      <w:r w:rsidRPr="000D28C6">
        <w:rPr>
          <w:rFonts w:ascii="Arial" w:hAnsi="Arial"/>
        </w:rPr>
        <w:t xml:space="preserve">frakcji podsitowej 19 12 12 </w:t>
      </w:r>
      <w:r w:rsidRPr="000D28C6">
        <w:rPr>
          <w:rFonts w:ascii="Arial" w:hAnsi="Arial"/>
        </w:rPr>
        <w:br/>
        <w:t>(0÷20 mm)</w:t>
      </w:r>
      <w:bookmarkEnd w:id="9"/>
      <w:r w:rsidRPr="000D28C6">
        <w:rPr>
          <w:rFonts w:ascii="Arial" w:hAnsi="Arial"/>
        </w:rPr>
        <w:t xml:space="preserve"> i 19 12 12 (20-80/100 mm):</w:t>
      </w: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9466A3" w:rsidRPr="000D28C6" w14:paraId="3AF9D058" w14:textId="77777777" w:rsidTr="00F162DF">
        <w:trPr>
          <w:tblCellSpacing w:w="0" w:type="dxa"/>
        </w:trPr>
        <w:tc>
          <w:tcPr>
            <w:tcW w:w="0" w:type="auto"/>
            <w:vAlign w:val="center"/>
            <w:hideMark/>
          </w:tcPr>
          <w:p w14:paraId="2CA63F40" w14:textId="77777777" w:rsidR="005B2AC1" w:rsidRPr="000D28C6" w:rsidRDefault="005B2AC1" w:rsidP="00217DE8">
            <w:pPr>
              <w:spacing w:after="160"/>
              <w:ind w:left="322"/>
              <w:jc w:val="both"/>
              <w:rPr>
                <w:rFonts w:ascii="Calibri" w:hAnsi="Calibri"/>
                <w:lang w:eastAsia="en-US"/>
              </w:rPr>
            </w:pPr>
          </w:p>
        </w:tc>
        <w:tc>
          <w:tcPr>
            <w:tcW w:w="0" w:type="auto"/>
            <w:vAlign w:val="center"/>
            <w:hideMark/>
          </w:tcPr>
          <w:p w14:paraId="00D53B24" w14:textId="77777777" w:rsidR="005B2AC1" w:rsidRPr="000D28C6" w:rsidRDefault="005B2AC1" w:rsidP="00217DE8">
            <w:pPr>
              <w:spacing w:after="160"/>
              <w:ind w:left="322"/>
              <w:jc w:val="both"/>
              <w:rPr>
                <w:rFonts w:ascii="Calibri" w:hAnsi="Calibri"/>
                <w:lang w:eastAsia="en-US"/>
              </w:rPr>
            </w:pPr>
          </w:p>
        </w:tc>
        <w:tc>
          <w:tcPr>
            <w:tcW w:w="0" w:type="auto"/>
            <w:vAlign w:val="center"/>
            <w:hideMark/>
          </w:tcPr>
          <w:p w14:paraId="0F4A9319" w14:textId="77777777" w:rsidR="005B2AC1" w:rsidRPr="000D28C6" w:rsidRDefault="005B2AC1" w:rsidP="00217DE8">
            <w:pPr>
              <w:spacing w:after="160"/>
              <w:ind w:left="322"/>
              <w:jc w:val="both"/>
              <w:rPr>
                <w:rFonts w:ascii="Calibri" w:hAnsi="Calibri"/>
                <w:lang w:eastAsia="en-US"/>
              </w:rPr>
            </w:pPr>
          </w:p>
        </w:tc>
      </w:tr>
      <w:tr w:rsidR="009466A3" w:rsidRPr="000D28C6" w14:paraId="70554720" w14:textId="77777777" w:rsidTr="00F162DF">
        <w:trPr>
          <w:tblCellSpacing w:w="0" w:type="dxa"/>
        </w:trPr>
        <w:tc>
          <w:tcPr>
            <w:tcW w:w="0" w:type="auto"/>
            <w:vAlign w:val="center"/>
            <w:hideMark/>
          </w:tcPr>
          <w:p w14:paraId="1CBA9008" w14:textId="77777777" w:rsidR="005B2AC1" w:rsidRPr="000D28C6" w:rsidRDefault="005B2AC1" w:rsidP="00217DE8">
            <w:pPr>
              <w:spacing w:after="160"/>
              <w:ind w:left="322"/>
              <w:jc w:val="both"/>
              <w:rPr>
                <w:rFonts w:ascii="Calibri" w:hAnsi="Calibri"/>
                <w:lang w:eastAsia="en-US"/>
              </w:rPr>
            </w:pPr>
          </w:p>
        </w:tc>
        <w:tc>
          <w:tcPr>
            <w:tcW w:w="0" w:type="auto"/>
            <w:vAlign w:val="center"/>
            <w:hideMark/>
          </w:tcPr>
          <w:p w14:paraId="3C344CC9" w14:textId="77777777" w:rsidR="005B2AC1" w:rsidRPr="000D28C6" w:rsidRDefault="005B2AC1" w:rsidP="00217DE8">
            <w:pPr>
              <w:spacing w:after="160"/>
              <w:ind w:left="322"/>
              <w:jc w:val="both"/>
              <w:rPr>
                <w:rFonts w:ascii="Calibri" w:hAnsi="Calibri"/>
                <w:lang w:eastAsia="en-US"/>
              </w:rPr>
            </w:pPr>
          </w:p>
        </w:tc>
        <w:tc>
          <w:tcPr>
            <w:tcW w:w="0" w:type="auto"/>
            <w:vAlign w:val="center"/>
            <w:hideMark/>
          </w:tcPr>
          <w:p w14:paraId="3D72989B" w14:textId="77777777" w:rsidR="005B2AC1" w:rsidRPr="000D28C6" w:rsidRDefault="005B2AC1" w:rsidP="00217DE8">
            <w:pPr>
              <w:spacing w:after="160"/>
              <w:ind w:left="322"/>
              <w:jc w:val="both"/>
              <w:rPr>
                <w:rFonts w:ascii="Calibri" w:hAnsi="Calibri"/>
                <w:lang w:eastAsia="en-US"/>
              </w:rPr>
            </w:pPr>
          </w:p>
        </w:tc>
      </w:tr>
      <w:tr w:rsidR="009466A3" w:rsidRPr="000D28C6" w14:paraId="0188CFE5" w14:textId="77777777" w:rsidTr="00F162DF">
        <w:trPr>
          <w:tblCellSpacing w:w="0" w:type="dxa"/>
        </w:trPr>
        <w:tc>
          <w:tcPr>
            <w:tcW w:w="0" w:type="auto"/>
            <w:vAlign w:val="center"/>
            <w:hideMark/>
          </w:tcPr>
          <w:p w14:paraId="12968825" w14:textId="77777777" w:rsidR="005B2AC1" w:rsidRPr="000D28C6" w:rsidRDefault="005B2AC1" w:rsidP="00217DE8">
            <w:pPr>
              <w:spacing w:after="160"/>
              <w:ind w:left="322"/>
              <w:jc w:val="both"/>
              <w:rPr>
                <w:rFonts w:ascii="Calibri" w:hAnsi="Calibri"/>
                <w:lang w:eastAsia="en-US"/>
              </w:rPr>
            </w:pPr>
          </w:p>
        </w:tc>
        <w:tc>
          <w:tcPr>
            <w:tcW w:w="0" w:type="auto"/>
            <w:vAlign w:val="center"/>
            <w:hideMark/>
          </w:tcPr>
          <w:p w14:paraId="33F1AE1C" w14:textId="77777777" w:rsidR="005B2AC1" w:rsidRPr="000D28C6" w:rsidRDefault="005B2AC1" w:rsidP="00217DE8">
            <w:pPr>
              <w:spacing w:after="160"/>
              <w:ind w:left="322"/>
              <w:jc w:val="both"/>
              <w:rPr>
                <w:rFonts w:ascii="Calibri" w:hAnsi="Calibri"/>
                <w:lang w:eastAsia="en-US"/>
              </w:rPr>
            </w:pPr>
          </w:p>
        </w:tc>
        <w:tc>
          <w:tcPr>
            <w:tcW w:w="0" w:type="auto"/>
            <w:vAlign w:val="center"/>
            <w:hideMark/>
          </w:tcPr>
          <w:p w14:paraId="59B14AA0" w14:textId="77777777" w:rsidR="005B2AC1" w:rsidRPr="000D28C6" w:rsidRDefault="005B2AC1" w:rsidP="00217DE8">
            <w:pPr>
              <w:spacing w:after="160"/>
              <w:ind w:left="322"/>
              <w:jc w:val="both"/>
              <w:rPr>
                <w:rFonts w:ascii="Calibri" w:hAnsi="Calibri"/>
                <w:lang w:eastAsia="en-US"/>
              </w:rPr>
            </w:pPr>
          </w:p>
        </w:tc>
      </w:tr>
      <w:tr w:rsidR="009466A3" w:rsidRPr="000D28C6" w14:paraId="3BA7DFFA" w14:textId="77777777" w:rsidTr="00F162DF">
        <w:trPr>
          <w:tblCellSpacing w:w="0" w:type="dxa"/>
        </w:trPr>
        <w:tc>
          <w:tcPr>
            <w:tcW w:w="0" w:type="auto"/>
            <w:vAlign w:val="center"/>
            <w:hideMark/>
          </w:tcPr>
          <w:p w14:paraId="789C29A7" w14:textId="77777777" w:rsidR="005B2AC1" w:rsidRPr="000D28C6" w:rsidRDefault="005B2AC1" w:rsidP="00217DE8">
            <w:pPr>
              <w:spacing w:after="160"/>
              <w:ind w:left="322"/>
              <w:jc w:val="both"/>
              <w:rPr>
                <w:rFonts w:ascii="Calibri" w:hAnsi="Calibri"/>
                <w:lang w:eastAsia="en-US"/>
              </w:rPr>
            </w:pPr>
          </w:p>
        </w:tc>
        <w:tc>
          <w:tcPr>
            <w:tcW w:w="0" w:type="auto"/>
            <w:vAlign w:val="center"/>
            <w:hideMark/>
          </w:tcPr>
          <w:p w14:paraId="19F6E4FB" w14:textId="77777777" w:rsidR="005B2AC1" w:rsidRPr="000D28C6" w:rsidRDefault="005B2AC1" w:rsidP="00217DE8">
            <w:pPr>
              <w:spacing w:after="160"/>
              <w:ind w:left="322"/>
              <w:jc w:val="both"/>
              <w:rPr>
                <w:rFonts w:ascii="Calibri" w:hAnsi="Calibri"/>
                <w:lang w:eastAsia="en-US"/>
              </w:rPr>
            </w:pPr>
          </w:p>
        </w:tc>
        <w:tc>
          <w:tcPr>
            <w:tcW w:w="0" w:type="auto"/>
            <w:vAlign w:val="center"/>
            <w:hideMark/>
          </w:tcPr>
          <w:p w14:paraId="2FBB3332" w14:textId="77777777" w:rsidR="005B2AC1" w:rsidRPr="000D28C6" w:rsidRDefault="005B2AC1" w:rsidP="00217DE8">
            <w:pPr>
              <w:spacing w:after="160"/>
              <w:ind w:left="322"/>
              <w:jc w:val="both"/>
              <w:rPr>
                <w:rFonts w:ascii="Calibri" w:hAnsi="Calibri"/>
                <w:lang w:eastAsia="en-US"/>
              </w:rPr>
            </w:pPr>
          </w:p>
        </w:tc>
      </w:tr>
    </w:tbl>
    <w:p w14:paraId="1C98C23D" w14:textId="7CFD7593" w:rsidR="005B2AC1" w:rsidRPr="000D28C6" w:rsidRDefault="005B2AC1" w:rsidP="00217DE8">
      <w:pPr>
        <w:autoSpaceDE w:val="0"/>
        <w:autoSpaceDN w:val="0"/>
        <w:adjustRightInd w:val="0"/>
        <w:ind w:left="322"/>
        <w:jc w:val="both"/>
        <w:rPr>
          <w:rFonts w:ascii="Arial" w:hAnsi="Arial"/>
        </w:rPr>
      </w:pPr>
      <w:r w:rsidRPr="000D28C6">
        <w:rPr>
          <w:rFonts w:ascii="Arial" w:hAnsi="Arial" w:cs="Arial"/>
          <w:lang w:eastAsia="en-US"/>
        </w:rPr>
        <w:t xml:space="preserve">I.4.2.2.1. </w:t>
      </w:r>
      <w:r w:rsidRPr="000D28C6">
        <w:rPr>
          <w:rFonts w:ascii="Arial" w:hAnsi="Arial"/>
        </w:rPr>
        <w:t xml:space="preserve">Frakcja </w:t>
      </w:r>
      <w:proofErr w:type="spellStart"/>
      <w:r w:rsidRPr="000D28C6">
        <w:rPr>
          <w:rFonts w:ascii="Arial" w:hAnsi="Arial"/>
        </w:rPr>
        <w:t>podsitowa</w:t>
      </w:r>
      <w:proofErr w:type="spellEnd"/>
      <w:r w:rsidRPr="000D28C6">
        <w:rPr>
          <w:rFonts w:ascii="Arial" w:hAnsi="Arial"/>
        </w:rPr>
        <w:t xml:space="preserve"> 19 12 12 (0÷20 mm) i (20÷80/100 mm) pochodząca </w:t>
      </w:r>
      <w:r w:rsidRPr="000D28C6">
        <w:rPr>
          <w:rFonts w:ascii="Arial" w:hAnsi="Arial"/>
        </w:rPr>
        <w:br/>
        <w:t>z procesu mechanicznego</w:t>
      </w:r>
      <w:r w:rsidRPr="000D28C6">
        <w:rPr>
          <w:rFonts w:ascii="Arial" w:hAnsi="Arial" w:cs="Arial"/>
        </w:rPr>
        <w:t xml:space="preserve"> przetwarzania zmieszanych odpadów komunalnych, poddawana będzie procesowi </w:t>
      </w:r>
      <w:r w:rsidRPr="000D28C6">
        <w:rPr>
          <w:rFonts w:ascii="Arial" w:hAnsi="Arial" w:cs="Arial"/>
          <w:spacing w:val="1"/>
        </w:rPr>
        <w:t>tl</w:t>
      </w:r>
      <w:r w:rsidRPr="000D28C6">
        <w:rPr>
          <w:rFonts w:ascii="Arial" w:hAnsi="Arial" w:cs="Arial"/>
          <w:spacing w:val="-1"/>
        </w:rPr>
        <w:t>e</w:t>
      </w:r>
      <w:r w:rsidRPr="000D28C6">
        <w:rPr>
          <w:rFonts w:ascii="Arial" w:hAnsi="Arial" w:cs="Arial"/>
        </w:rPr>
        <w:t>now</w:t>
      </w:r>
      <w:r w:rsidRPr="000D28C6">
        <w:rPr>
          <w:rFonts w:ascii="Arial" w:hAnsi="Arial" w:cs="Arial"/>
          <w:spacing w:val="-1"/>
        </w:rPr>
        <w:t>e</w:t>
      </w:r>
      <w:r w:rsidRPr="000D28C6">
        <w:rPr>
          <w:rFonts w:ascii="Arial" w:hAnsi="Arial" w:cs="Arial"/>
        </w:rPr>
        <w:t>j s</w:t>
      </w:r>
      <w:r w:rsidRPr="000D28C6">
        <w:rPr>
          <w:rFonts w:ascii="Arial" w:hAnsi="Arial" w:cs="Arial"/>
          <w:spacing w:val="1"/>
        </w:rPr>
        <w:t>t</w:t>
      </w:r>
      <w:r w:rsidRPr="000D28C6">
        <w:rPr>
          <w:rFonts w:ascii="Arial" w:hAnsi="Arial" w:cs="Arial"/>
          <w:spacing w:val="-1"/>
        </w:rPr>
        <w:t>a</w:t>
      </w:r>
      <w:r w:rsidRPr="000D28C6">
        <w:rPr>
          <w:rFonts w:ascii="Arial" w:hAnsi="Arial" w:cs="Arial"/>
        </w:rPr>
        <w:t>b</w:t>
      </w:r>
      <w:r w:rsidRPr="000D28C6">
        <w:rPr>
          <w:rFonts w:ascii="Arial" w:hAnsi="Arial" w:cs="Arial"/>
          <w:spacing w:val="1"/>
        </w:rPr>
        <w:t>ili</w:t>
      </w:r>
      <w:r w:rsidRPr="000D28C6">
        <w:rPr>
          <w:rFonts w:ascii="Arial" w:hAnsi="Arial" w:cs="Arial"/>
          <w:spacing w:val="2"/>
        </w:rPr>
        <w:t>z</w:t>
      </w:r>
      <w:r w:rsidRPr="000D28C6">
        <w:rPr>
          <w:rFonts w:ascii="Arial" w:hAnsi="Arial" w:cs="Arial"/>
          <w:spacing w:val="-1"/>
        </w:rPr>
        <w:t>ac</w:t>
      </w:r>
      <w:r w:rsidRPr="000D28C6">
        <w:rPr>
          <w:rFonts w:ascii="Arial" w:hAnsi="Arial" w:cs="Arial"/>
          <w:spacing w:val="1"/>
        </w:rPr>
        <w:t>j</w:t>
      </w:r>
      <w:r w:rsidRPr="000D28C6">
        <w:rPr>
          <w:rFonts w:ascii="Arial" w:hAnsi="Arial" w:cs="Arial"/>
        </w:rPr>
        <w:t>i odp</w:t>
      </w:r>
      <w:r w:rsidRPr="000D28C6">
        <w:rPr>
          <w:rFonts w:ascii="Arial" w:hAnsi="Arial" w:cs="Arial"/>
          <w:spacing w:val="-1"/>
        </w:rPr>
        <w:t>a</w:t>
      </w:r>
      <w:r w:rsidRPr="000D28C6">
        <w:rPr>
          <w:rFonts w:ascii="Arial" w:hAnsi="Arial" w:cs="Arial"/>
        </w:rPr>
        <w:t xml:space="preserve">dów jednoetapowo </w:t>
      </w:r>
      <w:r w:rsidRPr="000D28C6">
        <w:rPr>
          <w:rFonts w:ascii="Arial" w:hAnsi="Arial" w:cs="Arial"/>
        </w:rPr>
        <w:br/>
      </w:r>
      <w:r w:rsidRPr="000D28C6">
        <w:rPr>
          <w:rFonts w:ascii="Arial" w:hAnsi="Arial" w:cs="Arial"/>
        </w:rPr>
        <w:lastRenderedPageBreak/>
        <w:t xml:space="preserve">w </w:t>
      </w:r>
      <w:r w:rsidRPr="000D28C6">
        <w:rPr>
          <w:rFonts w:ascii="Arial" w:hAnsi="Arial"/>
        </w:rPr>
        <w:t xml:space="preserve">zamkniętych bioreaktorach w warunkach wymuszonego napowietrzania oraz zraszania materiału wsadowego, z ujmowaniem i oczyszczaniem powietrza procesowego (powietrze ujmowane do </w:t>
      </w:r>
      <w:proofErr w:type="spellStart"/>
      <w:r w:rsidRPr="000D28C6">
        <w:rPr>
          <w:rFonts w:ascii="Arial" w:hAnsi="Arial"/>
        </w:rPr>
        <w:t>biofiltra</w:t>
      </w:r>
      <w:proofErr w:type="spellEnd"/>
      <w:r w:rsidRPr="000D28C6">
        <w:rPr>
          <w:rFonts w:ascii="Arial" w:hAnsi="Arial"/>
        </w:rPr>
        <w:t xml:space="preserve">), z systemem odbierania ścieków, </w:t>
      </w:r>
      <w:r w:rsidRPr="000D28C6">
        <w:rPr>
          <w:rFonts w:ascii="Arial" w:hAnsi="Arial"/>
        </w:rPr>
        <w:br/>
        <w:t xml:space="preserve">z przerzucaniem, przez </w:t>
      </w:r>
      <w:r w:rsidRPr="000D28C6">
        <w:rPr>
          <w:rFonts w:ascii="Arial" w:hAnsi="Arial" w:cs="Arial"/>
        </w:rPr>
        <w:t>okres trwający minimum 21 dni</w:t>
      </w:r>
      <w:r w:rsidRPr="000D28C6">
        <w:rPr>
          <w:rFonts w:ascii="Arial" w:hAnsi="Arial"/>
        </w:rPr>
        <w:t xml:space="preserve"> (II. etap procesu MBP), celem wytworzenia stabilizatu klasyfikowanego jako odpad o kodzie 19 05 99 – Inne niewymienione odpady, przekazywanego do składowania.</w:t>
      </w:r>
    </w:p>
    <w:p w14:paraId="4215715A" w14:textId="21A90EED" w:rsidR="00C237F3" w:rsidRPr="000D28C6" w:rsidRDefault="00A22753" w:rsidP="00C237F3">
      <w:pPr>
        <w:autoSpaceDE w:val="0"/>
        <w:autoSpaceDN w:val="0"/>
        <w:adjustRightInd w:val="0"/>
        <w:ind w:left="322"/>
        <w:jc w:val="both"/>
        <w:rPr>
          <w:rFonts w:ascii="Arial" w:hAnsi="Arial" w:cs="Arial"/>
          <w:color w:val="EE0000"/>
        </w:rPr>
      </w:pPr>
      <w:r w:rsidRPr="000D28C6">
        <w:rPr>
          <w:rFonts w:ascii="Arial" w:hAnsi="Arial" w:cs="Arial"/>
        </w:rPr>
        <w:t xml:space="preserve">Dopuszcza się, aby po wydzieleniu na sicie odpady o kodzie 19 12 12 </w:t>
      </w:r>
      <w:r w:rsidRPr="000D28C6">
        <w:rPr>
          <w:rFonts w:ascii="Arial" w:hAnsi="Arial"/>
        </w:rPr>
        <w:t xml:space="preserve">(0÷20 mm) </w:t>
      </w:r>
      <w:r w:rsidRPr="000D28C6">
        <w:rPr>
          <w:rFonts w:ascii="Arial" w:hAnsi="Arial" w:cs="Arial"/>
        </w:rPr>
        <w:t xml:space="preserve"> były przekazywane </w:t>
      </w:r>
      <w:r w:rsidR="00C237F3" w:rsidRPr="000D28C6">
        <w:rPr>
          <w:rFonts w:ascii="Arial" w:hAnsi="Arial" w:cs="Arial"/>
        </w:rPr>
        <w:t xml:space="preserve">do składowania na składowisku odpadów, </w:t>
      </w:r>
      <w:r w:rsidRPr="000D28C6">
        <w:rPr>
          <w:rFonts w:ascii="Arial" w:hAnsi="Arial" w:cs="Arial"/>
        </w:rPr>
        <w:t>bez konieczności kierowania do biologicznego przetwarzania odpadów</w:t>
      </w:r>
      <w:r w:rsidR="00C237F3" w:rsidRPr="000D28C6">
        <w:rPr>
          <w:rFonts w:ascii="Arial" w:hAnsi="Arial" w:cs="Arial"/>
        </w:rPr>
        <w:t>,</w:t>
      </w:r>
      <w:r w:rsidRPr="000D28C6">
        <w:rPr>
          <w:rFonts w:ascii="Arial" w:hAnsi="Arial" w:cs="Arial"/>
        </w:rPr>
        <w:t xml:space="preserve"> w przypadku spełnienia </w:t>
      </w:r>
      <w:r w:rsidR="00C237F3" w:rsidRPr="000D28C6">
        <w:rPr>
          <w:rFonts w:ascii="Arial" w:hAnsi="Arial" w:cs="Arial"/>
          <w:color w:val="333333"/>
          <w:shd w:val="clear" w:color="auto" w:fill="FFFFFF"/>
        </w:rPr>
        <w:t>kryteriów dopuszczania odpadów do składowania na składowisku odpadów innych niż niebezpieczne i obojętne.</w:t>
      </w:r>
    </w:p>
    <w:p w14:paraId="2DE5B550" w14:textId="27BF8F6C" w:rsidR="005B2AC1" w:rsidRPr="000D28C6" w:rsidRDefault="005B2AC1" w:rsidP="00217DE8">
      <w:pPr>
        <w:overflowPunct w:val="0"/>
        <w:autoSpaceDE w:val="0"/>
        <w:autoSpaceDN w:val="0"/>
        <w:adjustRightInd w:val="0"/>
        <w:spacing w:after="40"/>
        <w:ind w:left="322"/>
        <w:jc w:val="both"/>
        <w:textAlignment w:val="baseline"/>
        <w:rPr>
          <w:rFonts w:ascii="Arial" w:hAnsi="Arial"/>
        </w:rPr>
      </w:pPr>
      <w:r w:rsidRPr="000D28C6">
        <w:rPr>
          <w:rFonts w:ascii="Arial" w:hAnsi="Arial"/>
        </w:rPr>
        <w:t xml:space="preserve">I.4.2.2.2. W procesie stabilizacji tlenowej odpady utrzymywane będą </w:t>
      </w:r>
      <w:r w:rsidR="00217DE8" w:rsidRPr="000D28C6">
        <w:rPr>
          <w:rFonts w:ascii="Arial" w:hAnsi="Arial"/>
        </w:rPr>
        <w:br/>
      </w:r>
      <w:r w:rsidRPr="000D28C6">
        <w:rPr>
          <w:rFonts w:ascii="Arial" w:hAnsi="Arial"/>
        </w:rPr>
        <w:t xml:space="preserve">w odpowiednio wysokiej wilgotności i temperaturze, zapewniających właściwą pracę mikroorganizmów tlenowych rozkładających substancje organiczne zawarte </w:t>
      </w:r>
      <w:r w:rsidRPr="000D28C6">
        <w:rPr>
          <w:rFonts w:ascii="Arial" w:hAnsi="Arial"/>
        </w:rPr>
        <w:br/>
        <w:t xml:space="preserve">w odpadach. Dla utrzymania odpowiedniej wilgotności materiału stabilizowane odpady będą zraszane odciekiem lub wodą. Proces sterowany będzie za pomocą komputera. </w:t>
      </w:r>
    </w:p>
    <w:p w14:paraId="60698AB6" w14:textId="77777777" w:rsidR="005B2AC1" w:rsidRPr="000D28C6" w:rsidRDefault="005B2AC1" w:rsidP="00217DE8">
      <w:pPr>
        <w:ind w:left="322"/>
        <w:jc w:val="both"/>
        <w:rPr>
          <w:rFonts w:ascii="Arial" w:hAnsi="Arial" w:cs="Arial"/>
        </w:rPr>
      </w:pPr>
      <w:r w:rsidRPr="000D28C6">
        <w:rPr>
          <w:rFonts w:ascii="Arial" w:hAnsi="Arial" w:cs="Arial"/>
          <w:lang w:eastAsia="en-US"/>
        </w:rPr>
        <w:t xml:space="preserve">I.4.2.2.3. </w:t>
      </w:r>
      <w:r w:rsidRPr="000D28C6">
        <w:rPr>
          <w:rFonts w:ascii="Arial" w:hAnsi="Arial" w:cs="Arial"/>
        </w:rPr>
        <w:t xml:space="preserve">Procesy napowietrzenia w reaktorach będą sterowane automatycznie. </w:t>
      </w:r>
      <w:r w:rsidRPr="000D28C6">
        <w:rPr>
          <w:rFonts w:ascii="Arial" w:hAnsi="Arial" w:cs="Arial"/>
        </w:rPr>
        <w:br/>
        <w:t xml:space="preserve">Proces sterowania prowadzony będzie w trybie temperaturowym. </w:t>
      </w:r>
      <w:r w:rsidRPr="000D28C6">
        <w:rPr>
          <w:rStyle w:val="Pogrubienie"/>
          <w:rFonts w:ascii="Arial" w:hAnsi="Arial" w:cs="Arial"/>
          <w:b w:val="0"/>
          <w:bCs w:val="0"/>
        </w:rPr>
        <w:t>Pomiary będą wykonywane z użyciem sond temperaturowych umieszczonych w stabilizowanych odpadach.</w:t>
      </w:r>
      <w:r w:rsidRPr="000D28C6">
        <w:rPr>
          <w:rFonts w:ascii="Arial" w:hAnsi="Arial" w:cs="Arial"/>
        </w:rPr>
        <w:t> </w:t>
      </w:r>
    </w:p>
    <w:p w14:paraId="4BFB615A" w14:textId="6DAE5B6F" w:rsidR="005B2AC1" w:rsidRPr="000D28C6" w:rsidRDefault="005B2AC1" w:rsidP="00217DE8">
      <w:pPr>
        <w:overflowPunct w:val="0"/>
        <w:autoSpaceDE w:val="0"/>
        <w:autoSpaceDN w:val="0"/>
        <w:adjustRightInd w:val="0"/>
        <w:spacing w:after="40"/>
        <w:ind w:left="322"/>
        <w:jc w:val="both"/>
        <w:textAlignment w:val="baseline"/>
        <w:rPr>
          <w:rFonts w:ascii="Arial" w:hAnsi="Arial" w:cs="Arial"/>
        </w:rPr>
      </w:pPr>
      <w:r w:rsidRPr="000D28C6">
        <w:rPr>
          <w:rFonts w:ascii="Arial" w:hAnsi="Arial" w:cs="Arial"/>
          <w:lang w:eastAsia="en-US"/>
        </w:rPr>
        <w:t xml:space="preserve">I.4.2.2.4. </w:t>
      </w:r>
      <w:r w:rsidRPr="000D28C6">
        <w:rPr>
          <w:rFonts w:ascii="Arial" w:hAnsi="Arial"/>
        </w:rPr>
        <w:t>Proces biostabilizacji może zostać zakończony po osiągnięciu odpowiednich parametrów wytwarzanego stabilizatu,</w:t>
      </w:r>
      <w:r w:rsidRPr="000D28C6">
        <w:rPr>
          <w:rFonts w:ascii="Arial" w:hAnsi="Arial" w:cs="Arial"/>
        </w:rPr>
        <w:t xml:space="preserve"> klasyfikowanego jako odpad o kodzie 19 05 99 – Inne niewymienione odpady</w:t>
      </w:r>
      <w:r w:rsidRPr="000D28C6">
        <w:rPr>
          <w:rFonts w:ascii="Arial" w:hAnsi="Arial"/>
        </w:rPr>
        <w:t>, wskazanych w punkcie V.2.8. decyzji</w:t>
      </w:r>
      <w:r w:rsidRPr="000D28C6">
        <w:rPr>
          <w:rFonts w:ascii="Arial" w:hAnsi="Arial" w:cs="Arial"/>
        </w:rPr>
        <w:t xml:space="preserve">. </w:t>
      </w:r>
    </w:p>
    <w:p w14:paraId="05D28F7E" w14:textId="2500D35C" w:rsidR="005B2AC1" w:rsidRPr="000D28C6" w:rsidRDefault="005B2AC1" w:rsidP="00217DE8">
      <w:pPr>
        <w:tabs>
          <w:tab w:val="left" w:pos="426"/>
        </w:tabs>
        <w:autoSpaceDE w:val="0"/>
        <w:autoSpaceDN w:val="0"/>
        <w:adjustRightInd w:val="0"/>
        <w:ind w:left="322"/>
        <w:jc w:val="both"/>
        <w:rPr>
          <w:rFonts w:ascii="Arial" w:hAnsi="Arial" w:cs="Arial"/>
        </w:rPr>
      </w:pPr>
      <w:bookmarkStart w:id="12" w:name="_Hlk106048730"/>
      <w:r w:rsidRPr="000D28C6">
        <w:rPr>
          <w:rFonts w:ascii="Arial" w:hAnsi="Arial" w:cs="Arial"/>
          <w:lang w:eastAsia="en-US"/>
        </w:rPr>
        <w:t xml:space="preserve">I.4.2.2.5. </w:t>
      </w:r>
      <w:r w:rsidRPr="000D28C6">
        <w:rPr>
          <w:rFonts w:ascii="Arial" w:hAnsi="Arial" w:cs="Arial"/>
        </w:rPr>
        <w:t>Wytworzony stabilizat może zostać przekazany do składowania odpadów lub do termicznego przekształcania lub może zostać poddany przesianiu na sicie bębnowym o prześwicie oczek 20 mm (proces R12), w celu wytworzenia:</w:t>
      </w:r>
    </w:p>
    <w:p w14:paraId="79D7876C" w14:textId="77777777" w:rsidR="005B2AC1" w:rsidRPr="000D28C6" w:rsidRDefault="005B2AC1" w:rsidP="005B2AC1">
      <w:pPr>
        <w:numPr>
          <w:ilvl w:val="0"/>
          <w:numId w:val="49"/>
        </w:numPr>
        <w:tabs>
          <w:tab w:val="left" w:pos="434"/>
        </w:tabs>
        <w:autoSpaceDE w:val="0"/>
        <w:autoSpaceDN w:val="0"/>
        <w:adjustRightInd w:val="0"/>
        <w:ind w:left="476" w:hanging="476"/>
        <w:jc w:val="both"/>
        <w:rPr>
          <w:rFonts w:ascii="Arial" w:hAnsi="Arial" w:cs="Arial"/>
        </w:rPr>
      </w:pPr>
      <w:r w:rsidRPr="000D28C6">
        <w:rPr>
          <w:rFonts w:ascii="Arial" w:hAnsi="Arial" w:cs="Arial"/>
        </w:rPr>
        <w:t>odpadu o kodzie 19 05 03 (0-20 mm) – Kompost nieodpowiadający wymaganiom (nienadający się do wykorzystania) przeznaczonego do odzysku,</w:t>
      </w:r>
    </w:p>
    <w:p w14:paraId="5C733258" w14:textId="1F95BCFB" w:rsidR="005B2AC1" w:rsidRPr="000D28C6" w:rsidRDefault="005B2AC1" w:rsidP="005B2AC1">
      <w:pPr>
        <w:numPr>
          <w:ilvl w:val="0"/>
          <w:numId w:val="49"/>
        </w:numPr>
        <w:tabs>
          <w:tab w:val="left" w:pos="434"/>
        </w:tabs>
        <w:autoSpaceDE w:val="0"/>
        <w:autoSpaceDN w:val="0"/>
        <w:adjustRightInd w:val="0"/>
        <w:ind w:left="476" w:hanging="476"/>
        <w:jc w:val="both"/>
        <w:rPr>
          <w:rFonts w:ascii="Arial" w:hAnsi="Arial" w:cs="Arial"/>
        </w:rPr>
      </w:pPr>
      <w:r w:rsidRPr="000D28C6">
        <w:rPr>
          <w:rFonts w:ascii="Arial" w:hAnsi="Arial" w:cs="Arial"/>
        </w:rPr>
        <w:t xml:space="preserve">frakcji </w:t>
      </w:r>
      <w:proofErr w:type="spellStart"/>
      <w:r w:rsidRPr="000D28C6">
        <w:rPr>
          <w:rFonts w:ascii="Arial" w:hAnsi="Arial" w:cs="Arial"/>
        </w:rPr>
        <w:t>nadsitowej</w:t>
      </w:r>
      <w:proofErr w:type="spellEnd"/>
      <w:r w:rsidRPr="000D28C6">
        <w:rPr>
          <w:rFonts w:ascii="Arial" w:hAnsi="Arial" w:cs="Arial"/>
        </w:rPr>
        <w:t xml:space="preserve"> 19 05 99 (pow. 20 mm) przekazywanej do składowania”.</w:t>
      </w:r>
    </w:p>
    <w:bookmarkEnd w:id="10"/>
    <w:bookmarkEnd w:id="11"/>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9466A3" w:rsidRPr="000D28C6" w14:paraId="345B887D" w14:textId="77777777" w:rsidTr="00F162DF">
        <w:trPr>
          <w:tblCellSpacing w:w="0" w:type="dxa"/>
        </w:trPr>
        <w:tc>
          <w:tcPr>
            <w:tcW w:w="0" w:type="auto"/>
            <w:vAlign w:val="center"/>
            <w:hideMark/>
          </w:tcPr>
          <w:p w14:paraId="4A5F3A67" w14:textId="77777777" w:rsidR="005B2AC1" w:rsidRPr="000D28C6" w:rsidRDefault="005B2AC1" w:rsidP="00F162DF">
            <w:pPr>
              <w:overflowPunct w:val="0"/>
              <w:autoSpaceDE w:val="0"/>
              <w:autoSpaceDN w:val="0"/>
              <w:adjustRightInd w:val="0"/>
              <w:jc w:val="both"/>
              <w:textAlignment w:val="baseline"/>
              <w:rPr>
                <w:rFonts w:ascii="Arial" w:hAnsi="Arial"/>
                <w:lang w:eastAsia="en-US"/>
              </w:rPr>
            </w:pPr>
          </w:p>
        </w:tc>
        <w:tc>
          <w:tcPr>
            <w:tcW w:w="0" w:type="auto"/>
            <w:vAlign w:val="center"/>
            <w:hideMark/>
          </w:tcPr>
          <w:p w14:paraId="4250527E" w14:textId="77777777" w:rsidR="005B2AC1" w:rsidRPr="000D28C6" w:rsidRDefault="005B2AC1" w:rsidP="00F162DF">
            <w:pPr>
              <w:overflowPunct w:val="0"/>
              <w:autoSpaceDE w:val="0"/>
              <w:autoSpaceDN w:val="0"/>
              <w:adjustRightInd w:val="0"/>
              <w:jc w:val="both"/>
              <w:textAlignment w:val="baseline"/>
              <w:rPr>
                <w:rFonts w:ascii="Arial" w:hAnsi="Arial"/>
                <w:lang w:eastAsia="en-US"/>
              </w:rPr>
            </w:pPr>
          </w:p>
        </w:tc>
        <w:tc>
          <w:tcPr>
            <w:tcW w:w="0" w:type="auto"/>
            <w:vAlign w:val="center"/>
            <w:hideMark/>
          </w:tcPr>
          <w:p w14:paraId="1E7973C8" w14:textId="77777777" w:rsidR="005B2AC1" w:rsidRPr="000D28C6" w:rsidRDefault="005B2AC1" w:rsidP="00F162DF">
            <w:pPr>
              <w:overflowPunct w:val="0"/>
              <w:autoSpaceDE w:val="0"/>
              <w:autoSpaceDN w:val="0"/>
              <w:adjustRightInd w:val="0"/>
              <w:jc w:val="both"/>
              <w:textAlignment w:val="baseline"/>
              <w:rPr>
                <w:rFonts w:ascii="Arial" w:hAnsi="Arial"/>
                <w:lang w:eastAsia="en-US"/>
              </w:rPr>
            </w:pPr>
          </w:p>
        </w:tc>
      </w:tr>
      <w:tr w:rsidR="009466A3" w:rsidRPr="000D28C6" w14:paraId="309FBF9F" w14:textId="77777777" w:rsidTr="00F162DF">
        <w:trPr>
          <w:tblCellSpacing w:w="0" w:type="dxa"/>
        </w:trPr>
        <w:tc>
          <w:tcPr>
            <w:tcW w:w="0" w:type="auto"/>
            <w:vAlign w:val="center"/>
            <w:hideMark/>
          </w:tcPr>
          <w:p w14:paraId="368FEC2B" w14:textId="77777777" w:rsidR="005B2AC1" w:rsidRPr="000D28C6" w:rsidRDefault="005B2AC1" w:rsidP="00F162DF">
            <w:pPr>
              <w:overflowPunct w:val="0"/>
              <w:autoSpaceDE w:val="0"/>
              <w:autoSpaceDN w:val="0"/>
              <w:adjustRightInd w:val="0"/>
              <w:jc w:val="both"/>
              <w:textAlignment w:val="baseline"/>
              <w:rPr>
                <w:rFonts w:ascii="Arial" w:hAnsi="Arial"/>
                <w:lang w:eastAsia="en-US"/>
              </w:rPr>
            </w:pPr>
          </w:p>
        </w:tc>
        <w:tc>
          <w:tcPr>
            <w:tcW w:w="0" w:type="auto"/>
            <w:vAlign w:val="center"/>
            <w:hideMark/>
          </w:tcPr>
          <w:p w14:paraId="4A63EF68" w14:textId="77777777" w:rsidR="005B2AC1" w:rsidRPr="000D28C6" w:rsidRDefault="005B2AC1" w:rsidP="00F162DF">
            <w:pPr>
              <w:overflowPunct w:val="0"/>
              <w:autoSpaceDE w:val="0"/>
              <w:autoSpaceDN w:val="0"/>
              <w:adjustRightInd w:val="0"/>
              <w:jc w:val="both"/>
              <w:textAlignment w:val="baseline"/>
              <w:rPr>
                <w:rFonts w:ascii="Arial" w:hAnsi="Arial"/>
                <w:lang w:eastAsia="en-US"/>
              </w:rPr>
            </w:pPr>
          </w:p>
        </w:tc>
        <w:tc>
          <w:tcPr>
            <w:tcW w:w="0" w:type="auto"/>
            <w:vAlign w:val="center"/>
            <w:hideMark/>
          </w:tcPr>
          <w:p w14:paraId="76E4550D" w14:textId="77777777" w:rsidR="005B2AC1" w:rsidRPr="000D28C6" w:rsidRDefault="005B2AC1" w:rsidP="00F162DF">
            <w:pPr>
              <w:overflowPunct w:val="0"/>
              <w:autoSpaceDE w:val="0"/>
              <w:autoSpaceDN w:val="0"/>
              <w:adjustRightInd w:val="0"/>
              <w:jc w:val="both"/>
              <w:textAlignment w:val="baseline"/>
              <w:rPr>
                <w:rFonts w:ascii="Arial" w:hAnsi="Arial"/>
                <w:lang w:eastAsia="en-US"/>
              </w:rPr>
            </w:pPr>
          </w:p>
        </w:tc>
      </w:tr>
      <w:tr w:rsidR="009466A3" w:rsidRPr="000D28C6" w14:paraId="48F670EE" w14:textId="77777777" w:rsidTr="00F162DF">
        <w:trPr>
          <w:tblCellSpacing w:w="0" w:type="dxa"/>
        </w:trPr>
        <w:tc>
          <w:tcPr>
            <w:tcW w:w="0" w:type="auto"/>
            <w:vAlign w:val="center"/>
            <w:hideMark/>
          </w:tcPr>
          <w:p w14:paraId="7B86FFD0" w14:textId="77777777" w:rsidR="005B2AC1" w:rsidRPr="000D28C6" w:rsidRDefault="005B2AC1" w:rsidP="00F162DF">
            <w:pPr>
              <w:overflowPunct w:val="0"/>
              <w:autoSpaceDE w:val="0"/>
              <w:autoSpaceDN w:val="0"/>
              <w:adjustRightInd w:val="0"/>
              <w:jc w:val="both"/>
              <w:textAlignment w:val="baseline"/>
              <w:rPr>
                <w:rFonts w:ascii="Arial" w:hAnsi="Arial"/>
                <w:lang w:eastAsia="en-US"/>
              </w:rPr>
            </w:pPr>
          </w:p>
        </w:tc>
        <w:tc>
          <w:tcPr>
            <w:tcW w:w="0" w:type="auto"/>
            <w:vAlign w:val="center"/>
            <w:hideMark/>
          </w:tcPr>
          <w:p w14:paraId="0510D297" w14:textId="77777777" w:rsidR="005B2AC1" w:rsidRPr="000D28C6" w:rsidRDefault="005B2AC1" w:rsidP="00F162DF">
            <w:pPr>
              <w:overflowPunct w:val="0"/>
              <w:autoSpaceDE w:val="0"/>
              <w:autoSpaceDN w:val="0"/>
              <w:adjustRightInd w:val="0"/>
              <w:jc w:val="both"/>
              <w:textAlignment w:val="baseline"/>
              <w:rPr>
                <w:rFonts w:ascii="Arial" w:hAnsi="Arial"/>
                <w:lang w:eastAsia="en-US"/>
              </w:rPr>
            </w:pPr>
          </w:p>
        </w:tc>
        <w:tc>
          <w:tcPr>
            <w:tcW w:w="0" w:type="auto"/>
            <w:vAlign w:val="center"/>
            <w:hideMark/>
          </w:tcPr>
          <w:p w14:paraId="716BA06D" w14:textId="77777777" w:rsidR="005B2AC1" w:rsidRPr="000D28C6" w:rsidRDefault="005B2AC1" w:rsidP="00F162DF">
            <w:pPr>
              <w:overflowPunct w:val="0"/>
              <w:autoSpaceDE w:val="0"/>
              <w:autoSpaceDN w:val="0"/>
              <w:adjustRightInd w:val="0"/>
              <w:jc w:val="both"/>
              <w:textAlignment w:val="baseline"/>
              <w:rPr>
                <w:rFonts w:ascii="Arial" w:hAnsi="Arial"/>
                <w:lang w:eastAsia="en-US"/>
              </w:rPr>
            </w:pPr>
          </w:p>
        </w:tc>
      </w:tr>
      <w:tr w:rsidR="009466A3" w:rsidRPr="000D28C6" w14:paraId="0AD1E78F" w14:textId="77777777" w:rsidTr="00F162DF">
        <w:trPr>
          <w:tblCellSpacing w:w="0" w:type="dxa"/>
        </w:trPr>
        <w:tc>
          <w:tcPr>
            <w:tcW w:w="0" w:type="auto"/>
            <w:vAlign w:val="center"/>
            <w:hideMark/>
          </w:tcPr>
          <w:p w14:paraId="315733B4" w14:textId="77777777" w:rsidR="005B2AC1" w:rsidRPr="000D28C6" w:rsidRDefault="005B2AC1" w:rsidP="00F162DF">
            <w:pPr>
              <w:overflowPunct w:val="0"/>
              <w:autoSpaceDE w:val="0"/>
              <w:autoSpaceDN w:val="0"/>
              <w:adjustRightInd w:val="0"/>
              <w:jc w:val="both"/>
              <w:textAlignment w:val="baseline"/>
              <w:rPr>
                <w:rFonts w:ascii="Arial" w:hAnsi="Arial"/>
                <w:lang w:eastAsia="en-US"/>
              </w:rPr>
            </w:pPr>
          </w:p>
        </w:tc>
        <w:tc>
          <w:tcPr>
            <w:tcW w:w="0" w:type="auto"/>
            <w:vAlign w:val="center"/>
            <w:hideMark/>
          </w:tcPr>
          <w:p w14:paraId="796740AD" w14:textId="77777777" w:rsidR="005B2AC1" w:rsidRPr="000D28C6" w:rsidRDefault="005B2AC1" w:rsidP="00F162DF">
            <w:pPr>
              <w:overflowPunct w:val="0"/>
              <w:autoSpaceDE w:val="0"/>
              <w:autoSpaceDN w:val="0"/>
              <w:adjustRightInd w:val="0"/>
              <w:jc w:val="both"/>
              <w:textAlignment w:val="baseline"/>
              <w:rPr>
                <w:rFonts w:ascii="Arial" w:hAnsi="Arial"/>
                <w:lang w:eastAsia="en-US"/>
              </w:rPr>
            </w:pPr>
          </w:p>
        </w:tc>
        <w:tc>
          <w:tcPr>
            <w:tcW w:w="0" w:type="auto"/>
            <w:vAlign w:val="center"/>
            <w:hideMark/>
          </w:tcPr>
          <w:p w14:paraId="09292736" w14:textId="77777777" w:rsidR="005B2AC1" w:rsidRPr="000D28C6" w:rsidRDefault="005B2AC1" w:rsidP="00F162DF">
            <w:pPr>
              <w:overflowPunct w:val="0"/>
              <w:autoSpaceDE w:val="0"/>
              <w:autoSpaceDN w:val="0"/>
              <w:adjustRightInd w:val="0"/>
              <w:jc w:val="both"/>
              <w:textAlignment w:val="baseline"/>
              <w:rPr>
                <w:rFonts w:ascii="Arial" w:hAnsi="Arial"/>
                <w:lang w:eastAsia="en-US"/>
              </w:rPr>
            </w:pPr>
          </w:p>
        </w:tc>
      </w:tr>
    </w:tbl>
    <w:p w14:paraId="31AD217B" w14:textId="77777777" w:rsidR="005B2AC1" w:rsidRPr="000D28C6" w:rsidRDefault="005B2AC1" w:rsidP="005B2AC1">
      <w:pPr>
        <w:contextualSpacing/>
        <w:jc w:val="both"/>
        <w:rPr>
          <w:rFonts w:ascii="Arial" w:hAnsi="Arial"/>
        </w:rPr>
      </w:pPr>
    </w:p>
    <w:bookmarkEnd w:id="12"/>
    <w:p w14:paraId="0A7D02BC" w14:textId="2B9B5957" w:rsidR="005B2AC1" w:rsidRPr="000D28C6" w:rsidRDefault="005B2AC1" w:rsidP="00217DE8">
      <w:pPr>
        <w:ind w:left="294"/>
        <w:contextualSpacing/>
        <w:jc w:val="both"/>
        <w:rPr>
          <w:rFonts w:ascii="Arial" w:hAnsi="Arial" w:cs="Arial"/>
          <w:lang w:eastAsia="en-US"/>
        </w:rPr>
      </w:pPr>
      <w:r w:rsidRPr="000D28C6">
        <w:rPr>
          <w:rFonts w:ascii="Arial" w:hAnsi="Arial" w:cs="Arial"/>
          <w:lang w:eastAsia="en-US"/>
        </w:rPr>
        <w:t xml:space="preserve">„I.4.2.3. </w:t>
      </w:r>
      <w:r w:rsidRPr="000D28C6">
        <w:rPr>
          <w:rFonts w:ascii="Arial" w:hAnsi="Arial"/>
        </w:rPr>
        <w:t xml:space="preserve">Proces </w:t>
      </w:r>
      <w:r w:rsidRPr="000D28C6">
        <w:rPr>
          <w:rFonts w:ascii="Arial" w:hAnsi="Arial" w:cs="Arial"/>
        </w:rPr>
        <w:t xml:space="preserve">technologiczny </w:t>
      </w:r>
      <w:r w:rsidRPr="000D28C6">
        <w:rPr>
          <w:rFonts w:ascii="Arial" w:hAnsi="Arial" w:cs="Arial"/>
          <w:lang w:eastAsia="en-US"/>
        </w:rPr>
        <w:t xml:space="preserve">suszenia (dosuszania) frakcji </w:t>
      </w:r>
      <w:r w:rsidRPr="000D28C6">
        <w:rPr>
          <w:rFonts w:ascii="Arial" w:hAnsi="Arial"/>
        </w:rPr>
        <w:t>wysokokalorycznej</w:t>
      </w:r>
      <w:r w:rsidRPr="000D28C6">
        <w:rPr>
          <w:rFonts w:ascii="Arial" w:hAnsi="Arial" w:cs="Arial"/>
          <w:lang w:eastAsia="en-US"/>
        </w:rPr>
        <w:t xml:space="preserve"> o kodzie</w:t>
      </w:r>
      <w:r w:rsidRPr="000D28C6">
        <w:rPr>
          <w:rFonts w:ascii="Arial" w:hAnsi="Arial"/>
        </w:rPr>
        <w:t xml:space="preserve"> 19 12 12 (&gt; 80/100 mm)</w:t>
      </w:r>
      <w:r w:rsidRPr="000D28C6">
        <w:rPr>
          <w:rFonts w:ascii="Arial" w:hAnsi="Arial" w:cs="Arial"/>
          <w:lang w:eastAsia="en-US"/>
        </w:rPr>
        <w:t xml:space="preserve"> i wytworzonego paliwa alternatywnego o kodzie 19 12 10:</w:t>
      </w:r>
    </w:p>
    <w:p w14:paraId="78DEAAB4" w14:textId="4A7AC5B8" w:rsidR="005B2AC1" w:rsidRPr="000D28C6" w:rsidRDefault="005B2AC1" w:rsidP="00217DE8">
      <w:pPr>
        <w:overflowPunct w:val="0"/>
        <w:autoSpaceDE w:val="0"/>
        <w:autoSpaceDN w:val="0"/>
        <w:adjustRightInd w:val="0"/>
        <w:ind w:left="294"/>
        <w:jc w:val="both"/>
        <w:textAlignment w:val="baseline"/>
        <w:rPr>
          <w:rFonts w:ascii="Arial" w:hAnsi="Arial"/>
        </w:rPr>
      </w:pPr>
      <w:r w:rsidRPr="000D28C6">
        <w:rPr>
          <w:rFonts w:ascii="Arial" w:hAnsi="Arial"/>
        </w:rPr>
        <w:t xml:space="preserve">I.4.2.3.1. Proces suszenia frakcji wysokokalorycznej o kodzie 19 12 12 (pow. 80/100 mm) po jej uprzednim rozdrobnieniu oraz balastu </w:t>
      </w:r>
      <w:proofErr w:type="spellStart"/>
      <w:r w:rsidRPr="000D28C6">
        <w:rPr>
          <w:rFonts w:ascii="Arial" w:hAnsi="Arial"/>
        </w:rPr>
        <w:t>posortowniczego</w:t>
      </w:r>
      <w:proofErr w:type="spellEnd"/>
      <w:r w:rsidRPr="000D28C6">
        <w:rPr>
          <w:rFonts w:ascii="Arial" w:hAnsi="Arial"/>
        </w:rPr>
        <w:t xml:space="preserve"> 19 12 12 </w:t>
      </w:r>
      <w:r w:rsidRPr="000D28C6">
        <w:rPr>
          <w:rFonts w:ascii="Arial" w:hAnsi="Arial"/>
        </w:rPr>
        <w:br/>
        <w:t xml:space="preserve">i odpadów palnych o kodzie 19 12 10 o wilgotności powyżej 25%, prowadzony celem obniżenia wilgotności odpadów do poziomu poniżej 25% (lub kryteria wilgotności wymagane przez odbiorcę) i podniesienia ich kaloryczności. </w:t>
      </w:r>
    </w:p>
    <w:p w14:paraId="1147B561" w14:textId="6752ADD1" w:rsidR="005B2AC1" w:rsidRPr="000D28C6" w:rsidRDefault="005B2AC1" w:rsidP="00217DE8">
      <w:pPr>
        <w:overflowPunct w:val="0"/>
        <w:autoSpaceDE w:val="0"/>
        <w:autoSpaceDN w:val="0"/>
        <w:adjustRightInd w:val="0"/>
        <w:ind w:left="294"/>
        <w:jc w:val="both"/>
        <w:textAlignment w:val="baseline"/>
        <w:rPr>
          <w:rFonts w:ascii="Arial" w:hAnsi="Arial" w:cs="Arial"/>
          <w:lang w:eastAsia="en-US"/>
        </w:rPr>
      </w:pPr>
      <w:r w:rsidRPr="000D28C6">
        <w:rPr>
          <w:rFonts w:ascii="Arial" w:hAnsi="Arial"/>
        </w:rPr>
        <w:t xml:space="preserve">I.4.2.3.2. </w:t>
      </w:r>
      <w:r w:rsidRPr="000D28C6">
        <w:rPr>
          <w:rFonts w:ascii="Arial" w:hAnsi="Arial" w:cs="Arial"/>
        </w:rPr>
        <w:t xml:space="preserve">Odpady kierowane do procesu podsuszania mogą być magazynowane </w:t>
      </w:r>
      <w:r w:rsidR="00217DE8" w:rsidRPr="000D28C6">
        <w:rPr>
          <w:rFonts w:ascii="Arial" w:hAnsi="Arial" w:cs="Arial"/>
        </w:rPr>
        <w:br/>
      </w:r>
      <w:r w:rsidRPr="000D28C6">
        <w:rPr>
          <w:rFonts w:ascii="Arial" w:hAnsi="Arial" w:cs="Arial"/>
          <w:lang w:eastAsia="en-US"/>
        </w:rPr>
        <w:t xml:space="preserve">w hali sortowniczej w boksie betonowym </w:t>
      </w:r>
      <w:proofErr w:type="spellStart"/>
      <w:r w:rsidRPr="000D28C6">
        <w:rPr>
          <w:rFonts w:ascii="Arial" w:hAnsi="Arial" w:cs="Arial"/>
          <w:lang w:eastAsia="en-US"/>
        </w:rPr>
        <w:t>ozn</w:t>
      </w:r>
      <w:proofErr w:type="spellEnd"/>
      <w:r w:rsidRPr="000D28C6">
        <w:rPr>
          <w:rFonts w:ascii="Arial" w:hAnsi="Arial" w:cs="Arial"/>
          <w:lang w:eastAsia="en-US"/>
        </w:rPr>
        <w:t>. MH4.</w:t>
      </w:r>
    </w:p>
    <w:p w14:paraId="0705F2A1" w14:textId="7EA9AB58" w:rsidR="005B2AC1" w:rsidRPr="000D28C6" w:rsidRDefault="005B2AC1" w:rsidP="00217DE8">
      <w:pPr>
        <w:overflowPunct w:val="0"/>
        <w:autoSpaceDE w:val="0"/>
        <w:autoSpaceDN w:val="0"/>
        <w:adjustRightInd w:val="0"/>
        <w:ind w:left="294"/>
        <w:jc w:val="both"/>
        <w:textAlignment w:val="baseline"/>
        <w:rPr>
          <w:rFonts w:ascii="Arial" w:hAnsi="Arial"/>
        </w:rPr>
      </w:pPr>
      <w:r w:rsidRPr="000D28C6">
        <w:rPr>
          <w:rFonts w:ascii="Arial" w:hAnsi="Arial"/>
        </w:rPr>
        <w:t xml:space="preserve">I.4.2.3.3. Proces suszenia prowadzony będzie w zamkniętych bioreaktorach </w:t>
      </w:r>
      <w:r w:rsidRPr="000D28C6">
        <w:rPr>
          <w:rFonts w:ascii="Arial" w:hAnsi="Arial"/>
        </w:rPr>
        <w:br/>
        <w:t xml:space="preserve">w warunkach wymuszonego napowietrzania, z ujmowaniem i oczyszczaniem powietrza procesowego (powietrze ujmowane do </w:t>
      </w:r>
      <w:proofErr w:type="spellStart"/>
      <w:r w:rsidRPr="000D28C6">
        <w:rPr>
          <w:rFonts w:ascii="Arial" w:hAnsi="Arial"/>
        </w:rPr>
        <w:t>biofiltra</w:t>
      </w:r>
      <w:proofErr w:type="spellEnd"/>
      <w:r w:rsidRPr="000D28C6">
        <w:rPr>
          <w:rFonts w:ascii="Arial" w:hAnsi="Arial"/>
        </w:rPr>
        <w:t xml:space="preserve">). </w:t>
      </w:r>
    </w:p>
    <w:p w14:paraId="0A39BA4C" w14:textId="77777777" w:rsidR="005B2AC1" w:rsidRPr="000D28C6" w:rsidRDefault="005B2AC1" w:rsidP="00217DE8">
      <w:pPr>
        <w:overflowPunct w:val="0"/>
        <w:autoSpaceDE w:val="0"/>
        <w:autoSpaceDN w:val="0"/>
        <w:adjustRightInd w:val="0"/>
        <w:ind w:left="294"/>
        <w:jc w:val="both"/>
        <w:textAlignment w:val="baseline"/>
        <w:rPr>
          <w:rFonts w:ascii="Arial" w:hAnsi="Arial"/>
        </w:rPr>
      </w:pPr>
      <w:r w:rsidRPr="000D28C6">
        <w:rPr>
          <w:rFonts w:ascii="Arial" w:hAnsi="Arial"/>
        </w:rPr>
        <w:t xml:space="preserve">I.4.2.3.4. </w:t>
      </w:r>
      <w:bookmarkStart w:id="13" w:name="_Hlk37773347"/>
      <w:r w:rsidRPr="000D28C6">
        <w:rPr>
          <w:rFonts w:ascii="Arial" w:hAnsi="Arial"/>
        </w:rPr>
        <w:t>W wyniku procesu podsuszania kod odpadu nie będzie ulegał zmianie.</w:t>
      </w:r>
    </w:p>
    <w:p w14:paraId="63ACA4BD" w14:textId="360CC228" w:rsidR="005B2AC1" w:rsidRPr="000D28C6" w:rsidRDefault="005B2AC1" w:rsidP="00217DE8">
      <w:pPr>
        <w:overflowPunct w:val="0"/>
        <w:autoSpaceDE w:val="0"/>
        <w:autoSpaceDN w:val="0"/>
        <w:adjustRightInd w:val="0"/>
        <w:ind w:left="294"/>
        <w:jc w:val="both"/>
        <w:textAlignment w:val="baseline"/>
        <w:rPr>
          <w:rFonts w:ascii="Arial" w:hAnsi="Arial"/>
        </w:rPr>
      </w:pPr>
      <w:r w:rsidRPr="000D28C6">
        <w:rPr>
          <w:rFonts w:ascii="Arial" w:hAnsi="Arial"/>
        </w:rPr>
        <w:t xml:space="preserve">I.4.2.3.5. </w:t>
      </w:r>
      <w:r w:rsidRPr="000D28C6">
        <w:rPr>
          <w:rFonts w:ascii="Arial" w:hAnsi="Arial" w:cs="Arial"/>
          <w:lang w:eastAsia="en-US"/>
        </w:rPr>
        <w:t xml:space="preserve">W celu sprawdzenia wilgotności suszonych odpadów </w:t>
      </w:r>
      <w:proofErr w:type="spellStart"/>
      <w:r w:rsidRPr="000D28C6">
        <w:rPr>
          <w:rFonts w:ascii="Arial" w:hAnsi="Arial" w:cs="Arial"/>
          <w:lang w:eastAsia="en-US"/>
        </w:rPr>
        <w:t>wagosuszarką</w:t>
      </w:r>
      <w:proofErr w:type="spellEnd"/>
      <w:r w:rsidRPr="000D28C6">
        <w:rPr>
          <w:rFonts w:ascii="Arial" w:hAnsi="Arial" w:cs="Arial"/>
          <w:lang w:eastAsia="en-US"/>
        </w:rPr>
        <w:t xml:space="preserve"> będzie pobierana partia próbna w ilości około 2÷3 m</w:t>
      </w:r>
      <w:r w:rsidRPr="000D28C6">
        <w:rPr>
          <w:rFonts w:ascii="Arial" w:hAnsi="Arial" w:cs="Arial"/>
          <w:vertAlign w:val="superscript"/>
          <w:lang w:eastAsia="en-US"/>
        </w:rPr>
        <w:t>3</w:t>
      </w:r>
      <w:r w:rsidRPr="000D28C6">
        <w:rPr>
          <w:rFonts w:ascii="Arial" w:hAnsi="Arial" w:cs="Arial"/>
          <w:lang w:eastAsia="en-US"/>
        </w:rPr>
        <w:t xml:space="preserve"> i poddawana rozdrobnieniu </w:t>
      </w:r>
      <w:r w:rsidR="00217DE8" w:rsidRPr="000D28C6">
        <w:rPr>
          <w:rFonts w:ascii="Arial" w:hAnsi="Arial" w:cs="Arial"/>
          <w:lang w:eastAsia="en-US"/>
        </w:rPr>
        <w:br/>
      </w:r>
      <w:r w:rsidRPr="000D28C6">
        <w:rPr>
          <w:rFonts w:ascii="Arial" w:hAnsi="Arial" w:cs="Arial"/>
          <w:lang w:eastAsia="en-US"/>
        </w:rPr>
        <w:t xml:space="preserve">w młynie. </w:t>
      </w:r>
      <w:r w:rsidRPr="000D28C6">
        <w:rPr>
          <w:rFonts w:ascii="Arial" w:hAnsi="Arial"/>
        </w:rPr>
        <w:t xml:space="preserve">Z tej rozdrobnionej partii odpadów zostanie pobrana próbka do </w:t>
      </w:r>
      <w:proofErr w:type="spellStart"/>
      <w:r w:rsidRPr="000D28C6">
        <w:rPr>
          <w:rFonts w:ascii="Arial" w:hAnsi="Arial"/>
        </w:rPr>
        <w:t>wagosuszarki</w:t>
      </w:r>
      <w:proofErr w:type="spellEnd"/>
      <w:r w:rsidRPr="000D28C6">
        <w:rPr>
          <w:rFonts w:ascii="Arial" w:hAnsi="Arial"/>
        </w:rPr>
        <w:t>.</w:t>
      </w:r>
      <w:r w:rsidRPr="000D28C6">
        <w:rPr>
          <w:rFonts w:ascii="Arial" w:hAnsi="Arial" w:cs="Arial"/>
          <w:lang w:eastAsia="en-US"/>
        </w:rPr>
        <w:t xml:space="preserve">  Jeżeli wilgotność będzie odpowiednia, suszone  odpady  zostają </w:t>
      </w:r>
      <w:r w:rsidRPr="000D28C6">
        <w:rPr>
          <w:rFonts w:ascii="Arial" w:hAnsi="Arial" w:cs="Arial"/>
          <w:lang w:eastAsia="en-US"/>
        </w:rPr>
        <w:lastRenderedPageBreak/>
        <w:t xml:space="preserve">przetworzone na paliwo alternatywne. Jeżeli wilgotność będzie zbyt duża, proces suszenia odpadów będzie przedłużany.  </w:t>
      </w:r>
    </w:p>
    <w:bookmarkEnd w:id="13"/>
    <w:p w14:paraId="7138CA2A" w14:textId="5EA40CC5" w:rsidR="005B2AC1" w:rsidRPr="000D28C6" w:rsidRDefault="005B2AC1" w:rsidP="00217DE8">
      <w:pPr>
        <w:overflowPunct w:val="0"/>
        <w:autoSpaceDE w:val="0"/>
        <w:autoSpaceDN w:val="0"/>
        <w:adjustRightInd w:val="0"/>
        <w:ind w:left="294"/>
        <w:jc w:val="both"/>
        <w:textAlignment w:val="baseline"/>
        <w:rPr>
          <w:rFonts w:ascii="Arial" w:hAnsi="Arial" w:cs="Courier New"/>
        </w:rPr>
      </w:pPr>
      <w:r w:rsidRPr="000D28C6">
        <w:rPr>
          <w:rFonts w:ascii="Arial" w:hAnsi="Arial"/>
        </w:rPr>
        <w:t xml:space="preserve">I.4.2.3.6. </w:t>
      </w:r>
      <w:r w:rsidRPr="000D28C6">
        <w:rPr>
          <w:rFonts w:ascii="Arial" w:hAnsi="Arial" w:cs="Courier New"/>
        </w:rPr>
        <w:t xml:space="preserve">Po wysuszeniu odpady będą podawane na rozdrabniacz i przetwarzane na paliwo alternatywne. Odpady rozdrobnione wcześniej, a poddane dosuszeniu będą przekazywane zewnętrznym odbiorcom jako odpady palne o kodzie </w:t>
      </w:r>
      <w:r w:rsidR="00C86CE8" w:rsidRPr="000D28C6">
        <w:rPr>
          <w:rFonts w:ascii="Arial" w:hAnsi="Arial" w:cs="Courier New"/>
        </w:rPr>
        <w:br/>
      </w:r>
      <w:r w:rsidRPr="000D28C6">
        <w:rPr>
          <w:rFonts w:ascii="Arial" w:hAnsi="Arial" w:cs="Courier New"/>
        </w:rPr>
        <w:t xml:space="preserve">19 12 10 (paliwo alternatywne).” </w:t>
      </w:r>
    </w:p>
    <w:p w14:paraId="11A10F1F" w14:textId="77777777" w:rsidR="00206F78" w:rsidRPr="000D28C6" w:rsidRDefault="00206F78" w:rsidP="00217DE8">
      <w:pPr>
        <w:ind w:left="294"/>
      </w:pPr>
    </w:p>
    <w:p w14:paraId="473B4C56" w14:textId="77777777" w:rsidR="005947D8" w:rsidRPr="000D28C6" w:rsidRDefault="005947D8" w:rsidP="00217DE8">
      <w:pPr>
        <w:ind w:left="294"/>
      </w:pPr>
    </w:p>
    <w:p w14:paraId="64641350" w14:textId="5E06139B" w:rsidR="005B2AC1" w:rsidRPr="000D28C6" w:rsidRDefault="005B2AC1" w:rsidP="00A22753">
      <w:pPr>
        <w:pStyle w:val="Nagwek2"/>
        <w:rPr>
          <w:b w:val="0"/>
          <w:u w:val="none"/>
        </w:rPr>
      </w:pPr>
      <w:r w:rsidRPr="000D28C6">
        <w:rPr>
          <w:b w:val="0"/>
          <w:u w:val="none"/>
        </w:rPr>
        <w:t>I.5. Punkt I</w:t>
      </w:r>
      <w:r w:rsidR="00302650" w:rsidRPr="000D28C6">
        <w:rPr>
          <w:b w:val="0"/>
          <w:u w:val="none"/>
        </w:rPr>
        <w:t>I.1</w:t>
      </w:r>
      <w:r w:rsidRPr="000D28C6">
        <w:rPr>
          <w:b w:val="0"/>
          <w:u w:val="none"/>
        </w:rPr>
        <w:t>.</w:t>
      </w:r>
      <w:r w:rsidR="00302650" w:rsidRPr="000D28C6">
        <w:rPr>
          <w:b w:val="0"/>
          <w:u w:val="none"/>
        </w:rPr>
        <w:t xml:space="preserve"> </w:t>
      </w:r>
      <w:r w:rsidRPr="000D28C6">
        <w:rPr>
          <w:b w:val="0"/>
          <w:u w:val="none"/>
        </w:rPr>
        <w:t>pozwolenia otrzymuj</w:t>
      </w:r>
      <w:r w:rsidR="00302650" w:rsidRPr="000D28C6">
        <w:rPr>
          <w:b w:val="0"/>
          <w:u w:val="none"/>
        </w:rPr>
        <w:t>e</w:t>
      </w:r>
      <w:r w:rsidRPr="000D28C6">
        <w:rPr>
          <w:b w:val="0"/>
          <w:u w:val="none"/>
        </w:rPr>
        <w:t xml:space="preserve"> nowe brzmienie:</w:t>
      </w:r>
    </w:p>
    <w:p w14:paraId="746CBF10" w14:textId="77777777" w:rsidR="00206F78" w:rsidRPr="000D28C6" w:rsidRDefault="00206F78" w:rsidP="00217DE8">
      <w:pPr>
        <w:ind w:left="294"/>
      </w:pPr>
    </w:p>
    <w:p w14:paraId="4CDDA9D7" w14:textId="5CDD463D" w:rsidR="005B2AC1" w:rsidRPr="000D28C6" w:rsidRDefault="00302650" w:rsidP="00426F7A">
      <w:pPr>
        <w:ind w:left="294"/>
        <w:jc w:val="both"/>
        <w:rPr>
          <w:rFonts w:ascii="Arial" w:hAnsi="Arial" w:cs="Arial"/>
        </w:rPr>
      </w:pPr>
      <w:r w:rsidRPr="000D28C6">
        <w:rPr>
          <w:rFonts w:ascii="Arial" w:hAnsi="Arial" w:cs="Arial"/>
        </w:rPr>
        <w:t>„</w:t>
      </w:r>
      <w:r w:rsidR="005B2AC1" w:rsidRPr="000D28C6">
        <w:rPr>
          <w:rFonts w:ascii="Arial" w:hAnsi="Arial" w:cs="Arial"/>
        </w:rPr>
        <w:t>II.1. Ustalam warunki przewidziane dla pozwolenia na wytwarzanie odpadów:</w:t>
      </w:r>
    </w:p>
    <w:p w14:paraId="6EC98D0C" w14:textId="77777777" w:rsidR="005B2AC1" w:rsidRPr="000D28C6" w:rsidRDefault="005B2AC1" w:rsidP="00217DE8">
      <w:pPr>
        <w:autoSpaceDE w:val="0"/>
        <w:autoSpaceDN w:val="0"/>
        <w:adjustRightInd w:val="0"/>
        <w:ind w:left="294"/>
        <w:rPr>
          <w:rFonts w:ascii="Arial" w:hAnsi="Arial" w:cs="Arial"/>
          <w:sz w:val="10"/>
          <w:szCs w:val="10"/>
        </w:rPr>
      </w:pPr>
    </w:p>
    <w:p w14:paraId="4534ED6F" w14:textId="77E09639" w:rsidR="005B2AC1" w:rsidRPr="000D28C6" w:rsidRDefault="005B2AC1" w:rsidP="00217DE8">
      <w:pPr>
        <w:autoSpaceDE w:val="0"/>
        <w:autoSpaceDN w:val="0"/>
        <w:adjustRightInd w:val="0"/>
        <w:ind w:left="294"/>
        <w:jc w:val="both"/>
        <w:rPr>
          <w:rFonts w:ascii="Arial" w:hAnsi="Arial" w:cs="Arial"/>
        </w:rPr>
      </w:pPr>
      <w:r w:rsidRPr="000D28C6">
        <w:rPr>
          <w:rFonts w:ascii="Arial" w:hAnsi="Arial" w:cs="Arial"/>
        </w:rPr>
        <w:t xml:space="preserve">II.1.1. Ilość odpadów poszczególnych rodzajów dopuszczonych do wytworzenia </w:t>
      </w:r>
      <w:r w:rsidR="00426F7A" w:rsidRPr="000D28C6">
        <w:rPr>
          <w:rFonts w:ascii="Arial" w:hAnsi="Arial" w:cs="Arial"/>
        </w:rPr>
        <w:br/>
      </w:r>
      <w:r w:rsidRPr="000D28C6">
        <w:rPr>
          <w:rFonts w:ascii="Arial" w:hAnsi="Arial" w:cs="Arial"/>
        </w:rPr>
        <w:t>w ciągu roku, źródło powstawania oraz podstawowy skład chemiczny i właściwości wytwarzanych odpadów:</w:t>
      </w:r>
      <w:bookmarkStart w:id="14" w:name="_Toc78523905"/>
    </w:p>
    <w:p w14:paraId="1A85A0B4" w14:textId="77777777" w:rsidR="005B2AC1" w:rsidRPr="000D28C6" w:rsidRDefault="005B2AC1" w:rsidP="005B2AC1">
      <w:pPr>
        <w:spacing w:before="120"/>
        <w:rPr>
          <w:rFonts w:ascii="Arial" w:hAnsi="Arial" w:cs="Arial"/>
          <w:sz w:val="20"/>
          <w:szCs w:val="20"/>
        </w:rPr>
      </w:pPr>
      <w:bookmarkStart w:id="15" w:name="_Hlk102381814"/>
      <w:r w:rsidRPr="000D28C6">
        <w:rPr>
          <w:rFonts w:ascii="Arial" w:hAnsi="Arial" w:cs="Arial"/>
          <w:sz w:val="20"/>
          <w:szCs w:val="20"/>
        </w:rPr>
        <w:t>Tabela 7.</w:t>
      </w:r>
      <w:r w:rsidRPr="000D28C6">
        <w:rPr>
          <w:rFonts w:ascii="Arial" w:hAnsi="Arial"/>
          <w:sz w:val="20"/>
          <w:szCs w:val="20"/>
        </w:rPr>
        <w:t xml:space="preserve"> Odpady wytwarzane w wyniku przetwarzania odpadów w procesie R12</w:t>
      </w:r>
      <w:r w:rsidRPr="000D28C6">
        <w:rPr>
          <w:rFonts w:ascii="Arial" w:hAnsi="Arial" w:cs="Arial"/>
          <w:sz w:val="20"/>
          <w:szCs w:val="20"/>
        </w:rPr>
        <w:tab/>
      </w:r>
      <w:bookmarkEnd w:id="14"/>
    </w:p>
    <w:tbl>
      <w:tblPr>
        <w:tblW w:w="9371" w:type="dxa"/>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Caption w:val="Tabela 7. Odpady wytwarzane w wyniku przetwarzania odpadów w procesie R12. "/>
        <w:tblDescription w:val="W tabeli nr 7 wskazano odpady wytwarzane w wyniku przetwarzania odpadów w procesie R12. Ilość odpadów poszczególnych rodzajów dopuszczonych do wytworzenia w ciągu roku, źródło powstawania oraz podstawowy skład chemiczny i właściwości wytwarzanych odpadów.&#10;&#10;"/>
      </w:tblPr>
      <w:tblGrid>
        <w:gridCol w:w="418"/>
        <w:gridCol w:w="993"/>
        <w:gridCol w:w="13"/>
        <w:gridCol w:w="1285"/>
        <w:gridCol w:w="930"/>
        <w:gridCol w:w="4456"/>
        <w:gridCol w:w="1276"/>
      </w:tblGrid>
      <w:tr w:rsidR="005B2AC1" w:rsidRPr="000D28C6" w14:paraId="2A82D9DB" w14:textId="77777777" w:rsidTr="00426F7A">
        <w:trPr>
          <w:trHeight w:val="255"/>
          <w:tblHeader/>
        </w:trPr>
        <w:tc>
          <w:tcPr>
            <w:tcW w:w="418" w:type="dxa"/>
          </w:tcPr>
          <w:bookmarkEnd w:id="15"/>
          <w:p w14:paraId="1372EA04" w14:textId="77777777" w:rsidR="005B2AC1" w:rsidRPr="000D28C6" w:rsidRDefault="005B2AC1" w:rsidP="00F162DF">
            <w:pPr>
              <w:widowControl w:val="0"/>
              <w:contextualSpacing/>
              <w:jc w:val="both"/>
              <w:rPr>
                <w:rFonts w:ascii="Arial" w:hAnsi="Arial" w:cs="Arial"/>
                <w:sz w:val="18"/>
                <w:szCs w:val="18"/>
              </w:rPr>
            </w:pPr>
            <w:r w:rsidRPr="000D28C6">
              <w:rPr>
                <w:rFonts w:ascii="Arial" w:hAnsi="Arial" w:cs="Arial"/>
                <w:sz w:val="18"/>
                <w:szCs w:val="18"/>
              </w:rPr>
              <w:t>Lp.</w:t>
            </w:r>
          </w:p>
        </w:tc>
        <w:tc>
          <w:tcPr>
            <w:tcW w:w="1006" w:type="dxa"/>
            <w:gridSpan w:val="2"/>
          </w:tcPr>
          <w:p w14:paraId="3A886003" w14:textId="77777777" w:rsidR="005B2AC1" w:rsidRPr="000D28C6" w:rsidRDefault="005B2AC1" w:rsidP="00F162DF">
            <w:pPr>
              <w:widowControl w:val="0"/>
              <w:jc w:val="center"/>
              <w:rPr>
                <w:rFonts w:ascii="Arial" w:hAnsi="Arial" w:cs="Arial"/>
                <w:sz w:val="18"/>
                <w:szCs w:val="18"/>
              </w:rPr>
            </w:pPr>
            <w:r w:rsidRPr="000D28C6">
              <w:rPr>
                <w:rFonts w:ascii="Arial" w:hAnsi="Arial" w:cs="Arial"/>
                <w:sz w:val="18"/>
                <w:szCs w:val="18"/>
              </w:rPr>
              <w:t>Kod</w:t>
            </w:r>
          </w:p>
          <w:p w14:paraId="1CD834A6" w14:textId="77777777" w:rsidR="005B2AC1" w:rsidRPr="000D28C6" w:rsidRDefault="005B2AC1" w:rsidP="00F162DF">
            <w:pPr>
              <w:widowControl w:val="0"/>
              <w:jc w:val="center"/>
              <w:rPr>
                <w:rFonts w:ascii="Arial" w:hAnsi="Arial" w:cs="Arial"/>
                <w:sz w:val="18"/>
                <w:szCs w:val="18"/>
              </w:rPr>
            </w:pPr>
            <w:r w:rsidRPr="000D28C6">
              <w:rPr>
                <w:rFonts w:ascii="Arial" w:hAnsi="Arial" w:cs="Arial"/>
                <w:sz w:val="18"/>
                <w:szCs w:val="18"/>
              </w:rPr>
              <w:t>odpadu</w:t>
            </w:r>
          </w:p>
        </w:tc>
        <w:tc>
          <w:tcPr>
            <w:tcW w:w="1285" w:type="dxa"/>
          </w:tcPr>
          <w:p w14:paraId="2D688AD0" w14:textId="77777777" w:rsidR="005B2AC1" w:rsidRPr="000D28C6" w:rsidRDefault="005B2AC1" w:rsidP="00F162DF">
            <w:pPr>
              <w:widowControl w:val="0"/>
              <w:jc w:val="center"/>
              <w:rPr>
                <w:rFonts w:ascii="Arial" w:hAnsi="Arial" w:cs="Arial"/>
                <w:sz w:val="18"/>
                <w:szCs w:val="18"/>
              </w:rPr>
            </w:pPr>
            <w:r w:rsidRPr="000D28C6">
              <w:rPr>
                <w:rFonts w:ascii="Arial" w:hAnsi="Arial" w:cs="Arial"/>
                <w:sz w:val="18"/>
                <w:szCs w:val="18"/>
              </w:rPr>
              <w:t>Rodzaj</w:t>
            </w:r>
          </w:p>
          <w:p w14:paraId="1EA2247B" w14:textId="77777777" w:rsidR="005B2AC1" w:rsidRPr="000D28C6" w:rsidRDefault="005B2AC1" w:rsidP="00F162DF">
            <w:pPr>
              <w:widowControl w:val="0"/>
              <w:jc w:val="center"/>
              <w:rPr>
                <w:rFonts w:ascii="Arial" w:hAnsi="Arial" w:cs="Arial"/>
                <w:sz w:val="18"/>
                <w:szCs w:val="18"/>
              </w:rPr>
            </w:pPr>
            <w:r w:rsidRPr="000D28C6">
              <w:rPr>
                <w:rFonts w:ascii="Arial" w:hAnsi="Arial" w:cs="Arial"/>
                <w:sz w:val="18"/>
                <w:szCs w:val="18"/>
              </w:rPr>
              <w:t>odpadu</w:t>
            </w:r>
          </w:p>
        </w:tc>
        <w:tc>
          <w:tcPr>
            <w:tcW w:w="930" w:type="dxa"/>
          </w:tcPr>
          <w:p w14:paraId="4D5E5122" w14:textId="77777777" w:rsidR="005B2AC1" w:rsidRPr="000D28C6" w:rsidRDefault="005B2AC1" w:rsidP="00F162DF">
            <w:pPr>
              <w:jc w:val="center"/>
              <w:rPr>
                <w:rFonts w:ascii="Arial" w:hAnsi="Arial" w:cs="Arial"/>
                <w:sz w:val="18"/>
                <w:szCs w:val="18"/>
              </w:rPr>
            </w:pPr>
            <w:r w:rsidRPr="000D28C6">
              <w:rPr>
                <w:rFonts w:ascii="Arial" w:hAnsi="Arial" w:cs="Arial"/>
                <w:sz w:val="18"/>
                <w:szCs w:val="18"/>
              </w:rPr>
              <w:t>Ilość</w:t>
            </w:r>
          </w:p>
          <w:p w14:paraId="365B6603" w14:textId="77777777" w:rsidR="005B2AC1" w:rsidRPr="000D28C6" w:rsidRDefault="005B2AC1" w:rsidP="00F162DF">
            <w:pPr>
              <w:jc w:val="center"/>
              <w:rPr>
                <w:rFonts w:ascii="Arial" w:hAnsi="Arial" w:cs="Arial"/>
                <w:sz w:val="18"/>
                <w:szCs w:val="18"/>
              </w:rPr>
            </w:pPr>
            <w:r w:rsidRPr="000D28C6">
              <w:rPr>
                <w:rFonts w:ascii="Arial" w:hAnsi="Arial" w:cs="Arial"/>
                <w:sz w:val="18"/>
                <w:szCs w:val="18"/>
              </w:rPr>
              <w:t>odpadów</w:t>
            </w:r>
          </w:p>
          <w:p w14:paraId="6B6540B4" w14:textId="77777777" w:rsidR="005B2AC1" w:rsidRPr="000D28C6" w:rsidRDefault="005B2AC1" w:rsidP="00F162DF">
            <w:pPr>
              <w:widowControl w:val="0"/>
              <w:jc w:val="center"/>
              <w:rPr>
                <w:rFonts w:ascii="Arial" w:hAnsi="Arial" w:cs="Arial"/>
                <w:sz w:val="18"/>
                <w:szCs w:val="18"/>
              </w:rPr>
            </w:pPr>
            <w:r w:rsidRPr="000D28C6">
              <w:rPr>
                <w:rFonts w:ascii="Arial" w:hAnsi="Arial" w:cs="Arial"/>
                <w:sz w:val="18"/>
                <w:szCs w:val="18"/>
              </w:rPr>
              <w:t>[Mg/rok]</w:t>
            </w:r>
          </w:p>
        </w:tc>
        <w:tc>
          <w:tcPr>
            <w:tcW w:w="4456" w:type="dxa"/>
          </w:tcPr>
          <w:p w14:paraId="26701B66"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 xml:space="preserve">Podstawowy skład chemiczny </w:t>
            </w:r>
            <w:r w:rsidRPr="000D28C6">
              <w:rPr>
                <w:rFonts w:ascii="Arial" w:hAnsi="Arial" w:cs="Arial"/>
                <w:sz w:val="18"/>
                <w:szCs w:val="18"/>
              </w:rPr>
              <w:br/>
              <w:t>i właściwości odpadów</w:t>
            </w:r>
          </w:p>
        </w:tc>
        <w:tc>
          <w:tcPr>
            <w:tcW w:w="1276" w:type="dxa"/>
            <w:vAlign w:val="center"/>
          </w:tcPr>
          <w:p w14:paraId="35D7E203" w14:textId="77777777" w:rsidR="005B2AC1" w:rsidRPr="000D28C6" w:rsidRDefault="005B2AC1" w:rsidP="00F162DF">
            <w:pPr>
              <w:jc w:val="center"/>
              <w:rPr>
                <w:rFonts w:ascii="Arial" w:hAnsi="Arial" w:cs="Arial"/>
                <w:sz w:val="18"/>
                <w:szCs w:val="18"/>
              </w:rPr>
            </w:pPr>
            <w:r w:rsidRPr="000D28C6">
              <w:rPr>
                <w:rFonts w:ascii="Arial" w:hAnsi="Arial" w:cs="Arial"/>
                <w:sz w:val="18"/>
                <w:szCs w:val="18"/>
              </w:rPr>
              <w:t xml:space="preserve">Źródło </w:t>
            </w:r>
          </w:p>
          <w:p w14:paraId="36064B48" w14:textId="77777777" w:rsidR="005B2AC1" w:rsidRPr="000D28C6" w:rsidRDefault="005B2AC1" w:rsidP="00F162DF">
            <w:pPr>
              <w:jc w:val="center"/>
              <w:rPr>
                <w:rFonts w:ascii="Arial" w:hAnsi="Arial" w:cs="Arial"/>
                <w:sz w:val="18"/>
                <w:szCs w:val="18"/>
              </w:rPr>
            </w:pPr>
            <w:r w:rsidRPr="000D28C6">
              <w:rPr>
                <w:rFonts w:ascii="Arial" w:hAnsi="Arial" w:cs="Arial"/>
                <w:sz w:val="18"/>
                <w:szCs w:val="18"/>
              </w:rPr>
              <w:t>wytwarzania</w:t>
            </w:r>
          </w:p>
        </w:tc>
      </w:tr>
      <w:tr w:rsidR="005B2AC1" w:rsidRPr="000D28C6" w14:paraId="65E1A9EB" w14:textId="77777777" w:rsidTr="00F162DF">
        <w:trPr>
          <w:trHeight w:val="255"/>
        </w:trPr>
        <w:tc>
          <w:tcPr>
            <w:tcW w:w="1411" w:type="dxa"/>
            <w:gridSpan w:val="2"/>
          </w:tcPr>
          <w:p w14:paraId="78EC7215" w14:textId="77777777" w:rsidR="005B2AC1" w:rsidRPr="000D28C6" w:rsidRDefault="005B2AC1" w:rsidP="00F162DF">
            <w:pPr>
              <w:spacing w:after="160"/>
              <w:jc w:val="center"/>
              <w:rPr>
                <w:rFonts w:ascii="Arial" w:hAnsi="Arial" w:cs="Arial"/>
                <w:sz w:val="18"/>
                <w:szCs w:val="18"/>
              </w:rPr>
            </w:pPr>
          </w:p>
        </w:tc>
        <w:tc>
          <w:tcPr>
            <w:tcW w:w="7960" w:type="dxa"/>
            <w:gridSpan w:val="5"/>
          </w:tcPr>
          <w:p w14:paraId="21E1936E"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Odpady wytwarzane w wyniku przetwarzania odpadów w procesie R12</w:t>
            </w:r>
          </w:p>
        </w:tc>
      </w:tr>
      <w:tr w:rsidR="005B2AC1" w:rsidRPr="000D28C6" w14:paraId="7A9CB484" w14:textId="77777777" w:rsidTr="00F162DF">
        <w:trPr>
          <w:trHeight w:val="255"/>
        </w:trPr>
        <w:tc>
          <w:tcPr>
            <w:tcW w:w="418" w:type="dxa"/>
          </w:tcPr>
          <w:p w14:paraId="1D4076BD" w14:textId="77777777" w:rsidR="005B2AC1" w:rsidRPr="000D28C6" w:rsidRDefault="005B2AC1" w:rsidP="005B2AC1">
            <w:pPr>
              <w:widowControl w:val="0"/>
              <w:numPr>
                <w:ilvl w:val="0"/>
                <w:numId w:val="61"/>
              </w:numPr>
              <w:spacing w:after="160"/>
              <w:ind w:left="0" w:firstLine="0"/>
              <w:contextualSpacing/>
              <w:jc w:val="right"/>
              <w:rPr>
                <w:rFonts w:ascii="Arial" w:hAnsi="Arial" w:cs="Arial"/>
                <w:sz w:val="18"/>
                <w:szCs w:val="18"/>
              </w:rPr>
            </w:pPr>
          </w:p>
        </w:tc>
        <w:tc>
          <w:tcPr>
            <w:tcW w:w="1006" w:type="dxa"/>
            <w:gridSpan w:val="2"/>
          </w:tcPr>
          <w:p w14:paraId="4D17E662"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15 01 01</w:t>
            </w:r>
          </w:p>
        </w:tc>
        <w:tc>
          <w:tcPr>
            <w:tcW w:w="1285" w:type="dxa"/>
          </w:tcPr>
          <w:p w14:paraId="28EE2082" w14:textId="77777777" w:rsidR="005B2AC1" w:rsidRPr="000D28C6" w:rsidRDefault="005B2AC1" w:rsidP="00F162DF">
            <w:pPr>
              <w:widowControl w:val="0"/>
              <w:spacing w:after="160"/>
              <w:ind w:right="73"/>
              <w:rPr>
                <w:rFonts w:ascii="Arial" w:hAnsi="Arial" w:cs="Arial"/>
                <w:sz w:val="18"/>
                <w:szCs w:val="18"/>
              </w:rPr>
            </w:pPr>
            <w:r w:rsidRPr="000D28C6">
              <w:rPr>
                <w:rFonts w:ascii="Arial" w:hAnsi="Arial" w:cs="Arial"/>
                <w:sz w:val="18"/>
                <w:szCs w:val="18"/>
              </w:rPr>
              <w:t xml:space="preserve">Opakowania </w:t>
            </w:r>
            <w:r w:rsidRPr="000D28C6">
              <w:rPr>
                <w:rFonts w:ascii="Arial" w:hAnsi="Arial" w:cs="Arial"/>
                <w:sz w:val="18"/>
                <w:szCs w:val="18"/>
              </w:rPr>
              <w:br/>
              <w:t xml:space="preserve">z papieru </w:t>
            </w:r>
            <w:r w:rsidRPr="000D28C6">
              <w:rPr>
                <w:rFonts w:ascii="Arial" w:hAnsi="Arial" w:cs="Arial"/>
                <w:sz w:val="18"/>
                <w:szCs w:val="18"/>
              </w:rPr>
              <w:br/>
              <w:t>i tektury</w:t>
            </w:r>
          </w:p>
        </w:tc>
        <w:tc>
          <w:tcPr>
            <w:tcW w:w="930" w:type="dxa"/>
          </w:tcPr>
          <w:p w14:paraId="5261EC13"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10 000*</w:t>
            </w:r>
          </w:p>
        </w:tc>
        <w:tc>
          <w:tcPr>
            <w:tcW w:w="4456" w:type="dxa"/>
          </w:tcPr>
          <w:p w14:paraId="11AA6E5F"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Odpady zawierają w swoim składzie włókna organiczne lub roślinne oraz substancje niewłókniste – wypełniacze organiczne (skrobia ziemniaczana)</w:t>
            </w:r>
          </w:p>
          <w:p w14:paraId="5258E157"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 xml:space="preserve"> i wypełniacze nieorganiczne – mineralne: (</w:t>
            </w:r>
            <w:hyperlink r:id="rId8" w:history="1">
              <w:r w:rsidRPr="000D28C6">
                <w:rPr>
                  <w:rFonts w:ascii="Arial" w:hAnsi="Arial" w:cs="Arial"/>
                  <w:sz w:val="18"/>
                  <w:szCs w:val="18"/>
                </w:rPr>
                <w:t>kaolin</w:t>
              </w:r>
            </w:hyperlink>
            <w:r w:rsidRPr="000D28C6">
              <w:rPr>
                <w:rFonts w:ascii="Arial" w:hAnsi="Arial" w:cs="Arial"/>
                <w:sz w:val="18"/>
                <w:szCs w:val="18"/>
              </w:rPr>
              <w:t xml:space="preserve">, </w:t>
            </w:r>
            <w:hyperlink r:id="rId9" w:history="1">
              <w:r w:rsidRPr="000D28C6">
                <w:rPr>
                  <w:rFonts w:ascii="Arial" w:hAnsi="Arial" w:cs="Arial"/>
                  <w:sz w:val="18"/>
                  <w:szCs w:val="18"/>
                </w:rPr>
                <w:t>talk</w:t>
              </w:r>
            </w:hyperlink>
            <w:r w:rsidRPr="000D28C6">
              <w:rPr>
                <w:rFonts w:ascii="Arial" w:hAnsi="Arial" w:cs="Arial"/>
                <w:sz w:val="18"/>
                <w:szCs w:val="18"/>
              </w:rPr>
              <w:t xml:space="preserve">, </w:t>
            </w:r>
            <w:hyperlink r:id="rId10" w:history="1">
              <w:r w:rsidRPr="000D28C6">
                <w:rPr>
                  <w:rFonts w:ascii="Arial" w:hAnsi="Arial" w:cs="Arial"/>
                  <w:sz w:val="18"/>
                  <w:szCs w:val="18"/>
                </w:rPr>
                <w:t>gips</w:t>
              </w:r>
            </w:hyperlink>
            <w:r w:rsidRPr="000D28C6">
              <w:rPr>
                <w:rFonts w:ascii="Arial" w:hAnsi="Arial" w:cs="Arial"/>
                <w:sz w:val="18"/>
                <w:szCs w:val="18"/>
              </w:rPr>
              <w:t xml:space="preserve">, </w:t>
            </w:r>
            <w:hyperlink r:id="rId11" w:history="1">
              <w:r w:rsidRPr="000D28C6">
                <w:rPr>
                  <w:rFonts w:ascii="Arial" w:hAnsi="Arial" w:cs="Arial"/>
                  <w:sz w:val="18"/>
                  <w:szCs w:val="18"/>
                </w:rPr>
                <w:t>kreda</w:t>
              </w:r>
            </w:hyperlink>
            <w:r w:rsidRPr="000D28C6">
              <w:rPr>
                <w:rFonts w:ascii="Arial" w:hAnsi="Arial" w:cs="Arial"/>
                <w:sz w:val="18"/>
                <w:szCs w:val="18"/>
              </w:rPr>
              <w:t xml:space="preserve">) niekiedy substancje chemiczne typu </w:t>
            </w:r>
            <w:hyperlink r:id="rId12" w:history="1">
              <w:r w:rsidRPr="000D28C6">
                <w:rPr>
                  <w:rFonts w:ascii="Arial" w:hAnsi="Arial" w:cs="Arial"/>
                  <w:sz w:val="18"/>
                  <w:szCs w:val="18"/>
                </w:rPr>
                <w:t>hydrosulfit</w:t>
              </w:r>
            </w:hyperlink>
            <w:r w:rsidRPr="000D28C6">
              <w:rPr>
                <w:rFonts w:ascii="Arial" w:hAnsi="Arial" w:cs="Arial"/>
                <w:sz w:val="18"/>
                <w:szCs w:val="18"/>
              </w:rPr>
              <w:t xml:space="preserve"> oraz barwniki. </w:t>
            </w:r>
            <w:r w:rsidRPr="000D28C6">
              <w:rPr>
                <w:rFonts w:ascii="Arial" w:hAnsi="Arial" w:cs="Arial"/>
                <w:sz w:val="18"/>
                <w:szCs w:val="18"/>
                <w:lang w:eastAsia="en-US"/>
              </w:rPr>
              <w:t xml:space="preserve">Odpady nie zawierają składników określonych w załączniku nr 4 do ustawy o odpadach, mogących powodować, że odpady są odpadami niebezpiecznymi. Odpady nie posiadają właściwości określonych w  załączniku nr 3 do ustawy </w:t>
            </w:r>
            <w:r w:rsidRPr="000D28C6">
              <w:rPr>
                <w:rFonts w:ascii="Arial" w:hAnsi="Arial" w:cs="Arial"/>
                <w:sz w:val="18"/>
                <w:szCs w:val="18"/>
                <w:lang w:eastAsia="en-US"/>
              </w:rPr>
              <w:br/>
              <w:t>o odpadach powodujących, że odpady mogą  być odpadami niebezpiecznymi.</w:t>
            </w:r>
            <w:r w:rsidRPr="000D28C6">
              <w:rPr>
                <w:rFonts w:ascii="Arial" w:hAnsi="Arial" w:cs="Arial"/>
                <w:sz w:val="18"/>
                <w:szCs w:val="18"/>
              </w:rPr>
              <w:t xml:space="preserve"> Stan stały. Odpad palny.</w:t>
            </w:r>
          </w:p>
        </w:tc>
        <w:tc>
          <w:tcPr>
            <w:tcW w:w="1276" w:type="dxa"/>
            <w:vAlign w:val="center"/>
            <w:hideMark/>
          </w:tcPr>
          <w:p w14:paraId="36C9B49A"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 xml:space="preserve">Proces </w:t>
            </w:r>
          </w:p>
          <w:p w14:paraId="7322444B"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 xml:space="preserve">sortowniczy </w:t>
            </w:r>
          </w:p>
          <w:p w14:paraId="04A2F4F9"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R12</w:t>
            </w:r>
          </w:p>
        </w:tc>
      </w:tr>
      <w:tr w:rsidR="005B2AC1" w:rsidRPr="000D28C6" w14:paraId="7E795839" w14:textId="77777777" w:rsidTr="00F162DF">
        <w:trPr>
          <w:trHeight w:val="227"/>
        </w:trPr>
        <w:tc>
          <w:tcPr>
            <w:tcW w:w="418" w:type="dxa"/>
          </w:tcPr>
          <w:p w14:paraId="68C637C4" w14:textId="77777777" w:rsidR="005B2AC1" w:rsidRPr="000D28C6" w:rsidRDefault="005B2AC1" w:rsidP="005B2AC1">
            <w:pPr>
              <w:widowControl w:val="0"/>
              <w:numPr>
                <w:ilvl w:val="0"/>
                <w:numId w:val="61"/>
              </w:numPr>
              <w:spacing w:after="160"/>
              <w:ind w:left="0" w:firstLine="0"/>
              <w:contextualSpacing/>
              <w:jc w:val="right"/>
              <w:rPr>
                <w:rFonts w:ascii="Arial" w:hAnsi="Arial" w:cs="Arial"/>
                <w:sz w:val="18"/>
                <w:szCs w:val="18"/>
              </w:rPr>
            </w:pPr>
          </w:p>
        </w:tc>
        <w:tc>
          <w:tcPr>
            <w:tcW w:w="1006" w:type="dxa"/>
            <w:gridSpan w:val="2"/>
          </w:tcPr>
          <w:p w14:paraId="1756584F"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15 01 02</w:t>
            </w:r>
          </w:p>
        </w:tc>
        <w:tc>
          <w:tcPr>
            <w:tcW w:w="1285" w:type="dxa"/>
          </w:tcPr>
          <w:p w14:paraId="66869D12" w14:textId="77777777" w:rsidR="005B2AC1" w:rsidRPr="000D28C6" w:rsidRDefault="005B2AC1" w:rsidP="00F162DF">
            <w:pPr>
              <w:widowControl w:val="0"/>
              <w:spacing w:after="160"/>
              <w:rPr>
                <w:rFonts w:ascii="Arial" w:hAnsi="Arial" w:cs="Arial"/>
                <w:sz w:val="18"/>
                <w:szCs w:val="18"/>
              </w:rPr>
            </w:pPr>
            <w:r w:rsidRPr="000D28C6">
              <w:rPr>
                <w:rFonts w:ascii="Arial" w:hAnsi="Arial" w:cs="Arial"/>
                <w:sz w:val="18"/>
                <w:szCs w:val="18"/>
              </w:rPr>
              <w:t xml:space="preserve">Opakowania </w:t>
            </w:r>
            <w:r w:rsidRPr="000D28C6">
              <w:rPr>
                <w:rFonts w:ascii="Arial" w:hAnsi="Arial" w:cs="Arial"/>
                <w:sz w:val="18"/>
                <w:szCs w:val="18"/>
              </w:rPr>
              <w:br/>
              <w:t>z tworzyw sztucznych</w:t>
            </w:r>
          </w:p>
        </w:tc>
        <w:tc>
          <w:tcPr>
            <w:tcW w:w="930" w:type="dxa"/>
          </w:tcPr>
          <w:p w14:paraId="5544BB97"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10 000*</w:t>
            </w:r>
          </w:p>
        </w:tc>
        <w:tc>
          <w:tcPr>
            <w:tcW w:w="4456" w:type="dxa"/>
          </w:tcPr>
          <w:p w14:paraId="48DD79F4"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 xml:space="preserve">Odpady zawierają w swoim składzie materiały składające się z </w:t>
            </w:r>
            <w:hyperlink r:id="rId13" w:history="1">
              <w:r w:rsidRPr="000D28C6">
                <w:rPr>
                  <w:rFonts w:ascii="Arial" w:hAnsi="Arial" w:cs="Arial"/>
                  <w:sz w:val="18"/>
                  <w:szCs w:val="18"/>
                </w:rPr>
                <w:t>polimerów syntetycznych</w:t>
              </w:r>
            </w:hyperlink>
            <w:r w:rsidRPr="000D28C6">
              <w:rPr>
                <w:rFonts w:ascii="Arial" w:hAnsi="Arial" w:cs="Arial"/>
                <w:sz w:val="18"/>
                <w:szCs w:val="18"/>
              </w:rPr>
              <w:t xml:space="preserve"> (wytworzonych sztucznie) lub zmodyfikowanych polimerów naturalnych oraz dodatków modyfikujących. Odpad suchy, w postaci opakowań typu PET, PE-HD, PVC, PE-LD, PP i PS. </w:t>
            </w:r>
            <w:r w:rsidRPr="000D28C6">
              <w:rPr>
                <w:rFonts w:ascii="Arial" w:hAnsi="Arial" w:cs="Arial"/>
                <w:sz w:val="18"/>
                <w:szCs w:val="18"/>
                <w:lang w:eastAsia="en-US"/>
              </w:rPr>
              <w:t>Odpady nie zawierają składników określonych w załączniku nr 4 do ustawy o odpadach, mogących powodować, że odpady są odpadami niebezpiecznymi. Odpady nie posiadają właściwości określonych w załączniku nr 3 do ustawy o odpadach powodujących, że odpady mogą  być odpadami niebezpiecznymi.</w:t>
            </w:r>
            <w:r w:rsidRPr="000D28C6">
              <w:rPr>
                <w:rFonts w:ascii="Arial" w:hAnsi="Arial" w:cs="Arial"/>
                <w:sz w:val="18"/>
                <w:szCs w:val="18"/>
              </w:rPr>
              <w:t xml:space="preserve"> Stan stały. Odpad palny.</w:t>
            </w:r>
          </w:p>
        </w:tc>
        <w:tc>
          <w:tcPr>
            <w:tcW w:w="1276" w:type="dxa"/>
          </w:tcPr>
          <w:p w14:paraId="739C6745"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 xml:space="preserve">Proces sortowniczy </w:t>
            </w:r>
          </w:p>
          <w:p w14:paraId="5232B5E8"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R12</w:t>
            </w:r>
          </w:p>
        </w:tc>
      </w:tr>
      <w:tr w:rsidR="005B2AC1" w:rsidRPr="000D28C6" w14:paraId="2F638A95" w14:textId="77777777" w:rsidTr="00F162DF">
        <w:trPr>
          <w:trHeight w:val="227"/>
        </w:trPr>
        <w:tc>
          <w:tcPr>
            <w:tcW w:w="418" w:type="dxa"/>
          </w:tcPr>
          <w:p w14:paraId="103A85D6" w14:textId="77777777" w:rsidR="005B2AC1" w:rsidRPr="000D28C6" w:rsidRDefault="005B2AC1" w:rsidP="005B2AC1">
            <w:pPr>
              <w:widowControl w:val="0"/>
              <w:numPr>
                <w:ilvl w:val="0"/>
                <w:numId w:val="61"/>
              </w:numPr>
              <w:spacing w:after="160"/>
              <w:ind w:left="0" w:firstLine="0"/>
              <w:contextualSpacing/>
              <w:jc w:val="right"/>
              <w:rPr>
                <w:rFonts w:ascii="Arial" w:hAnsi="Arial" w:cs="Arial"/>
                <w:sz w:val="18"/>
                <w:szCs w:val="18"/>
              </w:rPr>
            </w:pPr>
          </w:p>
        </w:tc>
        <w:tc>
          <w:tcPr>
            <w:tcW w:w="1006" w:type="dxa"/>
            <w:gridSpan w:val="2"/>
          </w:tcPr>
          <w:p w14:paraId="302D116C"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15 01 03</w:t>
            </w:r>
          </w:p>
        </w:tc>
        <w:tc>
          <w:tcPr>
            <w:tcW w:w="1285" w:type="dxa"/>
          </w:tcPr>
          <w:p w14:paraId="4C023C4B" w14:textId="77777777" w:rsidR="005B2AC1" w:rsidRPr="000D28C6" w:rsidRDefault="005B2AC1" w:rsidP="00F162DF">
            <w:pPr>
              <w:widowControl w:val="0"/>
              <w:spacing w:after="160"/>
              <w:rPr>
                <w:rFonts w:ascii="Arial" w:hAnsi="Arial" w:cs="Arial"/>
                <w:sz w:val="18"/>
                <w:szCs w:val="18"/>
              </w:rPr>
            </w:pPr>
            <w:r w:rsidRPr="000D28C6">
              <w:rPr>
                <w:rFonts w:ascii="Arial" w:hAnsi="Arial" w:cs="Arial"/>
                <w:sz w:val="18"/>
                <w:szCs w:val="18"/>
              </w:rPr>
              <w:t xml:space="preserve">Opakowania </w:t>
            </w:r>
            <w:r w:rsidRPr="000D28C6">
              <w:rPr>
                <w:rFonts w:ascii="Arial" w:hAnsi="Arial" w:cs="Arial"/>
                <w:sz w:val="18"/>
                <w:szCs w:val="18"/>
              </w:rPr>
              <w:br/>
              <w:t>z drewna</w:t>
            </w:r>
          </w:p>
        </w:tc>
        <w:tc>
          <w:tcPr>
            <w:tcW w:w="930" w:type="dxa"/>
          </w:tcPr>
          <w:p w14:paraId="0CCFDDD8"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1 310*</w:t>
            </w:r>
          </w:p>
        </w:tc>
        <w:tc>
          <w:tcPr>
            <w:tcW w:w="4456" w:type="dxa"/>
          </w:tcPr>
          <w:p w14:paraId="1D7E5DB8"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 xml:space="preserve">Odpady zawierają w swoim składzie celulozę, ligninę </w:t>
            </w:r>
          </w:p>
          <w:p w14:paraId="13DE22CE"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 xml:space="preserve">i </w:t>
            </w:r>
            <w:proofErr w:type="spellStart"/>
            <w:r w:rsidRPr="000D28C6">
              <w:rPr>
                <w:rFonts w:ascii="Arial" w:hAnsi="Arial" w:cs="Arial"/>
                <w:sz w:val="18"/>
                <w:szCs w:val="18"/>
              </w:rPr>
              <w:t>chemi</w:t>
            </w:r>
            <w:proofErr w:type="spellEnd"/>
            <w:r w:rsidRPr="000D28C6">
              <w:rPr>
                <w:rFonts w:ascii="Arial" w:hAnsi="Arial" w:cs="Arial"/>
                <w:sz w:val="18"/>
                <w:szCs w:val="18"/>
              </w:rPr>
              <w:t>- celulozy, stanowiące około 90 - 95 % masy drewna, żywice, gumy, garbniki, olejki eteryczne.</w:t>
            </w:r>
          </w:p>
          <w:p w14:paraId="4BE9ECD6"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lang w:eastAsia="en-US"/>
              </w:rPr>
              <w:t xml:space="preserve">Odpady nie zawierają składników określonych </w:t>
            </w:r>
            <w:r w:rsidRPr="000D28C6">
              <w:rPr>
                <w:rFonts w:ascii="Arial" w:hAnsi="Arial" w:cs="Arial"/>
                <w:sz w:val="18"/>
                <w:szCs w:val="18"/>
                <w:lang w:eastAsia="en-US"/>
              </w:rPr>
              <w:br/>
              <w:t>w załączniku nr 4 do ustawy o odpadach, mogących powodować, że odpady są odpadami niebezpiecznymi. Odpady nie posiadają właściwości określonych w załączniku nr 3 do ustawy o odpadach powodujących, że odpady mogą  być odpadami niebezpiecznymi.</w:t>
            </w:r>
            <w:r w:rsidRPr="000D28C6">
              <w:rPr>
                <w:rFonts w:ascii="Arial" w:hAnsi="Arial" w:cs="Arial"/>
                <w:sz w:val="18"/>
                <w:szCs w:val="18"/>
              </w:rPr>
              <w:t xml:space="preserve"> Stan stały. Odpad palny.</w:t>
            </w:r>
          </w:p>
        </w:tc>
        <w:tc>
          <w:tcPr>
            <w:tcW w:w="1276" w:type="dxa"/>
          </w:tcPr>
          <w:p w14:paraId="682FA9D4"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 xml:space="preserve">Proces sortowniczy </w:t>
            </w:r>
          </w:p>
          <w:p w14:paraId="07930CED"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R12</w:t>
            </w:r>
          </w:p>
        </w:tc>
      </w:tr>
      <w:tr w:rsidR="005B2AC1" w:rsidRPr="000D28C6" w14:paraId="6FBDE422" w14:textId="77777777" w:rsidTr="00F162DF">
        <w:trPr>
          <w:trHeight w:val="227"/>
        </w:trPr>
        <w:tc>
          <w:tcPr>
            <w:tcW w:w="418" w:type="dxa"/>
          </w:tcPr>
          <w:p w14:paraId="18C84F99" w14:textId="77777777" w:rsidR="005B2AC1" w:rsidRPr="000D28C6" w:rsidRDefault="005B2AC1" w:rsidP="005B2AC1">
            <w:pPr>
              <w:widowControl w:val="0"/>
              <w:numPr>
                <w:ilvl w:val="0"/>
                <w:numId w:val="61"/>
              </w:numPr>
              <w:spacing w:after="160"/>
              <w:ind w:left="0" w:firstLine="0"/>
              <w:contextualSpacing/>
              <w:jc w:val="right"/>
              <w:rPr>
                <w:rFonts w:ascii="Arial" w:hAnsi="Arial" w:cs="Arial"/>
                <w:sz w:val="18"/>
                <w:szCs w:val="18"/>
              </w:rPr>
            </w:pPr>
          </w:p>
        </w:tc>
        <w:tc>
          <w:tcPr>
            <w:tcW w:w="1006" w:type="dxa"/>
            <w:gridSpan w:val="2"/>
          </w:tcPr>
          <w:p w14:paraId="57A24F69"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15 01 04</w:t>
            </w:r>
          </w:p>
        </w:tc>
        <w:tc>
          <w:tcPr>
            <w:tcW w:w="1285" w:type="dxa"/>
          </w:tcPr>
          <w:p w14:paraId="08CD5D25" w14:textId="77777777" w:rsidR="005B2AC1" w:rsidRPr="000D28C6" w:rsidRDefault="005B2AC1" w:rsidP="00F162DF">
            <w:pPr>
              <w:widowControl w:val="0"/>
              <w:spacing w:after="160"/>
              <w:rPr>
                <w:rFonts w:ascii="Arial" w:hAnsi="Arial" w:cs="Arial"/>
                <w:sz w:val="18"/>
                <w:szCs w:val="18"/>
              </w:rPr>
            </w:pPr>
            <w:r w:rsidRPr="000D28C6">
              <w:rPr>
                <w:rFonts w:ascii="Arial" w:hAnsi="Arial" w:cs="Arial"/>
                <w:sz w:val="18"/>
                <w:szCs w:val="18"/>
              </w:rPr>
              <w:t xml:space="preserve">Opakowania </w:t>
            </w:r>
            <w:r w:rsidRPr="000D28C6">
              <w:rPr>
                <w:rFonts w:ascii="Arial" w:hAnsi="Arial" w:cs="Arial"/>
                <w:sz w:val="18"/>
                <w:szCs w:val="18"/>
              </w:rPr>
              <w:br/>
              <w:t>z metali</w:t>
            </w:r>
          </w:p>
        </w:tc>
        <w:tc>
          <w:tcPr>
            <w:tcW w:w="930" w:type="dxa"/>
          </w:tcPr>
          <w:p w14:paraId="497AFA6E"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8 000*</w:t>
            </w:r>
          </w:p>
        </w:tc>
        <w:tc>
          <w:tcPr>
            <w:tcW w:w="4456" w:type="dxa"/>
          </w:tcPr>
          <w:p w14:paraId="0DE62B53"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 xml:space="preserve">Odpady zawierają w swoim składzie: stopy żelaza, aluminium, miedzi. Odpad suchy, w postaci puszek, skrzynek itp. </w:t>
            </w:r>
            <w:r w:rsidRPr="000D28C6">
              <w:rPr>
                <w:rFonts w:ascii="Arial" w:hAnsi="Arial" w:cs="Arial"/>
                <w:sz w:val="18"/>
                <w:szCs w:val="18"/>
                <w:lang w:eastAsia="en-US"/>
              </w:rPr>
              <w:t xml:space="preserve">Odpady nie zawierają składników określonych w załączniku nr 4 do ustawy o odpadach, mogących powodować, że odpady są odpadami niebezpiecznymi. Odpady nie posiadają właściwości </w:t>
            </w:r>
            <w:r w:rsidRPr="000D28C6">
              <w:rPr>
                <w:rFonts w:ascii="Arial" w:hAnsi="Arial" w:cs="Arial"/>
                <w:sz w:val="18"/>
                <w:szCs w:val="18"/>
                <w:lang w:eastAsia="en-US"/>
              </w:rPr>
              <w:lastRenderedPageBreak/>
              <w:t>określonych w załączniku nr 3 do ustawy o odpadach powodujących, że odpady mogą  być odpadami niebezpiecznymi.</w:t>
            </w:r>
            <w:r w:rsidRPr="000D28C6">
              <w:rPr>
                <w:rFonts w:ascii="Arial" w:hAnsi="Arial" w:cs="Arial"/>
                <w:sz w:val="18"/>
                <w:szCs w:val="18"/>
              </w:rPr>
              <w:t xml:space="preserve"> Stan stały. Odpad niepalny.</w:t>
            </w:r>
          </w:p>
        </w:tc>
        <w:tc>
          <w:tcPr>
            <w:tcW w:w="1276" w:type="dxa"/>
          </w:tcPr>
          <w:p w14:paraId="5218CF11"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lastRenderedPageBreak/>
              <w:t xml:space="preserve">Proces sortowniczy </w:t>
            </w:r>
          </w:p>
          <w:p w14:paraId="1CCC96B2"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R12</w:t>
            </w:r>
          </w:p>
        </w:tc>
      </w:tr>
      <w:tr w:rsidR="005B2AC1" w:rsidRPr="000D28C6" w14:paraId="6F1A2BF2" w14:textId="77777777" w:rsidTr="00F162DF">
        <w:trPr>
          <w:trHeight w:val="227"/>
        </w:trPr>
        <w:tc>
          <w:tcPr>
            <w:tcW w:w="418" w:type="dxa"/>
          </w:tcPr>
          <w:p w14:paraId="62E5D267" w14:textId="77777777" w:rsidR="005B2AC1" w:rsidRPr="000D28C6" w:rsidRDefault="005B2AC1" w:rsidP="005B2AC1">
            <w:pPr>
              <w:widowControl w:val="0"/>
              <w:numPr>
                <w:ilvl w:val="0"/>
                <w:numId w:val="61"/>
              </w:numPr>
              <w:spacing w:after="160"/>
              <w:ind w:left="0" w:firstLine="0"/>
              <w:contextualSpacing/>
              <w:jc w:val="right"/>
              <w:rPr>
                <w:rFonts w:ascii="Arial" w:hAnsi="Arial" w:cs="Arial"/>
                <w:sz w:val="18"/>
                <w:szCs w:val="18"/>
              </w:rPr>
            </w:pPr>
          </w:p>
        </w:tc>
        <w:tc>
          <w:tcPr>
            <w:tcW w:w="1006" w:type="dxa"/>
            <w:gridSpan w:val="2"/>
          </w:tcPr>
          <w:p w14:paraId="25C5A28B"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15 01 05</w:t>
            </w:r>
          </w:p>
        </w:tc>
        <w:tc>
          <w:tcPr>
            <w:tcW w:w="1285" w:type="dxa"/>
          </w:tcPr>
          <w:p w14:paraId="29F98245" w14:textId="77777777" w:rsidR="005B2AC1" w:rsidRPr="000D28C6" w:rsidRDefault="005B2AC1" w:rsidP="00F162DF">
            <w:pPr>
              <w:widowControl w:val="0"/>
              <w:spacing w:after="160"/>
              <w:ind w:right="-69"/>
              <w:rPr>
                <w:rFonts w:ascii="Arial" w:hAnsi="Arial" w:cs="Arial"/>
                <w:sz w:val="18"/>
                <w:szCs w:val="18"/>
              </w:rPr>
            </w:pPr>
            <w:r w:rsidRPr="000D28C6">
              <w:rPr>
                <w:rFonts w:ascii="Arial" w:hAnsi="Arial" w:cs="Arial"/>
                <w:sz w:val="18"/>
                <w:szCs w:val="18"/>
              </w:rPr>
              <w:t xml:space="preserve">Opakowanie </w:t>
            </w:r>
            <w:proofErr w:type="spellStart"/>
            <w:r w:rsidRPr="000D28C6">
              <w:rPr>
                <w:rFonts w:ascii="Arial" w:hAnsi="Arial" w:cs="Arial"/>
                <w:sz w:val="18"/>
                <w:szCs w:val="18"/>
              </w:rPr>
              <w:t>wielomateriało</w:t>
            </w:r>
            <w:proofErr w:type="spellEnd"/>
            <w:r w:rsidRPr="000D28C6">
              <w:rPr>
                <w:rFonts w:ascii="Arial" w:hAnsi="Arial" w:cs="Arial"/>
                <w:sz w:val="18"/>
                <w:szCs w:val="18"/>
              </w:rPr>
              <w:t>-we</w:t>
            </w:r>
          </w:p>
        </w:tc>
        <w:tc>
          <w:tcPr>
            <w:tcW w:w="930" w:type="dxa"/>
          </w:tcPr>
          <w:p w14:paraId="64074763"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2 000*</w:t>
            </w:r>
          </w:p>
        </w:tc>
        <w:tc>
          <w:tcPr>
            <w:tcW w:w="4456" w:type="dxa"/>
          </w:tcPr>
          <w:p w14:paraId="064A9542"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Odpady zawierają w swoim składzie tworzywa sztuczne, papier, folię aluminiową itp.</w:t>
            </w:r>
          </w:p>
          <w:p w14:paraId="764CB4DA"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lang w:eastAsia="en-US"/>
              </w:rPr>
              <w:t xml:space="preserve">Odpady nie zawierają składników określonych </w:t>
            </w:r>
            <w:r w:rsidRPr="000D28C6">
              <w:rPr>
                <w:rFonts w:ascii="Arial" w:hAnsi="Arial" w:cs="Arial"/>
                <w:sz w:val="18"/>
                <w:szCs w:val="18"/>
                <w:lang w:eastAsia="en-US"/>
              </w:rPr>
              <w:br/>
              <w:t xml:space="preserve">w załączniku nr 4 do ustawy o odpadach, mogących powodować, że odpady są odpadami niebezpiecznymi. Odpady nie posiadają właściwości określonych w załączniku nr 3 do ustawy </w:t>
            </w:r>
            <w:r w:rsidRPr="000D28C6">
              <w:rPr>
                <w:rFonts w:ascii="Arial" w:hAnsi="Arial" w:cs="Arial"/>
                <w:sz w:val="18"/>
                <w:szCs w:val="18"/>
                <w:lang w:eastAsia="en-US"/>
              </w:rPr>
              <w:br/>
              <w:t>o odpadach powodujących, że odpady mogą  być odpadami niebezpiecznymi.</w:t>
            </w:r>
            <w:r w:rsidRPr="000D28C6">
              <w:rPr>
                <w:rFonts w:ascii="Arial" w:hAnsi="Arial" w:cs="Arial"/>
                <w:sz w:val="18"/>
                <w:szCs w:val="18"/>
              </w:rPr>
              <w:t xml:space="preserve">  Odpad suchy, w postaci kartonów uzupełnionych folią aluminiową lub tworzywami sztucznymi. Stan stały. Odpad palny.</w:t>
            </w:r>
          </w:p>
        </w:tc>
        <w:tc>
          <w:tcPr>
            <w:tcW w:w="1276" w:type="dxa"/>
          </w:tcPr>
          <w:p w14:paraId="77C31204"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 xml:space="preserve">Proces sortowniczy </w:t>
            </w:r>
          </w:p>
          <w:p w14:paraId="1197295A"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R12</w:t>
            </w:r>
          </w:p>
        </w:tc>
      </w:tr>
      <w:tr w:rsidR="005B2AC1" w:rsidRPr="000D28C6" w14:paraId="715A268D" w14:textId="77777777" w:rsidTr="00F162DF">
        <w:trPr>
          <w:trHeight w:val="227"/>
        </w:trPr>
        <w:tc>
          <w:tcPr>
            <w:tcW w:w="418" w:type="dxa"/>
          </w:tcPr>
          <w:p w14:paraId="5A14E357" w14:textId="77777777" w:rsidR="005B2AC1" w:rsidRPr="000D28C6" w:rsidRDefault="005B2AC1" w:rsidP="005B2AC1">
            <w:pPr>
              <w:widowControl w:val="0"/>
              <w:numPr>
                <w:ilvl w:val="0"/>
                <w:numId w:val="61"/>
              </w:numPr>
              <w:spacing w:after="160"/>
              <w:ind w:left="0" w:firstLine="0"/>
              <w:contextualSpacing/>
              <w:jc w:val="right"/>
              <w:rPr>
                <w:rFonts w:ascii="Arial" w:hAnsi="Arial" w:cs="Arial"/>
                <w:sz w:val="18"/>
                <w:szCs w:val="18"/>
              </w:rPr>
            </w:pPr>
          </w:p>
        </w:tc>
        <w:tc>
          <w:tcPr>
            <w:tcW w:w="1006" w:type="dxa"/>
            <w:gridSpan w:val="2"/>
          </w:tcPr>
          <w:p w14:paraId="6E626754"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15 01 06</w:t>
            </w:r>
          </w:p>
        </w:tc>
        <w:tc>
          <w:tcPr>
            <w:tcW w:w="1285" w:type="dxa"/>
          </w:tcPr>
          <w:p w14:paraId="502302D7" w14:textId="77777777" w:rsidR="005B2AC1" w:rsidRPr="000D28C6" w:rsidRDefault="005B2AC1" w:rsidP="00F162DF">
            <w:pPr>
              <w:widowControl w:val="0"/>
              <w:spacing w:after="160"/>
              <w:ind w:right="-69"/>
              <w:rPr>
                <w:rFonts w:ascii="Arial" w:hAnsi="Arial" w:cs="Arial"/>
                <w:sz w:val="18"/>
                <w:szCs w:val="18"/>
              </w:rPr>
            </w:pPr>
            <w:r w:rsidRPr="000D28C6">
              <w:rPr>
                <w:rFonts w:ascii="Arial" w:hAnsi="Arial" w:cs="Arial"/>
                <w:sz w:val="18"/>
                <w:szCs w:val="18"/>
              </w:rPr>
              <w:t>Zmieszane odpady opakowaniowe</w:t>
            </w:r>
          </w:p>
        </w:tc>
        <w:tc>
          <w:tcPr>
            <w:tcW w:w="930" w:type="dxa"/>
          </w:tcPr>
          <w:p w14:paraId="6A30DFB9"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10 000*</w:t>
            </w:r>
          </w:p>
        </w:tc>
        <w:tc>
          <w:tcPr>
            <w:tcW w:w="4456" w:type="dxa"/>
          </w:tcPr>
          <w:p w14:paraId="7003B271" w14:textId="77777777" w:rsidR="005B2AC1" w:rsidRPr="000D28C6" w:rsidRDefault="005B2AC1" w:rsidP="00F162DF">
            <w:pPr>
              <w:keepNext/>
              <w:keepLines/>
              <w:overflowPunct w:val="0"/>
              <w:autoSpaceDE w:val="0"/>
              <w:autoSpaceDN w:val="0"/>
              <w:adjustRightInd w:val="0"/>
              <w:spacing w:before="20" w:after="20"/>
              <w:jc w:val="center"/>
              <w:textAlignment w:val="baseline"/>
              <w:rPr>
                <w:rFonts w:ascii="Arial" w:hAnsi="Arial" w:cs="Arial"/>
                <w:sz w:val="18"/>
                <w:szCs w:val="18"/>
              </w:rPr>
            </w:pPr>
            <w:r w:rsidRPr="000D28C6">
              <w:rPr>
                <w:rFonts w:ascii="Arial" w:hAnsi="Arial" w:cs="Arial"/>
                <w:sz w:val="18"/>
                <w:szCs w:val="18"/>
              </w:rPr>
              <w:t xml:space="preserve">Odpad może zawierać opakowania z papieru, tektury, drewna, tworzyw sztucznych, szkła i metali. </w:t>
            </w:r>
            <w:r w:rsidRPr="000D28C6">
              <w:rPr>
                <w:rFonts w:ascii="Arial" w:hAnsi="Arial" w:cs="Arial"/>
                <w:sz w:val="18"/>
                <w:szCs w:val="18"/>
                <w:lang w:eastAsia="en-US"/>
              </w:rPr>
              <w:t xml:space="preserve">Odpady nie zawierają składników określonych w załączniku </w:t>
            </w:r>
            <w:r w:rsidRPr="000D28C6">
              <w:rPr>
                <w:rFonts w:ascii="Arial" w:hAnsi="Arial" w:cs="Arial"/>
                <w:sz w:val="18"/>
                <w:szCs w:val="18"/>
                <w:lang w:eastAsia="en-US"/>
              </w:rPr>
              <w:br/>
              <w:t>nr 4 do ustawy o odpadach, mogących powodować, że odpady są odpadami niebezpiecznymi. Odpady nie posiadają właściwości określonych w załączniku nr 3 do ustawy o odpadach powodujących, że odpady mogą  być odpadami niebezpiecznymi.</w:t>
            </w:r>
            <w:r w:rsidRPr="000D28C6">
              <w:rPr>
                <w:rFonts w:ascii="Arial" w:hAnsi="Arial" w:cs="Arial"/>
                <w:sz w:val="18"/>
                <w:szCs w:val="18"/>
              </w:rPr>
              <w:t xml:space="preserve"> Stan stały. Odpad może zawierać frakcje palne.</w:t>
            </w:r>
          </w:p>
        </w:tc>
        <w:tc>
          <w:tcPr>
            <w:tcW w:w="1276" w:type="dxa"/>
          </w:tcPr>
          <w:p w14:paraId="58E18B04"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 xml:space="preserve">Proces sortowniczy </w:t>
            </w:r>
          </w:p>
          <w:p w14:paraId="5F9EFCEE"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R12</w:t>
            </w:r>
          </w:p>
        </w:tc>
      </w:tr>
      <w:tr w:rsidR="005B2AC1" w:rsidRPr="000D28C6" w14:paraId="0F4FCE5B" w14:textId="77777777" w:rsidTr="00F162DF">
        <w:trPr>
          <w:trHeight w:val="227"/>
        </w:trPr>
        <w:tc>
          <w:tcPr>
            <w:tcW w:w="418" w:type="dxa"/>
          </w:tcPr>
          <w:p w14:paraId="2A85E53D" w14:textId="77777777" w:rsidR="005B2AC1" w:rsidRPr="000D28C6" w:rsidRDefault="005B2AC1" w:rsidP="005B2AC1">
            <w:pPr>
              <w:widowControl w:val="0"/>
              <w:numPr>
                <w:ilvl w:val="0"/>
                <w:numId w:val="61"/>
              </w:numPr>
              <w:spacing w:after="160"/>
              <w:ind w:left="0" w:firstLine="0"/>
              <w:contextualSpacing/>
              <w:jc w:val="right"/>
              <w:rPr>
                <w:rFonts w:ascii="Arial" w:hAnsi="Arial" w:cs="Arial"/>
                <w:sz w:val="18"/>
                <w:szCs w:val="18"/>
              </w:rPr>
            </w:pPr>
          </w:p>
        </w:tc>
        <w:tc>
          <w:tcPr>
            <w:tcW w:w="1006" w:type="dxa"/>
            <w:gridSpan w:val="2"/>
          </w:tcPr>
          <w:p w14:paraId="6DB80BEE"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15 01 07</w:t>
            </w:r>
          </w:p>
        </w:tc>
        <w:tc>
          <w:tcPr>
            <w:tcW w:w="1285" w:type="dxa"/>
          </w:tcPr>
          <w:p w14:paraId="48AEA132" w14:textId="77777777" w:rsidR="005B2AC1" w:rsidRPr="000D28C6" w:rsidRDefault="005B2AC1" w:rsidP="00F162DF">
            <w:pPr>
              <w:widowControl w:val="0"/>
              <w:spacing w:after="160"/>
              <w:rPr>
                <w:rFonts w:ascii="Arial" w:hAnsi="Arial" w:cs="Arial"/>
                <w:sz w:val="18"/>
                <w:szCs w:val="18"/>
              </w:rPr>
            </w:pPr>
            <w:r w:rsidRPr="000D28C6">
              <w:rPr>
                <w:rFonts w:ascii="Arial" w:hAnsi="Arial" w:cs="Arial"/>
                <w:sz w:val="18"/>
                <w:szCs w:val="18"/>
              </w:rPr>
              <w:t xml:space="preserve">Opakowania </w:t>
            </w:r>
            <w:r w:rsidRPr="000D28C6">
              <w:rPr>
                <w:rFonts w:ascii="Arial" w:hAnsi="Arial" w:cs="Arial"/>
                <w:sz w:val="18"/>
                <w:szCs w:val="18"/>
              </w:rPr>
              <w:br/>
              <w:t>ze szkła</w:t>
            </w:r>
          </w:p>
        </w:tc>
        <w:tc>
          <w:tcPr>
            <w:tcW w:w="930" w:type="dxa"/>
          </w:tcPr>
          <w:p w14:paraId="6E6ADF31"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8 000*</w:t>
            </w:r>
          </w:p>
        </w:tc>
        <w:tc>
          <w:tcPr>
            <w:tcW w:w="4456" w:type="dxa"/>
          </w:tcPr>
          <w:p w14:paraId="15014773" w14:textId="77777777" w:rsidR="005B2AC1" w:rsidRPr="000D28C6" w:rsidRDefault="005B2AC1" w:rsidP="00F162DF">
            <w:pPr>
              <w:keepNext/>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 xml:space="preserve">Odpady zawierają w swoim składzie piasek kwarcowy oraz dodatki tj. </w:t>
            </w:r>
            <w:hyperlink r:id="rId14" w:history="1">
              <w:r w:rsidRPr="000D28C6">
                <w:rPr>
                  <w:rFonts w:ascii="Arial" w:hAnsi="Arial" w:cs="Arial"/>
                  <w:sz w:val="18"/>
                  <w:szCs w:val="18"/>
                </w:rPr>
                <w:t>węglan sodu</w:t>
              </w:r>
            </w:hyperlink>
            <w:r w:rsidRPr="000D28C6">
              <w:rPr>
                <w:rFonts w:ascii="Arial" w:hAnsi="Arial" w:cs="Arial"/>
                <w:sz w:val="18"/>
                <w:szCs w:val="18"/>
              </w:rPr>
              <w:t xml:space="preserve"> (Na</w:t>
            </w:r>
            <w:r w:rsidRPr="000D28C6">
              <w:rPr>
                <w:rFonts w:ascii="Arial" w:hAnsi="Arial" w:cs="Arial"/>
                <w:sz w:val="18"/>
                <w:szCs w:val="18"/>
                <w:vertAlign w:val="subscript"/>
              </w:rPr>
              <w:t>2</w:t>
            </w:r>
            <w:r w:rsidRPr="000D28C6">
              <w:rPr>
                <w:rFonts w:ascii="Arial" w:hAnsi="Arial" w:cs="Arial"/>
                <w:sz w:val="18"/>
                <w:szCs w:val="18"/>
              </w:rPr>
              <w:t>CO</w:t>
            </w:r>
            <w:r w:rsidRPr="000D28C6">
              <w:rPr>
                <w:rFonts w:ascii="Arial" w:hAnsi="Arial" w:cs="Arial"/>
                <w:sz w:val="18"/>
                <w:szCs w:val="18"/>
                <w:vertAlign w:val="subscript"/>
              </w:rPr>
              <w:t>3</w:t>
            </w:r>
            <w:r w:rsidRPr="000D28C6">
              <w:rPr>
                <w:rFonts w:ascii="Arial" w:hAnsi="Arial" w:cs="Arial"/>
                <w:sz w:val="18"/>
                <w:szCs w:val="18"/>
              </w:rPr>
              <w:t xml:space="preserve">) i </w:t>
            </w:r>
            <w:hyperlink r:id="rId15" w:history="1">
              <w:r w:rsidRPr="000D28C6">
                <w:rPr>
                  <w:rFonts w:ascii="Arial" w:hAnsi="Arial" w:cs="Arial"/>
                  <w:sz w:val="18"/>
                  <w:szCs w:val="18"/>
                </w:rPr>
                <w:t>węglan wapnia</w:t>
              </w:r>
            </w:hyperlink>
            <w:r w:rsidRPr="000D28C6">
              <w:rPr>
                <w:rFonts w:ascii="Arial" w:hAnsi="Arial" w:cs="Arial"/>
                <w:sz w:val="18"/>
                <w:szCs w:val="18"/>
              </w:rPr>
              <w:t xml:space="preserve"> (CaCO</w:t>
            </w:r>
            <w:r w:rsidRPr="000D28C6">
              <w:rPr>
                <w:rFonts w:ascii="Arial" w:hAnsi="Arial" w:cs="Arial"/>
                <w:sz w:val="18"/>
                <w:szCs w:val="18"/>
                <w:vertAlign w:val="subscript"/>
              </w:rPr>
              <w:t>3</w:t>
            </w:r>
            <w:r w:rsidRPr="000D28C6">
              <w:rPr>
                <w:rFonts w:ascii="Arial" w:hAnsi="Arial" w:cs="Arial"/>
                <w:sz w:val="18"/>
                <w:szCs w:val="18"/>
              </w:rPr>
              <w:t xml:space="preserve">), topniki: </w:t>
            </w:r>
            <w:hyperlink r:id="rId16" w:history="1">
              <w:r w:rsidRPr="000D28C6">
                <w:rPr>
                  <w:rFonts w:ascii="Arial" w:hAnsi="Arial" w:cs="Arial"/>
                  <w:sz w:val="18"/>
                  <w:szCs w:val="18"/>
                </w:rPr>
                <w:t>tlenek boru</w:t>
              </w:r>
            </w:hyperlink>
            <w:r w:rsidRPr="000D28C6">
              <w:rPr>
                <w:rFonts w:ascii="Arial" w:hAnsi="Arial" w:cs="Arial"/>
                <w:sz w:val="18"/>
                <w:szCs w:val="18"/>
              </w:rPr>
              <w:t xml:space="preserve">  (B</w:t>
            </w:r>
            <w:r w:rsidRPr="000D28C6">
              <w:rPr>
                <w:rFonts w:ascii="Arial" w:hAnsi="Arial" w:cs="Arial"/>
                <w:sz w:val="18"/>
                <w:szCs w:val="18"/>
                <w:vertAlign w:val="subscript"/>
              </w:rPr>
              <w:t>2</w:t>
            </w:r>
            <w:r w:rsidRPr="000D28C6">
              <w:rPr>
                <w:rFonts w:ascii="Arial" w:hAnsi="Arial" w:cs="Arial"/>
                <w:sz w:val="18"/>
                <w:szCs w:val="18"/>
              </w:rPr>
              <w:t>O</w:t>
            </w:r>
            <w:r w:rsidRPr="000D28C6">
              <w:rPr>
                <w:rFonts w:ascii="Arial" w:hAnsi="Arial" w:cs="Arial"/>
                <w:sz w:val="18"/>
                <w:szCs w:val="18"/>
                <w:vertAlign w:val="subscript"/>
              </w:rPr>
              <w:t>3</w:t>
            </w:r>
            <w:r w:rsidRPr="000D28C6">
              <w:rPr>
                <w:rFonts w:ascii="Arial" w:hAnsi="Arial" w:cs="Arial"/>
                <w:sz w:val="18"/>
                <w:szCs w:val="18"/>
              </w:rPr>
              <w:t xml:space="preserve">) </w:t>
            </w:r>
            <w:r w:rsidRPr="000D28C6">
              <w:rPr>
                <w:rFonts w:ascii="Arial" w:hAnsi="Arial" w:cs="Arial"/>
                <w:sz w:val="18"/>
                <w:szCs w:val="18"/>
              </w:rPr>
              <w:br/>
              <w:t xml:space="preserve">i </w:t>
            </w:r>
            <w:hyperlink r:id="rId17" w:history="1">
              <w:r w:rsidRPr="000D28C6">
                <w:rPr>
                  <w:rFonts w:ascii="Arial" w:hAnsi="Arial" w:cs="Arial"/>
                  <w:sz w:val="18"/>
                  <w:szCs w:val="18"/>
                </w:rPr>
                <w:t>tlenek ołowiu (II)</w:t>
              </w:r>
            </w:hyperlink>
            <w:r w:rsidRPr="000D28C6">
              <w:rPr>
                <w:rFonts w:ascii="Arial" w:hAnsi="Arial" w:cs="Arial"/>
                <w:sz w:val="18"/>
                <w:szCs w:val="18"/>
              </w:rPr>
              <w:t xml:space="preserve"> (</w:t>
            </w:r>
            <w:proofErr w:type="spellStart"/>
            <w:r w:rsidRPr="000D28C6">
              <w:rPr>
                <w:rFonts w:ascii="Arial" w:hAnsi="Arial" w:cs="Arial"/>
                <w:sz w:val="18"/>
                <w:szCs w:val="18"/>
              </w:rPr>
              <w:t>PbO</w:t>
            </w:r>
            <w:proofErr w:type="spellEnd"/>
            <w:r w:rsidRPr="000D28C6">
              <w:rPr>
                <w:rFonts w:ascii="Arial" w:hAnsi="Arial" w:cs="Arial"/>
                <w:sz w:val="18"/>
                <w:szCs w:val="18"/>
              </w:rPr>
              <w:t xml:space="preserve">), pigmenty. Odpad suchy, </w:t>
            </w:r>
            <w:r w:rsidRPr="000D28C6">
              <w:rPr>
                <w:rFonts w:ascii="Arial" w:hAnsi="Arial" w:cs="Arial"/>
                <w:sz w:val="18"/>
                <w:szCs w:val="18"/>
              </w:rPr>
              <w:br/>
              <w:t xml:space="preserve">w postaci butelek, słoików, itp. </w:t>
            </w:r>
            <w:r w:rsidRPr="000D28C6">
              <w:rPr>
                <w:rFonts w:ascii="Arial" w:hAnsi="Arial" w:cs="Arial"/>
                <w:sz w:val="18"/>
                <w:szCs w:val="18"/>
                <w:lang w:eastAsia="en-US"/>
              </w:rPr>
              <w:t xml:space="preserve">Odpady nie zawierają składników określonych w załączniku nr 4 do ustawy o odpadach, mogących powodować, że odpady są odpadami niebezpiecznymi. Odpady nie posiadają właściwości określonych w załączniku nr 3 do ustawy </w:t>
            </w:r>
          </w:p>
          <w:p w14:paraId="6D1EC8F0"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lang w:eastAsia="en-US"/>
              </w:rPr>
              <w:t>o odpadach powodujących, że odpady mogą  być odpadami niebezpiecznymi.</w:t>
            </w:r>
            <w:r w:rsidRPr="000D28C6">
              <w:rPr>
                <w:rFonts w:ascii="Arial" w:hAnsi="Arial" w:cs="Arial"/>
                <w:sz w:val="18"/>
                <w:szCs w:val="18"/>
              </w:rPr>
              <w:t xml:space="preserve"> Stan stały. </w:t>
            </w:r>
            <w:r w:rsidRPr="000D28C6">
              <w:rPr>
                <w:rFonts w:ascii="Arial" w:hAnsi="Arial" w:cs="Arial"/>
                <w:sz w:val="18"/>
                <w:szCs w:val="18"/>
              </w:rPr>
              <w:br/>
              <w:t>Odpad niepalny.</w:t>
            </w:r>
          </w:p>
        </w:tc>
        <w:tc>
          <w:tcPr>
            <w:tcW w:w="1276" w:type="dxa"/>
          </w:tcPr>
          <w:p w14:paraId="510F87F0"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 xml:space="preserve">Proces sortowniczy </w:t>
            </w:r>
          </w:p>
          <w:p w14:paraId="5BDED9A1"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R12</w:t>
            </w:r>
          </w:p>
        </w:tc>
      </w:tr>
      <w:tr w:rsidR="005B2AC1" w:rsidRPr="000D28C6" w14:paraId="69587EEC" w14:textId="77777777" w:rsidTr="00F162DF">
        <w:trPr>
          <w:trHeight w:val="227"/>
        </w:trPr>
        <w:tc>
          <w:tcPr>
            <w:tcW w:w="418" w:type="dxa"/>
          </w:tcPr>
          <w:p w14:paraId="03AC3CDF" w14:textId="77777777" w:rsidR="005B2AC1" w:rsidRPr="000D28C6" w:rsidRDefault="005B2AC1" w:rsidP="005B2AC1">
            <w:pPr>
              <w:widowControl w:val="0"/>
              <w:numPr>
                <w:ilvl w:val="0"/>
                <w:numId w:val="61"/>
              </w:numPr>
              <w:spacing w:after="160"/>
              <w:ind w:left="0" w:firstLine="0"/>
              <w:contextualSpacing/>
              <w:jc w:val="right"/>
              <w:rPr>
                <w:rFonts w:ascii="Arial" w:hAnsi="Arial" w:cs="Arial"/>
                <w:sz w:val="18"/>
                <w:szCs w:val="18"/>
              </w:rPr>
            </w:pPr>
          </w:p>
        </w:tc>
        <w:tc>
          <w:tcPr>
            <w:tcW w:w="1006" w:type="dxa"/>
            <w:gridSpan w:val="2"/>
          </w:tcPr>
          <w:p w14:paraId="01A7F941"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15 01 10*</w:t>
            </w:r>
          </w:p>
        </w:tc>
        <w:tc>
          <w:tcPr>
            <w:tcW w:w="1285" w:type="dxa"/>
          </w:tcPr>
          <w:p w14:paraId="2411D59B" w14:textId="77777777" w:rsidR="005B2AC1" w:rsidRPr="000D28C6" w:rsidRDefault="005B2AC1" w:rsidP="00F162DF">
            <w:pPr>
              <w:widowControl w:val="0"/>
              <w:rPr>
                <w:rFonts w:ascii="Arial" w:hAnsi="Arial" w:cs="Arial"/>
                <w:sz w:val="18"/>
                <w:szCs w:val="18"/>
              </w:rPr>
            </w:pPr>
            <w:r w:rsidRPr="000D28C6">
              <w:rPr>
                <w:rFonts w:ascii="Arial" w:hAnsi="Arial" w:cs="Arial"/>
                <w:sz w:val="18"/>
                <w:szCs w:val="18"/>
              </w:rPr>
              <w:t xml:space="preserve">Opakowania zawierające pozostałości substancji </w:t>
            </w:r>
            <w:proofErr w:type="spellStart"/>
            <w:r w:rsidRPr="000D28C6">
              <w:rPr>
                <w:rFonts w:ascii="Arial" w:hAnsi="Arial" w:cs="Arial"/>
                <w:sz w:val="18"/>
                <w:szCs w:val="18"/>
              </w:rPr>
              <w:t>niebezpie</w:t>
            </w:r>
            <w:proofErr w:type="spellEnd"/>
          </w:p>
          <w:p w14:paraId="5B3C6E7B" w14:textId="77777777" w:rsidR="005B2AC1" w:rsidRPr="000D28C6" w:rsidRDefault="005B2AC1" w:rsidP="00F162DF">
            <w:pPr>
              <w:widowControl w:val="0"/>
              <w:rPr>
                <w:rFonts w:ascii="Arial" w:hAnsi="Arial" w:cs="Arial"/>
                <w:sz w:val="18"/>
                <w:szCs w:val="18"/>
              </w:rPr>
            </w:pPr>
            <w:proofErr w:type="spellStart"/>
            <w:r w:rsidRPr="000D28C6">
              <w:rPr>
                <w:rFonts w:ascii="Arial" w:hAnsi="Arial" w:cs="Arial"/>
                <w:sz w:val="18"/>
                <w:szCs w:val="18"/>
              </w:rPr>
              <w:t>cznych</w:t>
            </w:r>
            <w:proofErr w:type="spellEnd"/>
            <w:r w:rsidRPr="000D28C6">
              <w:rPr>
                <w:rFonts w:ascii="Arial" w:hAnsi="Arial" w:cs="Arial"/>
                <w:sz w:val="18"/>
                <w:szCs w:val="18"/>
              </w:rPr>
              <w:br/>
              <w:t xml:space="preserve"> lub nimi zanieczyszczone</w:t>
            </w:r>
          </w:p>
        </w:tc>
        <w:tc>
          <w:tcPr>
            <w:tcW w:w="930" w:type="dxa"/>
          </w:tcPr>
          <w:p w14:paraId="38673B7D"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5*</w:t>
            </w:r>
          </w:p>
        </w:tc>
        <w:tc>
          <w:tcPr>
            <w:tcW w:w="4456" w:type="dxa"/>
          </w:tcPr>
          <w:p w14:paraId="6B6201A0"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 xml:space="preserve">Odpady zawierające w swoim składzie materiały składające się z </w:t>
            </w:r>
            <w:hyperlink r:id="rId18" w:history="1">
              <w:r w:rsidRPr="000D28C6">
                <w:rPr>
                  <w:rFonts w:ascii="Arial" w:hAnsi="Arial" w:cs="Arial"/>
                  <w:sz w:val="18"/>
                  <w:szCs w:val="18"/>
                </w:rPr>
                <w:t>polimerów syntetycznych</w:t>
              </w:r>
            </w:hyperlink>
            <w:r w:rsidRPr="000D28C6">
              <w:rPr>
                <w:rFonts w:ascii="Arial" w:hAnsi="Arial" w:cs="Arial"/>
                <w:sz w:val="18"/>
                <w:szCs w:val="18"/>
              </w:rPr>
              <w:t xml:space="preserve"> (wytworzonych sztucznie) lub zmodyfikowanych polimerów naturalnych oraz dodatków modyfikujących oraz włókna organiczne lub roślinne, lub substancje niewłókniste- wypełniacze organiczne (skrobia ziemniaczana) i wypełniacze nieorganiczne  - mineralne (kaolin, talk, gips, kreda) niekiedy substancje chemiczne typu hydrosulfit oraz barwniki.</w:t>
            </w:r>
          </w:p>
          <w:p w14:paraId="29E54173"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 xml:space="preserve">Stan stały, może zawierać resztki substancji ciekłych. Odpad palny. </w:t>
            </w:r>
            <w:r w:rsidRPr="000D28C6">
              <w:rPr>
                <w:rFonts w:ascii="Arial" w:hAnsi="Arial" w:cs="Arial"/>
                <w:sz w:val="18"/>
                <w:szCs w:val="18"/>
                <w:lang w:eastAsia="en-US"/>
              </w:rPr>
              <w:t xml:space="preserve">Odpady posiadają właściwości powodujące, że odpady są odpadami niebezpiecznymi, określone w załączniku nr 3 do ustawy o odpadach np. tj.: </w:t>
            </w:r>
            <w:r w:rsidRPr="000D28C6">
              <w:rPr>
                <w:rFonts w:ascii="Arial" w:hAnsi="Arial" w:cs="Arial"/>
                <w:sz w:val="18"/>
                <w:szCs w:val="18"/>
              </w:rPr>
              <w:t xml:space="preserve">HP4 „drażniące”, </w:t>
            </w:r>
            <w:r w:rsidRPr="000D28C6">
              <w:rPr>
                <w:rFonts w:ascii="Arial" w:hAnsi="Arial" w:cs="Arial"/>
                <w:sz w:val="18"/>
                <w:szCs w:val="18"/>
                <w:lang w:eastAsia="en-US"/>
              </w:rPr>
              <w:t>H5 „szkodliwe”, H8 „żrące”, H14 „</w:t>
            </w:r>
            <w:proofErr w:type="spellStart"/>
            <w:r w:rsidRPr="000D28C6">
              <w:rPr>
                <w:rFonts w:ascii="Arial" w:hAnsi="Arial" w:cs="Arial"/>
                <w:sz w:val="18"/>
                <w:szCs w:val="18"/>
                <w:lang w:eastAsia="en-US"/>
              </w:rPr>
              <w:t>ekotoksyczne</w:t>
            </w:r>
            <w:proofErr w:type="spellEnd"/>
            <w:r w:rsidRPr="000D28C6">
              <w:rPr>
                <w:rFonts w:ascii="Arial" w:hAnsi="Arial" w:cs="Arial"/>
                <w:sz w:val="18"/>
                <w:szCs w:val="18"/>
                <w:lang w:eastAsia="en-US"/>
              </w:rPr>
              <w:t>”.</w:t>
            </w:r>
          </w:p>
        </w:tc>
        <w:tc>
          <w:tcPr>
            <w:tcW w:w="1276" w:type="dxa"/>
          </w:tcPr>
          <w:p w14:paraId="5B0CA906"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 xml:space="preserve">Proces sortowniczy </w:t>
            </w:r>
          </w:p>
          <w:p w14:paraId="0FBD39A1"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R12</w:t>
            </w:r>
          </w:p>
        </w:tc>
      </w:tr>
      <w:tr w:rsidR="005B2AC1" w:rsidRPr="000D28C6" w14:paraId="1B6A4D24" w14:textId="77777777" w:rsidTr="00F162DF">
        <w:trPr>
          <w:trHeight w:val="227"/>
        </w:trPr>
        <w:tc>
          <w:tcPr>
            <w:tcW w:w="418" w:type="dxa"/>
          </w:tcPr>
          <w:p w14:paraId="030A0EBC" w14:textId="77777777" w:rsidR="005B2AC1" w:rsidRPr="000D28C6" w:rsidRDefault="005B2AC1" w:rsidP="005B2AC1">
            <w:pPr>
              <w:widowControl w:val="0"/>
              <w:numPr>
                <w:ilvl w:val="0"/>
                <w:numId w:val="61"/>
              </w:numPr>
              <w:spacing w:after="160"/>
              <w:ind w:left="0" w:firstLine="0"/>
              <w:contextualSpacing/>
              <w:jc w:val="right"/>
              <w:rPr>
                <w:rFonts w:ascii="Arial" w:hAnsi="Arial" w:cs="Arial"/>
                <w:sz w:val="18"/>
                <w:szCs w:val="18"/>
              </w:rPr>
            </w:pPr>
          </w:p>
        </w:tc>
        <w:tc>
          <w:tcPr>
            <w:tcW w:w="1006" w:type="dxa"/>
            <w:gridSpan w:val="2"/>
          </w:tcPr>
          <w:p w14:paraId="33E40476"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16 01 03</w:t>
            </w:r>
          </w:p>
        </w:tc>
        <w:tc>
          <w:tcPr>
            <w:tcW w:w="1285" w:type="dxa"/>
          </w:tcPr>
          <w:p w14:paraId="4D8BE541" w14:textId="77777777" w:rsidR="005B2AC1" w:rsidRPr="000D28C6" w:rsidRDefault="005B2AC1" w:rsidP="00F162DF">
            <w:pPr>
              <w:widowControl w:val="0"/>
              <w:spacing w:after="160"/>
              <w:rPr>
                <w:rFonts w:ascii="Arial" w:hAnsi="Arial" w:cs="Arial"/>
                <w:sz w:val="18"/>
                <w:szCs w:val="18"/>
              </w:rPr>
            </w:pPr>
            <w:r w:rsidRPr="000D28C6">
              <w:rPr>
                <w:rFonts w:ascii="Arial" w:hAnsi="Arial" w:cs="Arial"/>
                <w:sz w:val="18"/>
                <w:szCs w:val="18"/>
              </w:rPr>
              <w:t>Zużyte opony</w:t>
            </w:r>
          </w:p>
        </w:tc>
        <w:tc>
          <w:tcPr>
            <w:tcW w:w="930" w:type="dxa"/>
          </w:tcPr>
          <w:p w14:paraId="0AE6DCE9"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1 310*</w:t>
            </w:r>
          </w:p>
        </w:tc>
        <w:tc>
          <w:tcPr>
            <w:tcW w:w="4456" w:type="dxa"/>
          </w:tcPr>
          <w:p w14:paraId="55B59881"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 xml:space="preserve">Mieszanina kauczuków syntetycznych, naturalnych, sadzy i wypełniaczy mineralnych. </w:t>
            </w:r>
            <w:r w:rsidRPr="000D28C6">
              <w:rPr>
                <w:rFonts w:ascii="Arial" w:hAnsi="Arial" w:cs="Arial"/>
                <w:sz w:val="18"/>
                <w:szCs w:val="18"/>
                <w:lang w:eastAsia="en-US"/>
              </w:rPr>
              <w:t>Odpady nie zawierają składników określonych w załączniku nr 4 do ustawy o odpadach, mogących powodować, że odpady są odpadami niebezpiecznymi. Odpady nie posiadają właściwości określonych w załączniku nr 3 do ustawy o odpadach powodujących, że odpady mogą  być odpadami niebezpiecznymi.</w:t>
            </w:r>
            <w:r w:rsidRPr="000D28C6">
              <w:rPr>
                <w:rFonts w:ascii="Arial" w:hAnsi="Arial" w:cs="Arial"/>
                <w:sz w:val="18"/>
                <w:szCs w:val="18"/>
              </w:rPr>
              <w:t xml:space="preserve"> Stan stały. Odpad palny.</w:t>
            </w:r>
          </w:p>
        </w:tc>
        <w:tc>
          <w:tcPr>
            <w:tcW w:w="1276" w:type="dxa"/>
          </w:tcPr>
          <w:p w14:paraId="32A8801B"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 xml:space="preserve">Proces sortowniczy </w:t>
            </w:r>
          </w:p>
          <w:p w14:paraId="05474D3A"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R12</w:t>
            </w:r>
          </w:p>
        </w:tc>
      </w:tr>
      <w:tr w:rsidR="005B2AC1" w:rsidRPr="000D28C6" w14:paraId="0D1123C0" w14:textId="77777777" w:rsidTr="00F162DF">
        <w:trPr>
          <w:trHeight w:val="227"/>
        </w:trPr>
        <w:tc>
          <w:tcPr>
            <w:tcW w:w="418" w:type="dxa"/>
          </w:tcPr>
          <w:p w14:paraId="581E11DA" w14:textId="77777777" w:rsidR="005B2AC1" w:rsidRPr="000D28C6" w:rsidRDefault="005B2AC1" w:rsidP="005B2AC1">
            <w:pPr>
              <w:widowControl w:val="0"/>
              <w:numPr>
                <w:ilvl w:val="0"/>
                <w:numId w:val="61"/>
              </w:numPr>
              <w:spacing w:after="160"/>
              <w:ind w:left="0" w:firstLine="0"/>
              <w:contextualSpacing/>
              <w:jc w:val="right"/>
              <w:rPr>
                <w:rFonts w:ascii="Arial" w:hAnsi="Arial" w:cs="Arial"/>
                <w:sz w:val="18"/>
                <w:szCs w:val="18"/>
              </w:rPr>
            </w:pPr>
          </w:p>
        </w:tc>
        <w:tc>
          <w:tcPr>
            <w:tcW w:w="1006" w:type="dxa"/>
            <w:gridSpan w:val="2"/>
          </w:tcPr>
          <w:p w14:paraId="149FC5BE"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16 02 14</w:t>
            </w:r>
          </w:p>
        </w:tc>
        <w:tc>
          <w:tcPr>
            <w:tcW w:w="1285" w:type="dxa"/>
          </w:tcPr>
          <w:p w14:paraId="5071D2EE" w14:textId="77777777" w:rsidR="005B2AC1" w:rsidRPr="000D28C6" w:rsidRDefault="005B2AC1" w:rsidP="00F162DF">
            <w:pPr>
              <w:widowControl w:val="0"/>
              <w:spacing w:after="160"/>
              <w:rPr>
                <w:rFonts w:ascii="Arial" w:hAnsi="Arial" w:cs="Arial"/>
                <w:sz w:val="18"/>
                <w:szCs w:val="18"/>
              </w:rPr>
            </w:pPr>
            <w:r w:rsidRPr="000D28C6">
              <w:rPr>
                <w:rFonts w:ascii="Arial" w:hAnsi="Arial" w:cs="Arial"/>
                <w:sz w:val="18"/>
                <w:szCs w:val="18"/>
              </w:rPr>
              <w:t xml:space="preserve">Zużyte urządzenia inne niż wymienione </w:t>
            </w:r>
            <w:r w:rsidRPr="000D28C6">
              <w:rPr>
                <w:rFonts w:ascii="Arial" w:hAnsi="Arial" w:cs="Arial"/>
                <w:sz w:val="18"/>
                <w:szCs w:val="18"/>
              </w:rPr>
              <w:br/>
              <w:t xml:space="preserve">w 16 02 09 do </w:t>
            </w:r>
            <w:r w:rsidRPr="000D28C6">
              <w:rPr>
                <w:rFonts w:ascii="Arial" w:hAnsi="Arial" w:cs="Arial"/>
                <w:sz w:val="18"/>
                <w:szCs w:val="18"/>
              </w:rPr>
              <w:br/>
            </w:r>
            <w:r w:rsidRPr="000D28C6">
              <w:rPr>
                <w:rFonts w:ascii="Arial" w:hAnsi="Arial" w:cs="Arial"/>
                <w:sz w:val="18"/>
                <w:szCs w:val="18"/>
              </w:rPr>
              <w:lastRenderedPageBreak/>
              <w:t>16 02 13</w:t>
            </w:r>
          </w:p>
        </w:tc>
        <w:tc>
          <w:tcPr>
            <w:tcW w:w="930" w:type="dxa"/>
          </w:tcPr>
          <w:p w14:paraId="39B5C42F"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lastRenderedPageBreak/>
              <w:t>800*</w:t>
            </w:r>
          </w:p>
        </w:tc>
        <w:tc>
          <w:tcPr>
            <w:tcW w:w="4456" w:type="dxa"/>
          </w:tcPr>
          <w:p w14:paraId="0D34231B"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 xml:space="preserve">Skład chemiczny różnorodny. Odpad suchy, w postaci zużytych urządzeń elektrycznych i ich elementów (silniki, cewki, kondensatory) oraz urządzenia elektryczne (wkrętarki, lutownice, maszyny do pisania zabawki elektryczne itp.).Odpady urządzeń </w:t>
            </w:r>
            <w:r w:rsidRPr="000D28C6">
              <w:rPr>
                <w:rFonts w:ascii="Arial" w:hAnsi="Arial" w:cs="Arial"/>
                <w:sz w:val="18"/>
                <w:szCs w:val="18"/>
              </w:rPr>
              <w:lastRenderedPageBreak/>
              <w:t xml:space="preserve">elektrycznych i elektronicznych. </w:t>
            </w:r>
            <w:r w:rsidRPr="000D28C6">
              <w:rPr>
                <w:rFonts w:ascii="Arial" w:hAnsi="Arial" w:cs="Arial"/>
                <w:sz w:val="18"/>
                <w:szCs w:val="18"/>
                <w:lang w:eastAsia="en-US"/>
              </w:rPr>
              <w:t xml:space="preserve">Odpady nie zawierają składników określonych w załączniku nr 4 do ustawy o odpadach, mogących powodować, że odpady są odpadami niebezpiecznymi. Odpady nie posiadają właściwości określonych w załączniku nr 3 do ustawy </w:t>
            </w:r>
            <w:r w:rsidRPr="000D28C6">
              <w:rPr>
                <w:rFonts w:ascii="Arial" w:hAnsi="Arial" w:cs="Arial"/>
                <w:sz w:val="18"/>
                <w:szCs w:val="18"/>
                <w:lang w:eastAsia="en-US"/>
              </w:rPr>
              <w:br/>
              <w:t>o odpadach powodujących, że odpady mogą  być odpadami niebezpiecznymi.</w:t>
            </w:r>
            <w:r w:rsidRPr="000D28C6">
              <w:rPr>
                <w:rFonts w:ascii="Arial" w:hAnsi="Arial" w:cs="Arial"/>
                <w:sz w:val="18"/>
                <w:szCs w:val="18"/>
              </w:rPr>
              <w:t xml:space="preserve"> Stan stały. Odpad zawiera materiały palne.</w:t>
            </w:r>
          </w:p>
        </w:tc>
        <w:tc>
          <w:tcPr>
            <w:tcW w:w="1276" w:type="dxa"/>
          </w:tcPr>
          <w:p w14:paraId="24338918"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lastRenderedPageBreak/>
              <w:t xml:space="preserve">Proces sortowniczy </w:t>
            </w:r>
          </w:p>
          <w:p w14:paraId="681F1FBA"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R12</w:t>
            </w:r>
          </w:p>
        </w:tc>
      </w:tr>
      <w:tr w:rsidR="005B2AC1" w:rsidRPr="000D28C6" w14:paraId="181E6F05" w14:textId="77777777" w:rsidTr="00F162DF">
        <w:trPr>
          <w:trHeight w:val="227"/>
        </w:trPr>
        <w:tc>
          <w:tcPr>
            <w:tcW w:w="418" w:type="dxa"/>
          </w:tcPr>
          <w:p w14:paraId="659535EB" w14:textId="77777777" w:rsidR="005B2AC1" w:rsidRPr="000D28C6" w:rsidRDefault="005B2AC1" w:rsidP="005B2AC1">
            <w:pPr>
              <w:widowControl w:val="0"/>
              <w:numPr>
                <w:ilvl w:val="0"/>
                <w:numId w:val="61"/>
              </w:numPr>
              <w:spacing w:after="160"/>
              <w:ind w:left="0" w:firstLine="0"/>
              <w:contextualSpacing/>
              <w:jc w:val="right"/>
              <w:rPr>
                <w:rFonts w:ascii="Arial" w:hAnsi="Arial" w:cs="Arial"/>
                <w:sz w:val="18"/>
                <w:szCs w:val="18"/>
              </w:rPr>
            </w:pPr>
          </w:p>
        </w:tc>
        <w:tc>
          <w:tcPr>
            <w:tcW w:w="1006" w:type="dxa"/>
            <w:gridSpan w:val="2"/>
            <w:hideMark/>
          </w:tcPr>
          <w:p w14:paraId="284268EA"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16 06 01*</w:t>
            </w:r>
          </w:p>
        </w:tc>
        <w:tc>
          <w:tcPr>
            <w:tcW w:w="1285" w:type="dxa"/>
            <w:hideMark/>
          </w:tcPr>
          <w:p w14:paraId="16BFAC1B" w14:textId="77777777" w:rsidR="005B2AC1" w:rsidRPr="000D28C6" w:rsidRDefault="005B2AC1" w:rsidP="00F162DF">
            <w:pPr>
              <w:widowControl w:val="0"/>
              <w:spacing w:after="160"/>
              <w:rPr>
                <w:rFonts w:ascii="Arial" w:hAnsi="Arial" w:cs="Arial"/>
                <w:sz w:val="18"/>
                <w:szCs w:val="18"/>
              </w:rPr>
            </w:pPr>
            <w:r w:rsidRPr="000D28C6">
              <w:rPr>
                <w:rFonts w:ascii="Arial" w:hAnsi="Arial" w:cs="Arial"/>
                <w:sz w:val="18"/>
                <w:szCs w:val="18"/>
              </w:rPr>
              <w:t xml:space="preserve">Baterie </w:t>
            </w:r>
            <w:r w:rsidRPr="000D28C6">
              <w:rPr>
                <w:rFonts w:ascii="Arial" w:hAnsi="Arial" w:cs="Arial"/>
                <w:sz w:val="18"/>
                <w:szCs w:val="18"/>
              </w:rPr>
              <w:br/>
              <w:t>i akumulatory ołowiowe</w:t>
            </w:r>
          </w:p>
        </w:tc>
        <w:tc>
          <w:tcPr>
            <w:tcW w:w="930" w:type="dxa"/>
            <w:hideMark/>
          </w:tcPr>
          <w:p w14:paraId="523A4C24"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10*</w:t>
            </w:r>
          </w:p>
        </w:tc>
        <w:tc>
          <w:tcPr>
            <w:tcW w:w="4456" w:type="dxa"/>
          </w:tcPr>
          <w:p w14:paraId="2187F418"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 xml:space="preserve">Oparte na </w:t>
            </w:r>
            <w:hyperlink r:id="rId19" w:history="1">
              <w:r w:rsidRPr="000D28C6">
                <w:rPr>
                  <w:rFonts w:ascii="Arial" w:hAnsi="Arial" w:cs="Arial"/>
                  <w:sz w:val="18"/>
                  <w:szCs w:val="18"/>
                </w:rPr>
                <w:t>ogniwach galwanicznych</w:t>
              </w:r>
            </w:hyperlink>
            <w:r w:rsidRPr="000D28C6">
              <w:rPr>
                <w:rFonts w:ascii="Arial" w:hAnsi="Arial" w:cs="Arial"/>
                <w:sz w:val="18"/>
                <w:szCs w:val="18"/>
              </w:rPr>
              <w:t xml:space="preserve"> zbudowanych </w:t>
            </w:r>
            <w:r w:rsidRPr="000D28C6">
              <w:rPr>
                <w:rFonts w:ascii="Arial" w:hAnsi="Arial" w:cs="Arial"/>
                <w:sz w:val="18"/>
                <w:szCs w:val="18"/>
              </w:rPr>
              <w:br/>
              <w:t xml:space="preserve">z elektrody </w:t>
            </w:r>
            <w:hyperlink r:id="rId20" w:history="1">
              <w:r w:rsidRPr="000D28C6">
                <w:rPr>
                  <w:rFonts w:ascii="Arial" w:hAnsi="Arial" w:cs="Arial"/>
                  <w:sz w:val="18"/>
                  <w:szCs w:val="18"/>
                </w:rPr>
                <w:t>ołowiowej</w:t>
              </w:r>
            </w:hyperlink>
            <w:r w:rsidRPr="000D28C6">
              <w:rPr>
                <w:rFonts w:ascii="Arial" w:hAnsi="Arial" w:cs="Arial"/>
                <w:sz w:val="18"/>
                <w:szCs w:val="18"/>
              </w:rPr>
              <w:t xml:space="preserve">, elektrody z </w:t>
            </w:r>
            <w:hyperlink r:id="rId21" w:history="1">
              <w:r w:rsidRPr="000D28C6">
                <w:rPr>
                  <w:rFonts w:ascii="Arial" w:hAnsi="Arial" w:cs="Arial"/>
                  <w:sz w:val="18"/>
                  <w:szCs w:val="18"/>
                </w:rPr>
                <w:t>tlenku ołowiu</w:t>
              </w:r>
            </w:hyperlink>
            <w:r w:rsidRPr="000D28C6">
              <w:rPr>
                <w:rFonts w:ascii="Arial" w:hAnsi="Arial" w:cs="Arial"/>
                <w:sz w:val="18"/>
                <w:szCs w:val="18"/>
              </w:rPr>
              <w:t xml:space="preserve"> (PbO</w:t>
            </w:r>
            <w:r w:rsidRPr="000D28C6">
              <w:rPr>
                <w:rFonts w:ascii="Arial" w:hAnsi="Arial" w:cs="Arial"/>
                <w:sz w:val="18"/>
                <w:szCs w:val="18"/>
                <w:vertAlign w:val="subscript"/>
              </w:rPr>
              <w:t>2</w:t>
            </w:r>
            <w:r w:rsidRPr="000D28C6">
              <w:rPr>
                <w:rFonts w:ascii="Arial" w:hAnsi="Arial" w:cs="Arial"/>
                <w:sz w:val="18"/>
                <w:szCs w:val="18"/>
              </w:rPr>
              <w:t xml:space="preserve">) oraz ok. 37 % roztworu wodnego </w:t>
            </w:r>
            <w:hyperlink r:id="rId22" w:history="1">
              <w:r w:rsidRPr="000D28C6">
                <w:rPr>
                  <w:rFonts w:ascii="Arial" w:hAnsi="Arial" w:cs="Arial"/>
                  <w:sz w:val="18"/>
                  <w:szCs w:val="18"/>
                </w:rPr>
                <w:t>kwasu siarkowego</w:t>
              </w:r>
            </w:hyperlink>
            <w:r w:rsidRPr="000D28C6">
              <w:rPr>
                <w:rFonts w:ascii="Arial" w:hAnsi="Arial" w:cs="Arial"/>
                <w:sz w:val="18"/>
                <w:szCs w:val="18"/>
              </w:rPr>
              <w:t xml:space="preserve">, spełniającego funkcję </w:t>
            </w:r>
            <w:hyperlink r:id="rId23" w:history="1">
              <w:r w:rsidRPr="000D28C6">
                <w:rPr>
                  <w:rFonts w:ascii="Arial" w:hAnsi="Arial" w:cs="Arial"/>
                  <w:sz w:val="18"/>
                  <w:szCs w:val="18"/>
                </w:rPr>
                <w:t>elektrolitu</w:t>
              </w:r>
            </w:hyperlink>
            <w:r w:rsidRPr="000D28C6">
              <w:rPr>
                <w:rFonts w:ascii="Arial" w:hAnsi="Arial" w:cs="Arial"/>
                <w:sz w:val="18"/>
                <w:szCs w:val="18"/>
              </w:rPr>
              <w:t xml:space="preserve">. </w:t>
            </w:r>
          </w:p>
          <w:p w14:paraId="77AC0F96"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lang w:eastAsia="en-US"/>
              </w:rPr>
            </w:pPr>
            <w:r w:rsidRPr="000D28C6">
              <w:rPr>
                <w:rFonts w:ascii="Arial" w:hAnsi="Arial" w:cs="Arial"/>
                <w:sz w:val="18"/>
                <w:szCs w:val="18"/>
                <w:lang w:eastAsia="en-US"/>
              </w:rPr>
              <w:t xml:space="preserve">Odpady posiadają składniki wymienione w załączniku nr 4 do ustawy o odpadach, które mogą powodować, że odpady są odpadami niebezpiecznymi. Odpady posiadają właściwości powodujące, że odpady są odpadami niebezpiecznymi, określone w załączniku nr 3 do ustawy o odpadach np. tj.: H5 „szkodliwe”, </w:t>
            </w:r>
            <w:r w:rsidRPr="000D28C6">
              <w:rPr>
                <w:rFonts w:ascii="Arial" w:hAnsi="Arial" w:cs="Arial"/>
                <w:sz w:val="18"/>
                <w:szCs w:val="18"/>
                <w:lang w:eastAsia="en-US"/>
              </w:rPr>
              <w:br/>
              <w:t>H8 „żrące”, H11 „mutagenne”, H14 „</w:t>
            </w:r>
            <w:proofErr w:type="spellStart"/>
            <w:r w:rsidRPr="000D28C6">
              <w:rPr>
                <w:rFonts w:ascii="Arial" w:hAnsi="Arial" w:cs="Arial"/>
                <w:sz w:val="18"/>
                <w:szCs w:val="18"/>
                <w:lang w:eastAsia="en-US"/>
              </w:rPr>
              <w:t>ekotoksyczne</w:t>
            </w:r>
            <w:proofErr w:type="spellEnd"/>
            <w:r w:rsidRPr="000D28C6">
              <w:rPr>
                <w:rFonts w:ascii="Arial" w:hAnsi="Arial" w:cs="Arial"/>
                <w:sz w:val="18"/>
                <w:szCs w:val="18"/>
                <w:lang w:eastAsia="en-US"/>
              </w:rPr>
              <w:t>”.</w:t>
            </w:r>
          </w:p>
          <w:p w14:paraId="1EDEE9A7"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Stan stały. Odpad zawiera materiały palne.</w:t>
            </w:r>
          </w:p>
        </w:tc>
        <w:tc>
          <w:tcPr>
            <w:tcW w:w="1276" w:type="dxa"/>
            <w:hideMark/>
          </w:tcPr>
          <w:p w14:paraId="68B65E64"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 xml:space="preserve">Proces sortowniczy </w:t>
            </w:r>
          </w:p>
          <w:p w14:paraId="37502168"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R12</w:t>
            </w:r>
          </w:p>
        </w:tc>
      </w:tr>
      <w:tr w:rsidR="005B2AC1" w:rsidRPr="000D28C6" w14:paraId="10A72CE6" w14:textId="77777777" w:rsidTr="00F162DF">
        <w:trPr>
          <w:trHeight w:val="227"/>
        </w:trPr>
        <w:tc>
          <w:tcPr>
            <w:tcW w:w="418" w:type="dxa"/>
          </w:tcPr>
          <w:p w14:paraId="6295DD4B" w14:textId="77777777" w:rsidR="005B2AC1" w:rsidRPr="000D28C6" w:rsidRDefault="005B2AC1" w:rsidP="005B2AC1">
            <w:pPr>
              <w:widowControl w:val="0"/>
              <w:numPr>
                <w:ilvl w:val="0"/>
                <w:numId w:val="61"/>
              </w:numPr>
              <w:spacing w:after="160"/>
              <w:ind w:left="0" w:firstLine="0"/>
              <w:contextualSpacing/>
              <w:jc w:val="right"/>
              <w:rPr>
                <w:rFonts w:ascii="Arial" w:hAnsi="Arial" w:cs="Arial"/>
                <w:sz w:val="18"/>
                <w:szCs w:val="18"/>
              </w:rPr>
            </w:pPr>
          </w:p>
        </w:tc>
        <w:tc>
          <w:tcPr>
            <w:tcW w:w="1006" w:type="dxa"/>
            <w:gridSpan w:val="2"/>
            <w:hideMark/>
          </w:tcPr>
          <w:p w14:paraId="2A577537"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16 06 02*</w:t>
            </w:r>
          </w:p>
        </w:tc>
        <w:tc>
          <w:tcPr>
            <w:tcW w:w="1285" w:type="dxa"/>
            <w:hideMark/>
          </w:tcPr>
          <w:p w14:paraId="78389931" w14:textId="77777777" w:rsidR="005B2AC1" w:rsidRPr="000D28C6" w:rsidRDefault="005B2AC1" w:rsidP="00F162DF">
            <w:pPr>
              <w:widowControl w:val="0"/>
              <w:spacing w:after="160"/>
              <w:rPr>
                <w:rFonts w:ascii="Arial" w:hAnsi="Arial" w:cs="Arial"/>
                <w:sz w:val="18"/>
                <w:szCs w:val="18"/>
              </w:rPr>
            </w:pPr>
            <w:r w:rsidRPr="000D28C6">
              <w:rPr>
                <w:rFonts w:ascii="Arial" w:hAnsi="Arial" w:cs="Arial"/>
                <w:sz w:val="18"/>
                <w:szCs w:val="18"/>
              </w:rPr>
              <w:t xml:space="preserve">Baterie </w:t>
            </w:r>
            <w:r w:rsidRPr="000D28C6">
              <w:rPr>
                <w:rFonts w:ascii="Arial" w:hAnsi="Arial" w:cs="Arial"/>
                <w:sz w:val="18"/>
                <w:szCs w:val="18"/>
              </w:rPr>
              <w:br/>
              <w:t>i akumulatory niklowo-kadmowe</w:t>
            </w:r>
          </w:p>
        </w:tc>
        <w:tc>
          <w:tcPr>
            <w:tcW w:w="930" w:type="dxa"/>
            <w:hideMark/>
          </w:tcPr>
          <w:p w14:paraId="2E59E151"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2*</w:t>
            </w:r>
          </w:p>
        </w:tc>
        <w:tc>
          <w:tcPr>
            <w:tcW w:w="4456" w:type="dxa"/>
          </w:tcPr>
          <w:p w14:paraId="4925A549"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Źródła energii zawierające związki metali niklu i kadmu, tworzywa sztuczne, elektrolity, inne metale.</w:t>
            </w:r>
          </w:p>
          <w:p w14:paraId="4442B896"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 xml:space="preserve">Stan stały. Odpad zawiera materiały palne. </w:t>
            </w:r>
            <w:r w:rsidRPr="000D28C6">
              <w:rPr>
                <w:rFonts w:ascii="Arial" w:hAnsi="Arial" w:cs="Arial"/>
                <w:sz w:val="18"/>
                <w:szCs w:val="18"/>
                <w:lang w:eastAsia="en-US"/>
              </w:rPr>
              <w:t>Odpady posiadają właściwości powodujące, że odpady są odpadami niebezpiecznymi, określone w załączniku nr 3 do ustawy o odpadach np. tj.: H5 „szkodliwe”, H14 „</w:t>
            </w:r>
            <w:proofErr w:type="spellStart"/>
            <w:r w:rsidRPr="000D28C6">
              <w:rPr>
                <w:rFonts w:ascii="Arial" w:hAnsi="Arial" w:cs="Arial"/>
                <w:sz w:val="18"/>
                <w:szCs w:val="18"/>
                <w:lang w:eastAsia="en-US"/>
              </w:rPr>
              <w:t>ekotoksyczne</w:t>
            </w:r>
            <w:proofErr w:type="spellEnd"/>
            <w:r w:rsidRPr="000D28C6">
              <w:rPr>
                <w:rFonts w:ascii="Arial" w:hAnsi="Arial" w:cs="Arial"/>
                <w:sz w:val="18"/>
                <w:szCs w:val="18"/>
                <w:lang w:eastAsia="en-US"/>
              </w:rPr>
              <w:t>”.</w:t>
            </w:r>
          </w:p>
        </w:tc>
        <w:tc>
          <w:tcPr>
            <w:tcW w:w="1276" w:type="dxa"/>
            <w:hideMark/>
          </w:tcPr>
          <w:p w14:paraId="4EB02EE1"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 xml:space="preserve">Proces sortowniczy </w:t>
            </w:r>
          </w:p>
          <w:p w14:paraId="58034627"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R12</w:t>
            </w:r>
          </w:p>
        </w:tc>
      </w:tr>
      <w:tr w:rsidR="005B2AC1" w:rsidRPr="000D28C6" w14:paraId="71124793" w14:textId="77777777" w:rsidTr="00F162DF">
        <w:trPr>
          <w:trHeight w:val="1335"/>
        </w:trPr>
        <w:tc>
          <w:tcPr>
            <w:tcW w:w="418" w:type="dxa"/>
          </w:tcPr>
          <w:p w14:paraId="78722827" w14:textId="77777777" w:rsidR="005B2AC1" w:rsidRPr="000D28C6" w:rsidRDefault="005B2AC1" w:rsidP="005B2AC1">
            <w:pPr>
              <w:widowControl w:val="0"/>
              <w:numPr>
                <w:ilvl w:val="0"/>
                <w:numId w:val="61"/>
              </w:numPr>
              <w:spacing w:after="160"/>
              <w:ind w:left="0" w:firstLine="0"/>
              <w:contextualSpacing/>
              <w:jc w:val="right"/>
              <w:rPr>
                <w:rFonts w:ascii="Arial" w:hAnsi="Arial" w:cs="Arial"/>
                <w:sz w:val="18"/>
                <w:szCs w:val="18"/>
              </w:rPr>
            </w:pPr>
          </w:p>
        </w:tc>
        <w:tc>
          <w:tcPr>
            <w:tcW w:w="1006" w:type="dxa"/>
            <w:gridSpan w:val="2"/>
            <w:hideMark/>
          </w:tcPr>
          <w:p w14:paraId="4E7B4DA3"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16 06 03*</w:t>
            </w:r>
          </w:p>
        </w:tc>
        <w:tc>
          <w:tcPr>
            <w:tcW w:w="1285" w:type="dxa"/>
            <w:hideMark/>
          </w:tcPr>
          <w:p w14:paraId="6B5E4E96" w14:textId="77777777" w:rsidR="005B2AC1" w:rsidRPr="000D28C6" w:rsidRDefault="005B2AC1" w:rsidP="00F162DF">
            <w:pPr>
              <w:widowControl w:val="0"/>
              <w:spacing w:after="160"/>
              <w:rPr>
                <w:rFonts w:ascii="Arial" w:hAnsi="Arial" w:cs="Arial"/>
                <w:sz w:val="18"/>
                <w:szCs w:val="18"/>
              </w:rPr>
            </w:pPr>
            <w:r w:rsidRPr="000D28C6">
              <w:rPr>
                <w:rFonts w:ascii="Arial" w:hAnsi="Arial" w:cs="Arial"/>
                <w:sz w:val="18"/>
                <w:szCs w:val="18"/>
              </w:rPr>
              <w:t>Baterie zawierające rtęć</w:t>
            </w:r>
          </w:p>
        </w:tc>
        <w:tc>
          <w:tcPr>
            <w:tcW w:w="930" w:type="dxa"/>
            <w:hideMark/>
          </w:tcPr>
          <w:p w14:paraId="1BF9D1AC"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2*</w:t>
            </w:r>
          </w:p>
        </w:tc>
        <w:tc>
          <w:tcPr>
            <w:tcW w:w="4456" w:type="dxa"/>
          </w:tcPr>
          <w:p w14:paraId="59ED6CA7" w14:textId="77777777" w:rsidR="005B2AC1" w:rsidRPr="000D28C6" w:rsidRDefault="005B2AC1" w:rsidP="00F162DF">
            <w:pPr>
              <w:keepNext/>
              <w:keepLines/>
              <w:tabs>
                <w:tab w:val="decimal" w:pos="-7433"/>
              </w:tabs>
              <w:overflowPunct w:val="0"/>
              <w:autoSpaceDE w:val="0"/>
              <w:autoSpaceDN w:val="0"/>
              <w:adjustRightInd w:val="0"/>
              <w:spacing w:before="20" w:after="20"/>
              <w:jc w:val="center"/>
              <w:textAlignment w:val="baseline"/>
              <w:rPr>
                <w:rFonts w:ascii="Arial" w:hAnsi="Arial" w:cs="Arial"/>
                <w:sz w:val="18"/>
                <w:szCs w:val="18"/>
              </w:rPr>
            </w:pPr>
            <w:r w:rsidRPr="000D28C6">
              <w:rPr>
                <w:rFonts w:ascii="Arial" w:hAnsi="Arial" w:cs="Arial"/>
                <w:sz w:val="18"/>
                <w:szCs w:val="18"/>
              </w:rPr>
              <w:t xml:space="preserve">Tworzywa sztuczne, rtęć, węgiel, elektrolity, inne metale. </w:t>
            </w:r>
            <w:r w:rsidRPr="000D28C6">
              <w:rPr>
                <w:rFonts w:ascii="Arial" w:hAnsi="Arial" w:cs="Arial"/>
                <w:sz w:val="18"/>
                <w:szCs w:val="18"/>
                <w:lang w:eastAsia="en-US"/>
              </w:rPr>
              <w:t>Odpady posiadają właściwości powodujące, że odpady są odpadami niebezpiecznymi, określone w załączniku nr 3 do ustawy o odpadach np. tj.: H5 „szkodliwe”, H14 „</w:t>
            </w:r>
            <w:proofErr w:type="spellStart"/>
            <w:r w:rsidRPr="000D28C6">
              <w:rPr>
                <w:rFonts w:ascii="Arial" w:hAnsi="Arial" w:cs="Arial"/>
                <w:sz w:val="18"/>
                <w:szCs w:val="18"/>
                <w:lang w:eastAsia="en-US"/>
              </w:rPr>
              <w:t>ekotoksyczne</w:t>
            </w:r>
            <w:proofErr w:type="spellEnd"/>
            <w:r w:rsidRPr="000D28C6">
              <w:rPr>
                <w:rFonts w:ascii="Arial" w:hAnsi="Arial" w:cs="Arial"/>
                <w:sz w:val="18"/>
                <w:szCs w:val="18"/>
                <w:lang w:eastAsia="en-US"/>
              </w:rPr>
              <w:t>”.</w:t>
            </w:r>
          </w:p>
          <w:p w14:paraId="046E3337" w14:textId="77777777" w:rsidR="005B2AC1" w:rsidRPr="000D28C6" w:rsidRDefault="005B2AC1" w:rsidP="00F162DF">
            <w:pPr>
              <w:jc w:val="center"/>
              <w:rPr>
                <w:rFonts w:ascii="Arial" w:hAnsi="Arial" w:cs="Arial"/>
                <w:sz w:val="18"/>
                <w:szCs w:val="18"/>
              </w:rPr>
            </w:pPr>
            <w:r w:rsidRPr="000D28C6">
              <w:rPr>
                <w:rFonts w:ascii="Arial" w:hAnsi="Arial" w:cs="Arial"/>
                <w:sz w:val="18"/>
                <w:szCs w:val="18"/>
              </w:rPr>
              <w:t>Stan stały. Odpad niepalny.</w:t>
            </w:r>
          </w:p>
        </w:tc>
        <w:tc>
          <w:tcPr>
            <w:tcW w:w="1276" w:type="dxa"/>
            <w:hideMark/>
          </w:tcPr>
          <w:p w14:paraId="12AF71B7"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 xml:space="preserve">Proces sortowniczy </w:t>
            </w:r>
          </w:p>
          <w:p w14:paraId="6FAA3DD0"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R12</w:t>
            </w:r>
          </w:p>
        </w:tc>
      </w:tr>
      <w:tr w:rsidR="005B2AC1" w:rsidRPr="000D28C6" w14:paraId="5E22176D" w14:textId="77777777" w:rsidTr="00F162DF">
        <w:trPr>
          <w:trHeight w:val="227"/>
        </w:trPr>
        <w:tc>
          <w:tcPr>
            <w:tcW w:w="418" w:type="dxa"/>
          </w:tcPr>
          <w:p w14:paraId="6550CBB6" w14:textId="77777777" w:rsidR="005B2AC1" w:rsidRPr="000D28C6" w:rsidRDefault="005B2AC1" w:rsidP="005B2AC1">
            <w:pPr>
              <w:widowControl w:val="0"/>
              <w:numPr>
                <w:ilvl w:val="0"/>
                <w:numId w:val="61"/>
              </w:numPr>
              <w:spacing w:after="160"/>
              <w:ind w:left="0" w:firstLine="0"/>
              <w:contextualSpacing/>
              <w:jc w:val="right"/>
              <w:rPr>
                <w:rFonts w:ascii="Arial" w:hAnsi="Arial" w:cs="Arial"/>
                <w:sz w:val="18"/>
                <w:szCs w:val="18"/>
              </w:rPr>
            </w:pPr>
          </w:p>
        </w:tc>
        <w:tc>
          <w:tcPr>
            <w:tcW w:w="1006" w:type="dxa"/>
            <w:gridSpan w:val="2"/>
            <w:hideMark/>
          </w:tcPr>
          <w:p w14:paraId="67A3E1F4"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16 06 04</w:t>
            </w:r>
          </w:p>
        </w:tc>
        <w:tc>
          <w:tcPr>
            <w:tcW w:w="1285" w:type="dxa"/>
            <w:hideMark/>
          </w:tcPr>
          <w:p w14:paraId="15202981" w14:textId="77777777" w:rsidR="005B2AC1" w:rsidRPr="000D28C6" w:rsidRDefault="005B2AC1" w:rsidP="00F162DF">
            <w:pPr>
              <w:widowControl w:val="0"/>
              <w:spacing w:after="160"/>
              <w:rPr>
                <w:rFonts w:ascii="Arial" w:hAnsi="Arial" w:cs="Arial"/>
                <w:sz w:val="18"/>
                <w:szCs w:val="18"/>
              </w:rPr>
            </w:pPr>
            <w:r w:rsidRPr="000D28C6">
              <w:rPr>
                <w:rFonts w:ascii="Arial" w:hAnsi="Arial" w:cs="Arial"/>
                <w:sz w:val="18"/>
                <w:szCs w:val="18"/>
              </w:rPr>
              <w:t xml:space="preserve">Baterie alkaliczne </w:t>
            </w:r>
            <w:r w:rsidRPr="000D28C6">
              <w:rPr>
                <w:rFonts w:ascii="Arial" w:hAnsi="Arial" w:cs="Arial"/>
                <w:sz w:val="18"/>
                <w:szCs w:val="18"/>
              </w:rPr>
              <w:br/>
              <w:t xml:space="preserve">(z wyłączeniem </w:t>
            </w:r>
            <w:r w:rsidRPr="000D28C6">
              <w:rPr>
                <w:rFonts w:ascii="Arial" w:hAnsi="Arial" w:cs="Arial"/>
                <w:sz w:val="18"/>
                <w:szCs w:val="18"/>
              </w:rPr>
              <w:br/>
              <w:t>16 06 03)</w:t>
            </w:r>
          </w:p>
        </w:tc>
        <w:tc>
          <w:tcPr>
            <w:tcW w:w="930" w:type="dxa"/>
            <w:hideMark/>
          </w:tcPr>
          <w:p w14:paraId="0DE507DE"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2*</w:t>
            </w:r>
          </w:p>
        </w:tc>
        <w:tc>
          <w:tcPr>
            <w:tcW w:w="4456" w:type="dxa"/>
          </w:tcPr>
          <w:p w14:paraId="266B867F"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 xml:space="preserve">Źródła energii zawierające tworzywa sztuczne, metale, oraz metale ziem rzadkich. </w:t>
            </w:r>
            <w:r w:rsidRPr="000D28C6">
              <w:rPr>
                <w:rFonts w:ascii="Arial" w:hAnsi="Arial" w:cs="Arial"/>
                <w:sz w:val="18"/>
                <w:szCs w:val="18"/>
                <w:lang w:eastAsia="en-US"/>
              </w:rPr>
              <w:t>Odpady nie zawierają składników określonych w załączniku nr 4 do ustawy o odpadach, mogących powodować, że odpady są odpadami niebezpiecznymi. Odpady nie posiadają właściwości określonych w załączniku nr 3 do ustawy o odpadach powodujących, że odpady mogą  być odpadami niebezpiecznymi.</w:t>
            </w:r>
          </w:p>
          <w:p w14:paraId="06138E7B" w14:textId="77777777" w:rsidR="005B2AC1" w:rsidRPr="000D28C6" w:rsidRDefault="005B2AC1" w:rsidP="00F162DF">
            <w:pPr>
              <w:jc w:val="center"/>
              <w:rPr>
                <w:rFonts w:ascii="Arial" w:hAnsi="Arial" w:cs="Arial"/>
                <w:sz w:val="18"/>
                <w:szCs w:val="18"/>
              </w:rPr>
            </w:pPr>
            <w:r w:rsidRPr="000D28C6">
              <w:rPr>
                <w:rFonts w:ascii="Arial" w:hAnsi="Arial" w:cs="Arial"/>
                <w:sz w:val="18"/>
                <w:szCs w:val="18"/>
              </w:rPr>
              <w:t>Stan stały. Odpad zawiera materiały palne.</w:t>
            </w:r>
          </w:p>
        </w:tc>
        <w:tc>
          <w:tcPr>
            <w:tcW w:w="1276" w:type="dxa"/>
            <w:hideMark/>
          </w:tcPr>
          <w:p w14:paraId="374DBE14"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 xml:space="preserve">Proces sortowniczy </w:t>
            </w:r>
          </w:p>
          <w:p w14:paraId="3C81E45A"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R12</w:t>
            </w:r>
          </w:p>
        </w:tc>
      </w:tr>
      <w:tr w:rsidR="005B2AC1" w:rsidRPr="000D28C6" w14:paraId="71C0C457" w14:textId="77777777" w:rsidTr="00F162DF">
        <w:trPr>
          <w:trHeight w:val="227"/>
        </w:trPr>
        <w:tc>
          <w:tcPr>
            <w:tcW w:w="418" w:type="dxa"/>
          </w:tcPr>
          <w:p w14:paraId="5CE99C6B" w14:textId="77777777" w:rsidR="005B2AC1" w:rsidRPr="000D28C6" w:rsidRDefault="005B2AC1" w:rsidP="005B2AC1">
            <w:pPr>
              <w:widowControl w:val="0"/>
              <w:numPr>
                <w:ilvl w:val="0"/>
                <w:numId w:val="61"/>
              </w:numPr>
              <w:spacing w:after="160"/>
              <w:ind w:left="0" w:firstLine="0"/>
              <w:contextualSpacing/>
              <w:jc w:val="right"/>
              <w:rPr>
                <w:rFonts w:ascii="Arial" w:hAnsi="Arial" w:cs="Arial"/>
                <w:sz w:val="18"/>
                <w:szCs w:val="18"/>
              </w:rPr>
            </w:pPr>
          </w:p>
        </w:tc>
        <w:tc>
          <w:tcPr>
            <w:tcW w:w="1006" w:type="dxa"/>
            <w:gridSpan w:val="2"/>
            <w:hideMark/>
          </w:tcPr>
          <w:p w14:paraId="09229D53"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16 06 05</w:t>
            </w:r>
          </w:p>
        </w:tc>
        <w:tc>
          <w:tcPr>
            <w:tcW w:w="1285" w:type="dxa"/>
            <w:hideMark/>
          </w:tcPr>
          <w:p w14:paraId="0FFA3493" w14:textId="77777777" w:rsidR="005B2AC1" w:rsidRPr="000D28C6" w:rsidRDefault="005B2AC1" w:rsidP="00F162DF">
            <w:pPr>
              <w:widowControl w:val="0"/>
              <w:spacing w:after="160"/>
              <w:rPr>
                <w:rFonts w:ascii="Arial" w:hAnsi="Arial" w:cs="Arial"/>
                <w:sz w:val="18"/>
                <w:szCs w:val="18"/>
              </w:rPr>
            </w:pPr>
            <w:r w:rsidRPr="000D28C6">
              <w:rPr>
                <w:rFonts w:ascii="Arial" w:hAnsi="Arial" w:cs="Arial"/>
                <w:sz w:val="18"/>
                <w:szCs w:val="18"/>
              </w:rPr>
              <w:t xml:space="preserve">Inne baterie </w:t>
            </w:r>
            <w:r w:rsidRPr="000D28C6">
              <w:rPr>
                <w:rFonts w:ascii="Arial" w:hAnsi="Arial" w:cs="Arial"/>
                <w:sz w:val="18"/>
                <w:szCs w:val="18"/>
              </w:rPr>
              <w:br/>
              <w:t>i akumulatory</w:t>
            </w:r>
          </w:p>
        </w:tc>
        <w:tc>
          <w:tcPr>
            <w:tcW w:w="930" w:type="dxa"/>
            <w:hideMark/>
          </w:tcPr>
          <w:p w14:paraId="0CBFA074"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2*</w:t>
            </w:r>
          </w:p>
        </w:tc>
        <w:tc>
          <w:tcPr>
            <w:tcW w:w="4456" w:type="dxa"/>
          </w:tcPr>
          <w:p w14:paraId="2E7B4CB2" w14:textId="77777777" w:rsidR="005B2AC1" w:rsidRPr="000D28C6" w:rsidRDefault="005B2AC1" w:rsidP="00F162DF">
            <w:pPr>
              <w:keepNext/>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 xml:space="preserve">Źródła energii zawierające tworzywa sztuczne, metale, związki metali i elektrolity nie wykazujące właściwości niebezpiecznych. </w:t>
            </w:r>
            <w:r w:rsidRPr="000D28C6">
              <w:rPr>
                <w:rFonts w:ascii="Arial" w:hAnsi="Arial" w:cs="Arial"/>
                <w:sz w:val="18"/>
                <w:szCs w:val="18"/>
                <w:lang w:eastAsia="en-US"/>
              </w:rPr>
              <w:t xml:space="preserve">Odpady nie zawierają składników określonych w załączniku nr 4 do ustawy </w:t>
            </w:r>
            <w:r w:rsidRPr="000D28C6">
              <w:rPr>
                <w:rFonts w:ascii="Arial" w:hAnsi="Arial" w:cs="Arial"/>
                <w:sz w:val="18"/>
                <w:szCs w:val="18"/>
                <w:lang w:eastAsia="en-US"/>
              </w:rPr>
              <w:br/>
              <w:t xml:space="preserve">o odpadach, mogących powodować, że odpady są odpadami niebezpiecznymi. Odpady nie posiadają właściwości określonych w załączniku nr 3 do ustawy </w:t>
            </w:r>
            <w:r w:rsidRPr="000D28C6">
              <w:rPr>
                <w:rFonts w:ascii="Arial" w:hAnsi="Arial" w:cs="Arial"/>
                <w:sz w:val="18"/>
                <w:szCs w:val="18"/>
                <w:lang w:eastAsia="en-US"/>
              </w:rPr>
              <w:br/>
              <w:t>o odpadach powodujących, że odpady mogą  być odpadami niebezpiecznymi.</w:t>
            </w:r>
          </w:p>
          <w:p w14:paraId="4B3A183D"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Stan stały. Odpad może zawierać materiały palne.</w:t>
            </w:r>
          </w:p>
        </w:tc>
        <w:tc>
          <w:tcPr>
            <w:tcW w:w="1276" w:type="dxa"/>
            <w:hideMark/>
          </w:tcPr>
          <w:p w14:paraId="0EC0B242"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 xml:space="preserve">Proces sortowniczy </w:t>
            </w:r>
          </w:p>
          <w:p w14:paraId="11833624"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R12</w:t>
            </w:r>
          </w:p>
        </w:tc>
      </w:tr>
      <w:tr w:rsidR="005B2AC1" w:rsidRPr="000D28C6" w14:paraId="62501955" w14:textId="77777777" w:rsidTr="00C86CE8">
        <w:trPr>
          <w:trHeight w:val="650"/>
        </w:trPr>
        <w:tc>
          <w:tcPr>
            <w:tcW w:w="418" w:type="dxa"/>
          </w:tcPr>
          <w:p w14:paraId="0B391F77" w14:textId="77777777" w:rsidR="005B2AC1" w:rsidRPr="000D28C6" w:rsidRDefault="005B2AC1" w:rsidP="005B2AC1">
            <w:pPr>
              <w:widowControl w:val="0"/>
              <w:numPr>
                <w:ilvl w:val="0"/>
                <w:numId w:val="61"/>
              </w:numPr>
              <w:spacing w:after="160"/>
              <w:ind w:left="0" w:firstLine="0"/>
              <w:contextualSpacing/>
              <w:jc w:val="right"/>
              <w:rPr>
                <w:rFonts w:ascii="Arial" w:hAnsi="Arial" w:cs="Arial"/>
                <w:sz w:val="18"/>
                <w:szCs w:val="18"/>
              </w:rPr>
            </w:pPr>
          </w:p>
        </w:tc>
        <w:tc>
          <w:tcPr>
            <w:tcW w:w="1006" w:type="dxa"/>
            <w:gridSpan w:val="2"/>
            <w:hideMark/>
          </w:tcPr>
          <w:p w14:paraId="2978D466"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t>17 01 07</w:t>
            </w:r>
          </w:p>
        </w:tc>
        <w:tc>
          <w:tcPr>
            <w:tcW w:w="1285" w:type="dxa"/>
            <w:hideMark/>
          </w:tcPr>
          <w:p w14:paraId="1B79216D" w14:textId="77777777" w:rsidR="005B2AC1" w:rsidRPr="000D28C6" w:rsidRDefault="005B2AC1" w:rsidP="00F162DF">
            <w:pPr>
              <w:widowControl w:val="0"/>
              <w:spacing w:after="160"/>
              <w:rPr>
                <w:rFonts w:ascii="Arial" w:hAnsi="Arial" w:cs="Arial"/>
                <w:sz w:val="18"/>
                <w:szCs w:val="18"/>
              </w:rPr>
            </w:pPr>
            <w:r w:rsidRPr="000D28C6">
              <w:rPr>
                <w:rFonts w:ascii="Arial" w:hAnsi="Arial" w:cs="Arial"/>
                <w:sz w:val="18"/>
                <w:szCs w:val="18"/>
              </w:rPr>
              <w:t xml:space="preserve">Zmieszane odpady </w:t>
            </w:r>
            <w:r w:rsidRPr="000D28C6">
              <w:rPr>
                <w:rFonts w:ascii="Arial" w:hAnsi="Arial" w:cs="Arial"/>
                <w:sz w:val="18"/>
                <w:szCs w:val="18"/>
              </w:rPr>
              <w:br/>
              <w:t>z betonu, gruzu ceglanego, odpadowych materiałów ceramicznych</w:t>
            </w:r>
            <w:r w:rsidRPr="000D28C6">
              <w:rPr>
                <w:rFonts w:ascii="Arial" w:hAnsi="Arial" w:cs="Arial"/>
                <w:sz w:val="18"/>
                <w:szCs w:val="18"/>
              </w:rPr>
              <w:br/>
              <w:t xml:space="preserve"> i elementów wyposażenia inne niż </w:t>
            </w:r>
            <w:r w:rsidRPr="000D28C6">
              <w:rPr>
                <w:rFonts w:ascii="Arial" w:hAnsi="Arial" w:cs="Arial"/>
                <w:sz w:val="18"/>
                <w:szCs w:val="18"/>
              </w:rPr>
              <w:lastRenderedPageBreak/>
              <w:t xml:space="preserve">wymienione </w:t>
            </w:r>
            <w:r w:rsidRPr="000D28C6">
              <w:rPr>
                <w:rFonts w:ascii="Arial" w:hAnsi="Arial" w:cs="Arial"/>
                <w:sz w:val="18"/>
                <w:szCs w:val="18"/>
              </w:rPr>
              <w:br/>
              <w:t>w 17 01 06</w:t>
            </w:r>
          </w:p>
        </w:tc>
        <w:tc>
          <w:tcPr>
            <w:tcW w:w="930" w:type="dxa"/>
            <w:hideMark/>
          </w:tcPr>
          <w:p w14:paraId="11041A4F" w14:textId="77777777" w:rsidR="005B2AC1" w:rsidRPr="000D28C6" w:rsidRDefault="005B2AC1" w:rsidP="00F162DF">
            <w:pPr>
              <w:widowControl w:val="0"/>
              <w:spacing w:after="160"/>
              <w:jc w:val="center"/>
              <w:rPr>
                <w:rFonts w:ascii="Arial" w:hAnsi="Arial" w:cs="Arial"/>
                <w:sz w:val="18"/>
                <w:szCs w:val="18"/>
              </w:rPr>
            </w:pPr>
            <w:r w:rsidRPr="000D28C6">
              <w:rPr>
                <w:rFonts w:ascii="Arial" w:hAnsi="Arial" w:cs="Arial"/>
                <w:sz w:val="18"/>
                <w:szCs w:val="18"/>
              </w:rPr>
              <w:lastRenderedPageBreak/>
              <w:t>1 000*</w:t>
            </w:r>
          </w:p>
        </w:tc>
        <w:tc>
          <w:tcPr>
            <w:tcW w:w="4456" w:type="dxa"/>
          </w:tcPr>
          <w:p w14:paraId="6571F5A7" w14:textId="77777777" w:rsidR="005B2AC1" w:rsidRPr="000D28C6" w:rsidRDefault="005B2AC1" w:rsidP="00F162DF">
            <w:pPr>
              <w:keepLines/>
              <w:overflowPunct w:val="0"/>
              <w:autoSpaceDE w:val="0"/>
              <w:autoSpaceDN w:val="0"/>
              <w:adjustRightInd w:val="0"/>
              <w:spacing w:before="20" w:after="20"/>
              <w:jc w:val="center"/>
              <w:textAlignment w:val="baseline"/>
              <w:rPr>
                <w:rFonts w:ascii="Arial" w:hAnsi="Arial" w:cs="Arial"/>
                <w:sz w:val="18"/>
                <w:szCs w:val="18"/>
              </w:rPr>
            </w:pPr>
            <w:r w:rsidRPr="000D28C6">
              <w:rPr>
                <w:rFonts w:ascii="Arial" w:hAnsi="Arial" w:cs="Arial"/>
                <w:sz w:val="18"/>
                <w:szCs w:val="18"/>
              </w:rPr>
              <w:t xml:space="preserve">Odpady zawierające w swoim składzie: kwarc, cement, gips, ceramikę. </w:t>
            </w:r>
            <w:r w:rsidRPr="000D28C6">
              <w:rPr>
                <w:rFonts w:ascii="Arial" w:hAnsi="Arial" w:cs="Arial"/>
                <w:sz w:val="18"/>
                <w:szCs w:val="18"/>
                <w:lang w:eastAsia="en-US"/>
              </w:rPr>
              <w:t xml:space="preserve">Odpady nie zawierają składników określonych w załączniku nr 4 do ustawy </w:t>
            </w:r>
            <w:r w:rsidRPr="000D28C6">
              <w:rPr>
                <w:rFonts w:ascii="Arial" w:hAnsi="Arial" w:cs="Arial"/>
                <w:sz w:val="18"/>
                <w:szCs w:val="18"/>
                <w:lang w:eastAsia="en-US"/>
              </w:rPr>
              <w:br/>
              <w:t xml:space="preserve">o odpadach, mogących powodować, że odpady są odpadami niebezpiecznymi. Odpady nie posiadają właściwości określonych w załączniku nr 3 do ustawy </w:t>
            </w:r>
            <w:r w:rsidRPr="000D28C6">
              <w:rPr>
                <w:rFonts w:ascii="Arial" w:hAnsi="Arial" w:cs="Arial"/>
                <w:sz w:val="18"/>
                <w:szCs w:val="18"/>
                <w:lang w:eastAsia="en-US"/>
              </w:rPr>
              <w:br/>
              <w:t>o odpadach powodujących, że odpady mogą  być odpadami niebezpiecznymi.</w:t>
            </w:r>
          </w:p>
          <w:p w14:paraId="5FEA0745"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Stan stały. Odpad niepalny.</w:t>
            </w:r>
          </w:p>
        </w:tc>
        <w:tc>
          <w:tcPr>
            <w:tcW w:w="1276" w:type="dxa"/>
            <w:hideMark/>
          </w:tcPr>
          <w:p w14:paraId="3025C8B8"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 xml:space="preserve">Proces sortowniczy </w:t>
            </w:r>
          </w:p>
          <w:p w14:paraId="34920ED7"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R12</w:t>
            </w:r>
          </w:p>
        </w:tc>
      </w:tr>
      <w:tr w:rsidR="005B2AC1" w:rsidRPr="000D28C6" w14:paraId="0687090C" w14:textId="77777777" w:rsidTr="00F162DF">
        <w:trPr>
          <w:trHeight w:val="78"/>
        </w:trPr>
        <w:tc>
          <w:tcPr>
            <w:tcW w:w="418" w:type="dxa"/>
          </w:tcPr>
          <w:p w14:paraId="35E8B9CE" w14:textId="77777777" w:rsidR="005B2AC1" w:rsidRPr="000D28C6" w:rsidRDefault="005B2AC1" w:rsidP="005B2AC1">
            <w:pPr>
              <w:widowControl w:val="0"/>
              <w:numPr>
                <w:ilvl w:val="0"/>
                <w:numId w:val="61"/>
              </w:numPr>
              <w:spacing w:after="160"/>
              <w:ind w:left="0" w:firstLine="0"/>
              <w:contextualSpacing/>
              <w:jc w:val="right"/>
              <w:rPr>
                <w:rFonts w:ascii="Arial" w:hAnsi="Arial" w:cs="Arial"/>
                <w:sz w:val="18"/>
                <w:szCs w:val="18"/>
                <w:lang w:eastAsia="en-US"/>
              </w:rPr>
            </w:pPr>
          </w:p>
        </w:tc>
        <w:tc>
          <w:tcPr>
            <w:tcW w:w="1006" w:type="dxa"/>
            <w:gridSpan w:val="2"/>
            <w:hideMark/>
          </w:tcPr>
          <w:p w14:paraId="3C2CEB34" w14:textId="77777777" w:rsidR="005B2AC1" w:rsidRPr="000D28C6" w:rsidRDefault="005B2AC1" w:rsidP="00F162DF">
            <w:pPr>
              <w:widowControl w:val="0"/>
              <w:spacing w:after="160"/>
              <w:jc w:val="center"/>
              <w:rPr>
                <w:rFonts w:ascii="Arial" w:hAnsi="Arial" w:cs="Arial"/>
                <w:sz w:val="18"/>
                <w:szCs w:val="18"/>
                <w:lang w:eastAsia="en-US"/>
              </w:rPr>
            </w:pPr>
            <w:r w:rsidRPr="000D28C6">
              <w:rPr>
                <w:rFonts w:ascii="Arial" w:hAnsi="Arial" w:cs="Arial"/>
                <w:sz w:val="18"/>
                <w:szCs w:val="18"/>
                <w:lang w:eastAsia="en-US"/>
              </w:rPr>
              <w:t>19 12 01</w:t>
            </w:r>
          </w:p>
        </w:tc>
        <w:tc>
          <w:tcPr>
            <w:tcW w:w="1285" w:type="dxa"/>
            <w:hideMark/>
          </w:tcPr>
          <w:p w14:paraId="2247FBCA" w14:textId="58F884CB" w:rsidR="005B2AC1" w:rsidRPr="000D28C6" w:rsidRDefault="005B2AC1" w:rsidP="00F162DF">
            <w:pPr>
              <w:widowControl w:val="0"/>
              <w:spacing w:after="160"/>
              <w:rPr>
                <w:rFonts w:ascii="Arial" w:hAnsi="Arial" w:cs="Arial"/>
                <w:sz w:val="18"/>
                <w:szCs w:val="18"/>
                <w:lang w:eastAsia="en-US"/>
              </w:rPr>
            </w:pPr>
            <w:r w:rsidRPr="000D28C6">
              <w:rPr>
                <w:rFonts w:ascii="Arial" w:hAnsi="Arial" w:cs="Arial"/>
                <w:sz w:val="18"/>
                <w:szCs w:val="18"/>
                <w:lang w:eastAsia="en-US"/>
              </w:rPr>
              <w:t xml:space="preserve">Papier </w:t>
            </w:r>
            <w:r w:rsidR="00426F7A" w:rsidRPr="000D28C6">
              <w:rPr>
                <w:rFonts w:ascii="Arial" w:hAnsi="Arial" w:cs="Arial"/>
                <w:sz w:val="18"/>
                <w:szCs w:val="18"/>
                <w:lang w:eastAsia="en-US"/>
              </w:rPr>
              <w:br/>
            </w:r>
            <w:r w:rsidRPr="000D28C6">
              <w:rPr>
                <w:rFonts w:ascii="Arial" w:hAnsi="Arial" w:cs="Arial"/>
                <w:sz w:val="18"/>
                <w:szCs w:val="18"/>
                <w:lang w:eastAsia="en-US"/>
              </w:rPr>
              <w:t>i tektura</w:t>
            </w:r>
          </w:p>
        </w:tc>
        <w:tc>
          <w:tcPr>
            <w:tcW w:w="930" w:type="dxa"/>
            <w:hideMark/>
          </w:tcPr>
          <w:p w14:paraId="3E933C50" w14:textId="77777777" w:rsidR="005B2AC1" w:rsidRPr="000D28C6" w:rsidRDefault="005B2AC1" w:rsidP="00F162DF">
            <w:pPr>
              <w:widowControl w:val="0"/>
              <w:spacing w:after="160"/>
              <w:jc w:val="center"/>
              <w:rPr>
                <w:rFonts w:ascii="Arial" w:hAnsi="Arial" w:cs="Arial"/>
                <w:sz w:val="18"/>
                <w:szCs w:val="18"/>
                <w:lang w:eastAsia="en-US"/>
              </w:rPr>
            </w:pPr>
            <w:r w:rsidRPr="000D28C6">
              <w:rPr>
                <w:rFonts w:ascii="Arial" w:hAnsi="Arial" w:cs="Arial"/>
                <w:sz w:val="18"/>
                <w:szCs w:val="18"/>
                <w:lang w:eastAsia="en-US"/>
              </w:rPr>
              <w:t>4 000*</w:t>
            </w:r>
          </w:p>
        </w:tc>
        <w:tc>
          <w:tcPr>
            <w:tcW w:w="4456" w:type="dxa"/>
          </w:tcPr>
          <w:p w14:paraId="317DB14A"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lang w:eastAsia="en-US"/>
              </w:rPr>
            </w:pPr>
            <w:r w:rsidRPr="000D28C6">
              <w:rPr>
                <w:rFonts w:ascii="Arial" w:hAnsi="Arial" w:cs="Arial"/>
                <w:sz w:val="18"/>
                <w:szCs w:val="18"/>
              </w:rPr>
              <w:t>Odpady zawierają w swoim składzie włókna organiczne lub roślinne oraz substancje niewłókniste – wypełniacze organiczne (skrobia ziemniaczana) i wypełniacze nieorganiczne – mineralne: (</w:t>
            </w:r>
            <w:hyperlink r:id="rId24" w:history="1">
              <w:r w:rsidRPr="000D28C6">
                <w:rPr>
                  <w:rFonts w:ascii="Arial" w:hAnsi="Arial" w:cs="Arial"/>
                  <w:sz w:val="18"/>
                  <w:szCs w:val="18"/>
                </w:rPr>
                <w:t>kaolin</w:t>
              </w:r>
            </w:hyperlink>
            <w:r w:rsidRPr="000D28C6">
              <w:rPr>
                <w:rFonts w:ascii="Arial" w:hAnsi="Arial" w:cs="Arial"/>
                <w:sz w:val="18"/>
                <w:szCs w:val="18"/>
              </w:rPr>
              <w:t xml:space="preserve">, </w:t>
            </w:r>
            <w:hyperlink r:id="rId25" w:history="1">
              <w:r w:rsidRPr="000D28C6">
                <w:rPr>
                  <w:rFonts w:ascii="Arial" w:hAnsi="Arial" w:cs="Arial"/>
                  <w:sz w:val="18"/>
                  <w:szCs w:val="18"/>
                </w:rPr>
                <w:t>talk</w:t>
              </w:r>
            </w:hyperlink>
            <w:r w:rsidRPr="000D28C6">
              <w:rPr>
                <w:rFonts w:ascii="Arial" w:hAnsi="Arial" w:cs="Arial"/>
                <w:sz w:val="18"/>
                <w:szCs w:val="18"/>
              </w:rPr>
              <w:t xml:space="preserve">, </w:t>
            </w:r>
            <w:hyperlink r:id="rId26" w:history="1">
              <w:r w:rsidRPr="000D28C6">
                <w:rPr>
                  <w:rFonts w:ascii="Arial" w:hAnsi="Arial" w:cs="Arial"/>
                  <w:sz w:val="18"/>
                  <w:szCs w:val="18"/>
                </w:rPr>
                <w:t>gips</w:t>
              </w:r>
            </w:hyperlink>
            <w:r w:rsidRPr="000D28C6">
              <w:rPr>
                <w:rFonts w:ascii="Arial" w:hAnsi="Arial" w:cs="Arial"/>
                <w:sz w:val="18"/>
                <w:szCs w:val="18"/>
              </w:rPr>
              <w:t xml:space="preserve">, </w:t>
            </w:r>
            <w:hyperlink r:id="rId27" w:history="1">
              <w:r w:rsidRPr="000D28C6">
                <w:rPr>
                  <w:rFonts w:ascii="Arial" w:hAnsi="Arial" w:cs="Arial"/>
                  <w:sz w:val="18"/>
                  <w:szCs w:val="18"/>
                </w:rPr>
                <w:t>kreda</w:t>
              </w:r>
            </w:hyperlink>
            <w:r w:rsidRPr="000D28C6">
              <w:rPr>
                <w:rFonts w:ascii="Arial" w:hAnsi="Arial" w:cs="Arial"/>
                <w:sz w:val="18"/>
                <w:szCs w:val="18"/>
              </w:rPr>
              <w:t xml:space="preserve">) niekiedy substancje chemiczne typu </w:t>
            </w:r>
            <w:hyperlink r:id="rId28" w:history="1">
              <w:r w:rsidRPr="000D28C6">
                <w:rPr>
                  <w:rFonts w:ascii="Arial" w:hAnsi="Arial" w:cs="Arial"/>
                  <w:sz w:val="18"/>
                  <w:szCs w:val="18"/>
                </w:rPr>
                <w:t>hydrosulfit</w:t>
              </w:r>
            </w:hyperlink>
            <w:r w:rsidRPr="000D28C6">
              <w:rPr>
                <w:rFonts w:ascii="Arial" w:hAnsi="Arial" w:cs="Arial"/>
                <w:sz w:val="18"/>
                <w:szCs w:val="18"/>
              </w:rPr>
              <w:t xml:space="preserve"> oraz barwniki. Odpad suchy, w postaci papieru i tektury. </w:t>
            </w:r>
            <w:r w:rsidRPr="000D28C6">
              <w:rPr>
                <w:rFonts w:ascii="Arial" w:hAnsi="Arial" w:cs="Arial"/>
                <w:sz w:val="18"/>
                <w:szCs w:val="18"/>
                <w:lang w:eastAsia="en-US"/>
              </w:rPr>
              <w:t xml:space="preserve">Odpady nie zawierają składników określonych w załączniku nr 4 do ustawy o odpadach, mogących powodować, że odpady są odpadami niebezpiecznymi. Odpady nie posiadają właściwości określonych w załączniku nr 3 do ustawy o odpadach powodujących, że odpady mogą  być odpadami niebezpiecznymi. </w:t>
            </w:r>
            <w:r w:rsidRPr="000D28C6">
              <w:rPr>
                <w:rFonts w:ascii="Arial" w:hAnsi="Arial" w:cs="Arial"/>
                <w:sz w:val="18"/>
                <w:szCs w:val="18"/>
              </w:rPr>
              <w:t>Stan stały. Odpad palny.</w:t>
            </w:r>
          </w:p>
        </w:tc>
        <w:tc>
          <w:tcPr>
            <w:tcW w:w="1276" w:type="dxa"/>
            <w:hideMark/>
          </w:tcPr>
          <w:p w14:paraId="3E0730C2"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 xml:space="preserve">Proces sortowniczy </w:t>
            </w:r>
          </w:p>
          <w:p w14:paraId="34E66A41" w14:textId="77777777" w:rsidR="005B2AC1" w:rsidRPr="000D28C6" w:rsidRDefault="005B2AC1" w:rsidP="00F162DF">
            <w:pPr>
              <w:spacing w:after="160"/>
              <w:jc w:val="center"/>
              <w:rPr>
                <w:rFonts w:ascii="Arial" w:hAnsi="Arial" w:cs="Arial"/>
                <w:sz w:val="18"/>
                <w:szCs w:val="18"/>
                <w:lang w:eastAsia="en-US"/>
              </w:rPr>
            </w:pPr>
            <w:r w:rsidRPr="000D28C6">
              <w:rPr>
                <w:rFonts w:ascii="Arial" w:hAnsi="Arial" w:cs="Arial"/>
                <w:sz w:val="18"/>
                <w:szCs w:val="18"/>
              </w:rPr>
              <w:t>R12</w:t>
            </w:r>
          </w:p>
        </w:tc>
      </w:tr>
      <w:tr w:rsidR="005B2AC1" w:rsidRPr="000D28C6" w14:paraId="3F5C4489" w14:textId="77777777" w:rsidTr="00F162DF">
        <w:trPr>
          <w:trHeight w:val="227"/>
        </w:trPr>
        <w:tc>
          <w:tcPr>
            <w:tcW w:w="418" w:type="dxa"/>
          </w:tcPr>
          <w:p w14:paraId="0572C524" w14:textId="77777777" w:rsidR="005B2AC1" w:rsidRPr="000D28C6" w:rsidRDefault="005B2AC1" w:rsidP="005B2AC1">
            <w:pPr>
              <w:widowControl w:val="0"/>
              <w:numPr>
                <w:ilvl w:val="0"/>
                <w:numId w:val="61"/>
              </w:numPr>
              <w:spacing w:after="160"/>
              <w:ind w:left="0" w:firstLine="0"/>
              <w:contextualSpacing/>
              <w:jc w:val="right"/>
              <w:rPr>
                <w:rFonts w:ascii="Arial" w:hAnsi="Arial" w:cs="Arial"/>
                <w:sz w:val="18"/>
                <w:szCs w:val="18"/>
                <w:lang w:eastAsia="en-US"/>
              </w:rPr>
            </w:pPr>
          </w:p>
        </w:tc>
        <w:tc>
          <w:tcPr>
            <w:tcW w:w="1006" w:type="dxa"/>
            <w:gridSpan w:val="2"/>
            <w:hideMark/>
          </w:tcPr>
          <w:p w14:paraId="1F0196E6" w14:textId="77777777" w:rsidR="005B2AC1" w:rsidRPr="000D28C6" w:rsidRDefault="005B2AC1" w:rsidP="00F162DF">
            <w:pPr>
              <w:widowControl w:val="0"/>
              <w:spacing w:after="160"/>
              <w:jc w:val="center"/>
              <w:rPr>
                <w:rFonts w:ascii="Arial" w:hAnsi="Arial" w:cs="Arial"/>
                <w:sz w:val="18"/>
                <w:szCs w:val="18"/>
                <w:lang w:eastAsia="en-US"/>
              </w:rPr>
            </w:pPr>
            <w:r w:rsidRPr="000D28C6">
              <w:rPr>
                <w:rFonts w:ascii="Arial" w:hAnsi="Arial" w:cs="Arial"/>
                <w:sz w:val="18"/>
                <w:szCs w:val="18"/>
                <w:lang w:eastAsia="en-US"/>
              </w:rPr>
              <w:t>19 12 02</w:t>
            </w:r>
          </w:p>
        </w:tc>
        <w:tc>
          <w:tcPr>
            <w:tcW w:w="1285" w:type="dxa"/>
            <w:hideMark/>
          </w:tcPr>
          <w:p w14:paraId="1B06BE76" w14:textId="77777777" w:rsidR="005B2AC1" w:rsidRPr="000D28C6" w:rsidRDefault="005B2AC1" w:rsidP="00F162DF">
            <w:pPr>
              <w:widowControl w:val="0"/>
              <w:spacing w:after="160"/>
              <w:rPr>
                <w:rFonts w:ascii="Arial" w:hAnsi="Arial" w:cs="Arial"/>
                <w:sz w:val="18"/>
                <w:szCs w:val="18"/>
                <w:lang w:eastAsia="en-US"/>
              </w:rPr>
            </w:pPr>
            <w:r w:rsidRPr="000D28C6">
              <w:rPr>
                <w:rFonts w:ascii="Arial" w:hAnsi="Arial" w:cs="Arial"/>
                <w:sz w:val="18"/>
                <w:szCs w:val="18"/>
                <w:lang w:eastAsia="en-US"/>
              </w:rPr>
              <w:t>Metale żelazne</w:t>
            </w:r>
          </w:p>
        </w:tc>
        <w:tc>
          <w:tcPr>
            <w:tcW w:w="930" w:type="dxa"/>
            <w:hideMark/>
          </w:tcPr>
          <w:p w14:paraId="6CC58497" w14:textId="77777777" w:rsidR="005B2AC1" w:rsidRPr="000D28C6" w:rsidRDefault="005B2AC1" w:rsidP="00F162DF">
            <w:pPr>
              <w:widowControl w:val="0"/>
              <w:spacing w:after="160"/>
              <w:jc w:val="center"/>
              <w:rPr>
                <w:rFonts w:ascii="Arial" w:hAnsi="Arial" w:cs="Arial"/>
                <w:sz w:val="18"/>
                <w:szCs w:val="18"/>
                <w:lang w:eastAsia="en-US"/>
              </w:rPr>
            </w:pPr>
            <w:r w:rsidRPr="000D28C6">
              <w:rPr>
                <w:rFonts w:ascii="Arial" w:hAnsi="Arial" w:cs="Arial"/>
                <w:sz w:val="18"/>
                <w:szCs w:val="18"/>
                <w:lang w:eastAsia="en-US"/>
              </w:rPr>
              <w:t>4 310*</w:t>
            </w:r>
          </w:p>
        </w:tc>
        <w:tc>
          <w:tcPr>
            <w:tcW w:w="4456" w:type="dxa"/>
          </w:tcPr>
          <w:p w14:paraId="707C78E2"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Żelazo i dodatki stopowe.</w:t>
            </w:r>
          </w:p>
          <w:p w14:paraId="723662D2"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lang w:eastAsia="en-US"/>
              </w:rPr>
            </w:pPr>
            <w:r w:rsidRPr="000D28C6">
              <w:rPr>
                <w:rFonts w:ascii="Arial" w:hAnsi="Arial" w:cs="Arial"/>
                <w:sz w:val="18"/>
                <w:szCs w:val="18"/>
                <w:lang w:eastAsia="en-US"/>
              </w:rPr>
              <w:t xml:space="preserve">Odpady nie zawierają składników określonych </w:t>
            </w:r>
            <w:r w:rsidRPr="000D28C6">
              <w:rPr>
                <w:rFonts w:ascii="Arial" w:hAnsi="Arial" w:cs="Arial"/>
                <w:sz w:val="18"/>
                <w:szCs w:val="18"/>
                <w:lang w:eastAsia="en-US"/>
              </w:rPr>
              <w:br/>
              <w:t xml:space="preserve">w załączniku nr 4 do ustawy o odpadach, mogących powodować, że odpady są odpadami niebezpiecznymi. Odpady nie posiadają właściwości określonych w załączniku nr 3 do ustawy </w:t>
            </w:r>
          </w:p>
          <w:p w14:paraId="2B7A01B6"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lang w:eastAsia="en-US"/>
              </w:rPr>
              <w:t xml:space="preserve">o odpadach powodujących, że odpady mogą  być odpadami niebezpiecznymi. </w:t>
            </w:r>
            <w:r w:rsidRPr="000D28C6">
              <w:rPr>
                <w:rFonts w:ascii="Arial" w:hAnsi="Arial" w:cs="Arial"/>
                <w:sz w:val="18"/>
                <w:szCs w:val="18"/>
              </w:rPr>
              <w:t>Stan stały. Odpad niepalny.</w:t>
            </w:r>
          </w:p>
        </w:tc>
        <w:tc>
          <w:tcPr>
            <w:tcW w:w="1276" w:type="dxa"/>
            <w:hideMark/>
          </w:tcPr>
          <w:p w14:paraId="02A05A7E"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 xml:space="preserve">Proces sortowniczy </w:t>
            </w:r>
          </w:p>
          <w:p w14:paraId="5CBC502A" w14:textId="77777777" w:rsidR="005B2AC1" w:rsidRPr="000D28C6" w:rsidRDefault="005B2AC1" w:rsidP="00F162DF">
            <w:pPr>
              <w:spacing w:after="160"/>
              <w:jc w:val="center"/>
              <w:rPr>
                <w:rFonts w:ascii="Arial" w:hAnsi="Arial" w:cs="Arial"/>
                <w:sz w:val="18"/>
                <w:szCs w:val="18"/>
                <w:lang w:eastAsia="en-US"/>
              </w:rPr>
            </w:pPr>
            <w:r w:rsidRPr="000D28C6">
              <w:rPr>
                <w:rFonts w:ascii="Arial" w:hAnsi="Arial" w:cs="Arial"/>
                <w:sz w:val="18"/>
                <w:szCs w:val="18"/>
              </w:rPr>
              <w:t>R12</w:t>
            </w:r>
          </w:p>
        </w:tc>
      </w:tr>
      <w:tr w:rsidR="005B2AC1" w:rsidRPr="000D28C6" w14:paraId="15475568" w14:textId="77777777" w:rsidTr="00F162DF">
        <w:trPr>
          <w:trHeight w:val="1670"/>
        </w:trPr>
        <w:tc>
          <w:tcPr>
            <w:tcW w:w="418" w:type="dxa"/>
          </w:tcPr>
          <w:p w14:paraId="51BE0E1D" w14:textId="77777777" w:rsidR="005B2AC1" w:rsidRPr="000D28C6" w:rsidRDefault="005B2AC1" w:rsidP="005B2AC1">
            <w:pPr>
              <w:widowControl w:val="0"/>
              <w:numPr>
                <w:ilvl w:val="0"/>
                <w:numId w:val="61"/>
              </w:numPr>
              <w:spacing w:after="160"/>
              <w:ind w:left="0" w:firstLine="0"/>
              <w:contextualSpacing/>
              <w:jc w:val="right"/>
              <w:rPr>
                <w:rFonts w:ascii="Arial" w:hAnsi="Arial" w:cs="Arial"/>
                <w:sz w:val="18"/>
                <w:szCs w:val="18"/>
                <w:lang w:eastAsia="en-US"/>
              </w:rPr>
            </w:pPr>
          </w:p>
        </w:tc>
        <w:tc>
          <w:tcPr>
            <w:tcW w:w="1006" w:type="dxa"/>
            <w:gridSpan w:val="2"/>
            <w:hideMark/>
          </w:tcPr>
          <w:p w14:paraId="03306048" w14:textId="77777777" w:rsidR="005B2AC1" w:rsidRPr="000D28C6" w:rsidRDefault="005B2AC1" w:rsidP="00F162DF">
            <w:pPr>
              <w:widowControl w:val="0"/>
              <w:spacing w:after="160"/>
              <w:jc w:val="center"/>
              <w:rPr>
                <w:rFonts w:ascii="Arial" w:hAnsi="Arial" w:cs="Arial"/>
                <w:sz w:val="18"/>
                <w:szCs w:val="18"/>
                <w:lang w:eastAsia="en-US"/>
              </w:rPr>
            </w:pPr>
            <w:r w:rsidRPr="000D28C6">
              <w:rPr>
                <w:rFonts w:ascii="Arial" w:hAnsi="Arial" w:cs="Arial"/>
                <w:sz w:val="18"/>
                <w:szCs w:val="18"/>
                <w:lang w:eastAsia="en-US"/>
              </w:rPr>
              <w:t>19 12 03</w:t>
            </w:r>
          </w:p>
        </w:tc>
        <w:tc>
          <w:tcPr>
            <w:tcW w:w="1285" w:type="dxa"/>
            <w:hideMark/>
          </w:tcPr>
          <w:p w14:paraId="71EA534A" w14:textId="77777777" w:rsidR="005B2AC1" w:rsidRPr="000D28C6" w:rsidRDefault="005B2AC1" w:rsidP="00F162DF">
            <w:pPr>
              <w:widowControl w:val="0"/>
              <w:spacing w:after="160"/>
              <w:rPr>
                <w:rFonts w:ascii="Arial" w:hAnsi="Arial" w:cs="Arial"/>
                <w:sz w:val="18"/>
                <w:szCs w:val="18"/>
                <w:lang w:eastAsia="en-US"/>
              </w:rPr>
            </w:pPr>
            <w:r w:rsidRPr="000D28C6">
              <w:rPr>
                <w:rFonts w:ascii="Arial" w:hAnsi="Arial" w:cs="Arial"/>
                <w:sz w:val="18"/>
                <w:szCs w:val="18"/>
                <w:lang w:eastAsia="en-US"/>
              </w:rPr>
              <w:t>Metale nieżelazne</w:t>
            </w:r>
          </w:p>
        </w:tc>
        <w:tc>
          <w:tcPr>
            <w:tcW w:w="930" w:type="dxa"/>
            <w:hideMark/>
          </w:tcPr>
          <w:p w14:paraId="458A335F" w14:textId="77777777" w:rsidR="005B2AC1" w:rsidRPr="000D28C6" w:rsidRDefault="005B2AC1" w:rsidP="00F162DF">
            <w:pPr>
              <w:widowControl w:val="0"/>
              <w:spacing w:after="160"/>
              <w:jc w:val="center"/>
              <w:rPr>
                <w:rFonts w:ascii="Arial" w:hAnsi="Arial" w:cs="Arial"/>
                <w:sz w:val="18"/>
                <w:szCs w:val="18"/>
                <w:lang w:eastAsia="en-US"/>
              </w:rPr>
            </w:pPr>
            <w:r w:rsidRPr="000D28C6">
              <w:rPr>
                <w:rFonts w:ascii="Arial" w:hAnsi="Arial" w:cs="Arial"/>
                <w:sz w:val="18"/>
                <w:szCs w:val="18"/>
                <w:lang w:eastAsia="en-US"/>
              </w:rPr>
              <w:t>630*</w:t>
            </w:r>
          </w:p>
        </w:tc>
        <w:tc>
          <w:tcPr>
            <w:tcW w:w="4456" w:type="dxa"/>
          </w:tcPr>
          <w:p w14:paraId="61E1AD3C"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lang w:eastAsia="en-US"/>
              </w:rPr>
            </w:pPr>
            <w:r w:rsidRPr="000D28C6">
              <w:rPr>
                <w:rFonts w:ascii="Arial" w:hAnsi="Arial" w:cs="Arial"/>
                <w:sz w:val="18"/>
                <w:szCs w:val="18"/>
              </w:rPr>
              <w:t xml:space="preserve">Stopy aluminium, miedzi, cynku, cyny itp. </w:t>
            </w:r>
            <w:r w:rsidRPr="000D28C6">
              <w:rPr>
                <w:rFonts w:ascii="Arial" w:hAnsi="Arial" w:cs="Arial"/>
                <w:sz w:val="18"/>
                <w:szCs w:val="18"/>
                <w:lang w:eastAsia="en-US"/>
              </w:rPr>
              <w:t>Odpady nie zawierają składników określonych w załączniku nr 4 do ustawy o odpadach, mogących powodować, że odpady są odpadami niebezpiecznymi. Odpady nie posiadają właściwości określonych w załączniku nr 3 do ustawy o odpadach powodujących, że odpady mogą  być odpadami niebezpiecznymi.</w:t>
            </w:r>
          </w:p>
          <w:p w14:paraId="29BFBBF4" w14:textId="77777777" w:rsidR="005B2AC1" w:rsidRPr="000D28C6" w:rsidRDefault="005B2AC1" w:rsidP="00F162DF">
            <w:pPr>
              <w:spacing w:after="160"/>
              <w:jc w:val="center"/>
              <w:rPr>
                <w:rFonts w:ascii="Arial" w:hAnsi="Arial" w:cs="Arial"/>
                <w:sz w:val="18"/>
                <w:szCs w:val="18"/>
                <w:lang w:eastAsia="en-US"/>
              </w:rPr>
            </w:pPr>
            <w:r w:rsidRPr="000D28C6">
              <w:rPr>
                <w:rFonts w:ascii="Arial" w:hAnsi="Arial" w:cs="Arial"/>
                <w:sz w:val="18"/>
                <w:szCs w:val="18"/>
              </w:rPr>
              <w:t>Stan stały. Odpad niepalny.</w:t>
            </w:r>
          </w:p>
        </w:tc>
        <w:tc>
          <w:tcPr>
            <w:tcW w:w="1276" w:type="dxa"/>
            <w:hideMark/>
          </w:tcPr>
          <w:p w14:paraId="3B9A3B5C"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 xml:space="preserve">Proces sortowniczy </w:t>
            </w:r>
          </w:p>
          <w:p w14:paraId="26E40959" w14:textId="77777777" w:rsidR="005B2AC1" w:rsidRPr="000D28C6" w:rsidRDefault="005B2AC1" w:rsidP="00F162DF">
            <w:pPr>
              <w:spacing w:after="160"/>
              <w:jc w:val="center"/>
              <w:rPr>
                <w:rFonts w:ascii="Arial" w:hAnsi="Arial" w:cs="Arial"/>
                <w:sz w:val="18"/>
                <w:szCs w:val="18"/>
                <w:lang w:eastAsia="en-US"/>
              </w:rPr>
            </w:pPr>
            <w:r w:rsidRPr="000D28C6">
              <w:rPr>
                <w:rFonts w:ascii="Arial" w:hAnsi="Arial" w:cs="Arial"/>
                <w:sz w:val="18"/>
                <w:szCs w:val="18"/>
              </w:rPr>
              <w:t>R12</w:t>
            </w:r>
          </w:p>
        </w:tc>
      </w:tr>
      <w:tr w:rsidR="005B2AC1" w:rsidRPr="000D28C6" w14:paraId="14E904BA" w14:textId="77777777" w:rsidTr="00F162DF">
        <w:trPr>
          <w:trHeight w:val="227"/>
        </w:trPr>
        <w:tc>
          <w:tcPr>
            <w:tcW w:w="418" w:type="dxa"/>
          </w:tcPr>
          <w:p w14:paraId="6CA4217D" w14:textId="77777777" w:rsidR="005B2AC1" w:rsidRPr="000D28C6" w:rsidRDefault="005B2AC1" w:rsidP="005B2AC1">
            <w:pPr>
              <w:widowControl w:val="0"/>
              <w:numPr>
                <w:ilvl w:val="0"/>
                <w:numId w:val="61"/>
              </w:numPr>
              <w:spacing w:after="160"/>
              <w:ind w:left="0" w:firstLine="0"/>
              <w:contextualSpacing/>
              <w:jc w:val="right"/>
              <w:rPr>
                <w:rFonts w:ascii="Arial" w:hAnsi="Arial" w:cs="Arial"/>
                <w:sz w:val="18"/>
                <w:szCs w:val="18"/>
                <w:lang w:eastAsia="en-US"/>
              </w:rPr>
            </w:pPr>
          </w:p>
        </w:tc>
        <w:tc>
          <w:tcPr>
            <w:tcW w:w="1006" w:type="dxa"/>
            <w:gridSpan w:val="2"/>
            <w:hideMark/>
          </w:tcPr>
          <w:p w14:paraId="6FA5A6C7" w14:textId="77777777" w:rsidR="005B2AC1" w:rsidRPr="000D28C6" w:rsidRDefault="005B2AC1" w:rsidP="00F162DF">
            <w:pPr>
              <w:widowControl w:val="0"/>
              <w:spacing w:after="160"/>
              <w:jc w:val="center"/>
              <w:rPr>
                <w:rFonts w:ascii="Arial" w:hAnsi="Arial" w:cs="Arial"/>
                <w:sz w:val="18"/>
                <w:szCs w:val="18"/>
                <w:lang w:eastAsia="en-US"/>
              </w:rPr>
            </w:pPr>
            <w:r w:rsidRPr="000D28C6">
              <w:rPr>
                <w:rFonts w:ascii="Arial" w:hAnsi="Arial" w:cs="Arial"/>
                <w:sz w:val="18"/>
                <w:szCs w:val="18"/>
                <w:lang w:eastAsia="en-US"/>
              </w:rPr>
              <w:t>19 12 04</w:t>
            </w:r>
          </w:p>
        </w:tc>
        <w:tc>
          <w:tcPr>
            <w:tcW w:w="1285" w:type="dxa"/>
            <w:hideMark/>
          </w:tcPr>
          <w:p w14:paraId="40FC0F90" w14:textId="77777777" w:rsidR="005B2AC1" w:rsidRPr="000D28C6" w:rsidRDefault="005B2AC1" w:rsidP="00F162DF">
            <w:pPr>
              <w:widowControl w:val="0"/>
              <w:rPr>
                <w:rFonts w:ascii="Arial" w:hAnsi="Arial" w:cs="Arial"/>
                <w:sz w:val="18"/>
                <w:szCs w:val="18"/>
                <w:lang w:eastAsia="en-US"/>
              </w:rPr>
            </w:pPr>
            <w:r w:rsidRPr="000D28C6">
              <w:rPr>
                <w:rFonts w:ascii="Arial" w:hAnsi="Arial" w:cs="Arial"/>
                <w:sz w:val="18"/>
                <w:szCs w:val="18"/>
                <w:lang w:eastAsia="en-US"/>
              </w:rPr>
              <w:t xml:space="preserve">Tworzywa sztuczne </w:t>
            </w:r>
          </w:p>
          <w:p w14:paraId="20EDD71D" w14:textId="77777777" w:rsidR="005B2AC1" w:rsidRPr="000D28C6" w:rsidRDefault="005B2AC1" w:rsidP="00F162DF">
            <w:pPr>
              <w:widowControl w:val="0"/>
              <w:rPr>
                <w:rFonts w:ascii="Arial" w:hAnsi="Arial" w:cs="Arial"/>
                <w:sz w:val="18"/>
                <w:szCs w:val="18"/>
                <w:lang w:eastAsia="en-US"/>
              </w:rPr>
            </w:pPr>
            <w:r w:rsidRPr="000D28C6">
              <w:rPr>
                <w:rFonts w:ascii="Arial" w:hAnsi="Arial" w:cs="Arial"/>
                <w:sz w:val="18"/>
                <w:szCs w:val="18"/>
                <w:lang w:eastAsia="en-US"/>
              </w:rPr>
              <w:t>i guma</w:t>
            </w:r>
          </w:p>
        </w:tc>
        <w:tc>
          <w:tcPr>
            <w:tcW w:w="930" w:type="dxa"/>
            <w:hideMark/>
          </w:tcPr>
          <w:p w14:paraId="5F62382B" w14:textId="77777777" w:rsidR="005B2AC1" w:rsidRPr="000D28C6" w:rsidRDefault="005B2AC1" w:rsidP="00F162DF">
            <w:pPr>
              <w:widowControl w:val="0"/>
              <w:spacing w:after="160"/>
              <w:jc w:val="center"/>
              <w:rPr>
                <w:rFonts w:ascii="Arial" w:hAnsi="Arial" w:cs="Arial"/>
                <w:sz w:val="18"/>
                <w:szCs w:val="18"/>
                <w:lang w:eastAsia="en-US"/>
              </w:rPr>
            </w:pPr>
            <w:r w:rsidRPr="000D28C6">
              <w:rPr>
                <w:rFonts w:ascii="Arial" w:hAnsi="Arial" w:cs="Arial"/>
                <w:sz w:val="18"/>
                <w:szCs w:val="18"/>
                <w:lang w:eastAsia="en-US"/>
              </w:rPr>
              <w:t>10 630*</w:t>
            </w:r>
          </w:p>
        </w:tc>
        <w:tc>
          <w:tcPr>
            <w:tcW w:w="4456" w:type="dxa"/>
          </w:tcPr>
          <w:p w14:paraId="5611B225"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lang w:eastAsia="en-US"/>
              </w:rPr>
            </w:pPr>
            <w:r w:rsidRPr="000D28C6">
              <w:rPr>
                <w:rFonts w:ascii="Arial" w:hAnsi="Arial" w:cs="Arial"/>
                <w:sz w:val="18"/>
                <w:szCs w:val="18"/>
              </w:rPr>
              <w:t xml:space="preserve">Odpady zawierają w swoim składzie materiały składające się  </w:t>
            </w:r>
            <w:hyperlink r:id="rId29" w:history="1">
              <w:r w:rsidRPr="000D28C6">
                <w:rPr>
                  <w:rFonts w:ascii="Arial" w:hAnsi="Arial" w:cs="Arial"/>
                  <w:sz w:val="18"/>
                  <w:szCs w:val="18"/>
                </w:rPr>
                <w:t>polimerów syntetycznych</w:t>
              </w:r>
            </w:hyperlink>
            <w:r w:rsidRPr="000D28C6">
              <w:rPr>
                <w:rFonts w:ascii="Arial" w:hAnsi="Arial" w:cs="Arial"/>
                <w:sz w:val="18"/>
                <w:szCs w:val="18"/>
              </w:rPr>
              <w:t xml:space="preserve"> (wytworzonych sztucznie) lub zmodyfikowanych polimerów naturalnych oraz dodatków modyfikujących.   Opakowania typu PET, PE-HD, PVC, PE-LD, PP i PS. Guma – </w:t>
            </w:r>
            <w:hyperlink r:id="rId30" w:history="1">
              <w:r w:rsidRPr="000D28C6">
                <w:rPr>
                  <w:rFonts w:ascii="Arial" w:hAnsi="Arial" w:cs="Arial"/>
                  <w:sz w:val="18"/>
                  <w:szCs w:val="18"/>
                </w:rPr>
                <w:t>elastomer</w:t>
              </w:r>
            </w:hyperlink>
            <w:r w:rsidRPr="000D28C6">
              <w:rPr>
                <w:rFonts w:ascii="Arial" w:hAnsi="Arial" w:cs="Arial"/>
                <w:sz w:val="18"/>
                <w:szCs w:val="18"/>
              </w:rPr>
              <w:t xml:space="preserve"> zbudowany z alifatycznych łańcuchów </w:t>
            </w:r>
            <w:hyperlink r:id="rId31" w:history="1">
              <w:r w:rsidRPr="000D28C6">
                <w:rPr>
                  <w:rFonts w:ascii="Arial" w:hAnsi="Arial" w:cs="Arial"/>
                  <w:sz w:val="18"/>
                  <w:szCs w:val="18"/>
                </w:rPr>
                <w:t>polimerowych</w:t>
              </w:r>
            </w:hyperlink>
            <w:r w:rsidRPr="000D28C6">
              <w:rPr>
                <w:rFonts w:ascii="Arial" w:hAnsi="Arial" w:cs="Arial"/>
                <w:sz w:val="18"/>
                <w:szCs w:val="18"/>
              </w:rPr>
              <w:t xml:space="preserve"> (np. </w:t>
            </w:r>
            <w:hyperlink r:id="rId32" w:history="1">
              <w:proofErr w:type="spellStart"/>
              <w:r w:rsidRPr="000D28C6">
                <w:rPr>
                  <w:rFonts w:ascii="Arial" w:hAnsi="Arial" w:cs="Arial"/>
                  <w:sz w:val="18"/>
                  <w:szCs w:val="18"/>
                </w:rPr>
                <w:t>poliolefin</w:t>
              </w:r>
              <w:proofErr w:type="spellEnd"/>
            </w:hyperlink>
            <w:r w:rsidRPr="000D28C6">
              <w:rPr>
                <w:rFonts w:ascii="Arial" w:hAnsi="Arial" w:cs="Arial"/>
                <w:sz w:val="18"/>
                <w:szCs w:val="18"/>
              </w:rPr>
              <w:t>). Odpad suchy, w postaci gotowych wyrobów z tworzyw sztucznych.</w:t>
            </w:r>
            <w:r w:rsidRPr="000D28C6">
              <w:rPr>
                <w:rFonts w:ascii="Arial" w:hAnsi="Arial" w:cs="Arial"/>
                <w:sz w:val="18"/>
                <w:szCs w:val="18"/>
                <w:lang w:eastAsia="en-US"/>
              </w:rPr>
              <w:t xml:space="preserve"> Odpady nie zawierają składników określonych w załączniku nr 4 do ustawy o odpadach, mogących powodować, że odpady są odpadami niebezpiecznymi. Odpady nie posiadają właściwości określonych </w:t>
            </w:r>
            <w:r w:rsidRPr="000D28C6">
              <w:rPr>
                <w:rFonts w:ascii="Arial" w:hAnsi="Arial" w:cs="Arial"/>
                <w:sz w:val="18"/>
                <w:szCs w:val="18"/>
                <w:lang w:eastAsia="en-US"/>
              </w:rPr>
              <w:br/>
              <w:t xml:space="preserve">w załączniku nr 3 do ustawy o odpadach powodujących, że odpady mogą  być odpadami niebezpiecznymi. </w:t>
            </w:r>
            <w:r w:rsidRPr="000D28C6">
              <w:rPr>
                <w:rFonts w:ascii="Arial" w:hAnsi="Arial" w:cs="Arial"/>
                <w:sz w:val="18"/>
                <w:szCs w:val="18"/>
              </w:rPr>
              <w:t>Stan stały. Odpad palny.</w:t>
            </w:r>
          </w:p>
        </w:tc>
        <w:tc>
          <w:tcPr>
            <w:tcW w:w="1276" w:type="dxa"/>
            <w:hideMark/>
          </w:tcPr>
          <w:p w14:paraId="7FEC1E30"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 xml:space="preserve">Proces sortowniczy </w:t>
            </w:r>
          </w:p>
          <w:p w14:paraId="204F1518" w14:textId="77777777" w:rsidR="005B2AC1" w:rsidRPr="000D28C6" w:rsidRDefault="005B2AC1" w:rsidP="00F162DF">
            <w:pPr>
              <w:spacing w:after="160"/>
              <w:jc w:val="center"/>
              <w:rPr>
                <w:rFonts w:ascii="Arial" w:hAnsi="Arial" w:cs="Arial"/>
                <w:sz w:val="18"/>
                <w:szCs w:val="18"/>
                <w:lang w:eastAsia="en-US"/>
              </w:rPr>
            </w:pPr>
            <w:r w:rsidRPr="000D28C6">
              <w:rPr>
                <w:rFonts w:ascii="Arial" w:hAnsi="Arial" w:cs="Arial"/>
                <w:sz w:val="18"/>
                <w:szCs w:val="18"/>
              </w:rPr>
              <w:t>R12</w:t>
            </w:r>
          </w:p>
        </w:tc>
      </w:tr>
      <w:tr w:rsidR="005B2AC1" w:rsidRPr="000D28C6" w14:paraId="6CCF5FC6" w14:textId="77777777" w:rsidTr="00F162DF">
        <w:trPr>
          <w:trHeight w:val="227"/>
        </w:trPr>
        <w:tc>
          <w:tcPr>
            <w:tcW w:w="418" w:type="dxa"/>
          </w:tcPr>
          <w:p w14:paraId="4A67003A" w14:textId="77777777" w:rsidR="005B2AC1" w:rsidRPr="000D28C6" w:rsidRDefault="005B2AC1" w:rsidP="005B2AC1">
            <w:pPr>
              <w:numPr>
                <w:ilvl w:val="0"/>
                <w:numId w:val="61"/>
              </w:numPr>
              <w:spacing w:after="160"/>
              <w:ind w:left="0" w:firstLine="0"/>
              <w:contextualSpacing/>
              <w:jc w:val="right"/>
              <w:rPr>
                <w:rFonts w:ascii="Arial" w:hAnsi="Arial" w:cs="Arial"/>
                <w:sz w:val="18"/>
                <w:szCs w:val="18"/>
                <w:lang w:eastAsia="en-US"/>
              </w:rPr>
            </w:pPr>
          </w:p>
        </w:tc>
        <w:tc>
          <w:tcPr>
            <w:tcW w:w="1006" w:type="dxa"/>
            <w:gridSpan w:val="2"/>
            <w:hideMark/>
          </w:tcPr>
          <w:p w14:paraId="6C8094CC" w14:textId="77777777" w:rsidR="005B2AC1" w:rsidRPr="000D28C6" w:rsidRDefault="005B2AC1" w:rsidP="00F162DF">
            <w:pPr>
              <w:spacing w:after="160"/>
              <w:jc w:val="center"/>
              <w:rPr>
                <w:rFonts w:ascii="Arial" w:hAnsi="Arial" w:cs="Arial"/>
                <w:sz w:val="18"/>
                <w:szCs w:val="18"/>
                <w:lang w:eastAsia="en-US"/>
              </w:rPr>
            </w:pPr>
            <w:r w:rsidRPr="000D28C6">
              <w:rPr>
                <w:rFonts w:ascii="Arial" w:hAnsi="Arial" w:cs="Arial"/>
                <w:sz w:val="18"/>
                <w:szCs w:val="18"/>
                <w:lang w:eastAsia="en-US"/>
              </w:rPr>
              <w:t>19 12 05</w:t>
            </w:r>
          </w:p>
        </w:tc>
        <w:tc>
          <w:tcPr>
            <w:tcW w:w="1285" w:type="dxa"/>
            <w:hideMark/>
          </w:tcPr>
          <w:p w14:paraId="1BD94D3F" w14:textId="77777777" w:rsidR="005B2AC1" w:rsidRPr="000D28C6" w:rsidRDefault="005B2AC1" w:rsidP="00F162DF">
            <w:pPr>
              <w:spacing w:after="160"/>
              <w:rPr>
                <w:rFonts w:ascii="Arial" w:hAnsi="Arial" w:cs="Arial"/>
                <w:sz w:val="18"/>
                <w:szCs w:val="18"/>
                <w:lang w:eastAsia="en-US"/>
              </w:rPr>
            </w:pPr>
            <w:r w:rsidRPr="000D28C6">
              <w:rPr>
                <w:rFonts w:ascii="Arial" w:hAnsi="Arial" w:cs="Arial"/>
                <w:sz w:val="18"/>
                <w:szCs w:val="18"/>
                <w:lang w:eastAsia="en-US"/>
              </w:rPr>
              <w:t>Szkło</w:t>
            </w:r>
          </w:p>
        </w:tc>
        <w:tc>
          <w:tcPr>
            <w:tcW w:w="930" w:type="dxa"/>
            <w:hideMark/>
          </w:tcPr>
          <w:p w14:paraId="7A753C88" w14:textId="77777777" w:rsidR="005B2AC1" w:rsidRPr="000D28C6" w:rsidRDefault="005B2AC1" w:rsidP="00F162DF">
            <w:pPr>
              <w:spacing w:after="160"/>
              <w:jc w:val="center"/>
              <w:rPr>
                <w:rFonts w:ascii="Arial" w:hAnsi="Arial" w:cs="Arial"/>
                <w:sz w:val="18"/>
                <w:szCs w:val="18"/>
                <w:lang w:eastAsia="en-US"/>
              </w:rPr>
            </w:pPr>
            <w:r w:rsidRPr="000D28C6">
              <w:rPr>
                <w:rFonts w:ascii="Arial" w:hAnsi="Arial" w:cs="Arial"/>
                <w:sz w:val="18"/>
                <w:szCs w:val="18"/>
                <w:lang w:eastAsia="en-US"/>
              </w:rPr>
              <w:t>6 000*</w:t>
            </w:r>
          </w:p>
        </w:tc>
        <w:tc>
          <w:tcPr>
            <w:tcW w:w="4456" w:type="dxa"/>
          </w:tcPr>
          <w:p w14:paraId="7EA014A7"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 xml:space="preserve">Odpady zawierają w swoim składzie piasek kwarcowy oraz dodatki tj. </w:t>
            </w:r>
            <w:hyperlink r:id="rId33" w:history="1">
              <w:r w:rsidRPr="000D28C6">
                <w:rPr>
                  <w:rFonts w:ascii="Arial" w:hAnsi="Arial" w:cs="Arial"/>
                  <w:sz w:val="18"/>
                  <w:szCs w:val="18"/>
                </w:rPr>
                <w:t>węglan sodu</w:t>
              </w:r>
            </w:hyperlink>
            <w:r w:rsidRPr="000D28C6">
              <w:rPr>
                <w:rFonts w:ascii="Arial" w:hAnsi="Arial" w:cs="Arial"/>
                <w:sz w:val="18"/>
                <w:szCs w:val="18"/>
              </w:rPr>
              <w:t xml:space="preserve"> (Na</w:t>
            </w:r>
            <w:r w:rsidRPr="000D28C6">
              <w:rPr>
                <w:rFonts w:ascii="Arial" w:hAnsi="Arial" w:cs="Arial"/>
                <w:sz w:val="18"/>
                <w:szCs w:val="18"/>
                <w:vertAlign w:val="subscript"/>
              </w:rPr>
              <w:t>2</w:t>
            </w:r>
            <w:r w:rsidRPr="000D28C6">
              <w:rPr>
                <w:rFonts w:ascii="Arial" w:hAnsi="Arial" w:cs="Arial"/>
                <w:sz w:val="18"/>
                <w:szCs w:val="18"/>
              </w:rPr>
              <w:t>CO</w:t>
            </w:r>
            <w:r w:rsidRPr="000D28C6">
              <w:rPr>
                <w:rFonts w:ascii="Arial" w:hAnsi="Arial" w:cs="Arial"/>
                <w:sz w:val="18"/>
                <w:szCs w:val="18"/>
                <w:vertAlign w:val="subscript"/>
              </w:rPr>
              <w:t>3</w:t>
            </w:r>
            <w:r w:rsidRPr="000D28C6">
              <w:rPr>
                <w:rFonts w:ascii="Arial" w:hAnsi="Arial" w:cs="Arial"/>
                <w:sz w:val="18"/>
                <w:szCs w:val="18"/>
              </w:rPr>
              <w:t xml:space="preserve">) i </w:t>
            </w:r>
            <w:hyperlink r:id="rId34" w:history="1">
              <w:r w:rsidRPr="000D28C6">
                <w:rPr>
                  <w:rFonts w:ascii="Arial" w:hAnsi="Arial" w:cs="Arial"/>
                  <w:sz w:val="18"/>
                  <w:szCs w:val="18"/>
                </w:rPr>
                <w:t>węglan wapnia</w:t>
              </w:r>
            </w:hyperlink>
            <w:r w:rsidRPr="000D28C6">
              <w:rPr>
                <w:rFonts w:ascii="Arial" w:hAnsi="Arial" w:cs="Arial"/>
                <w:sz w:val="18"/>
                <w:szCs w:val="18"/>
              </w:rPr>
              <w:t xml:space="preserve"> (CaCO</w:t>
            </w:r>
            <w:r w:rsidRPr="000D28C6">
              <w:rPr>
                <w:rFonts w:ascii="Arial" w:hAnsi="Arial" w:cs="Arial"/>
                <w:sz w:val="18"/>
                <w:szCs w:val="18"/>
                <w:vertAlign w:val="subscript"/>
              </w:rPr>
              <w:t>3</w:t>
            </w:r>
            <w:r w:rsidRPr="000D28C6">
              <w:rPr>
                <w:rFonts w:ascii="Arial" w:hAnsi="Arial" w:cs="Arial"/>
                <w:sz w:val="18"/>
                <w:szCs w:val="18"/>
              </w:rPr>
              <w:t xml:space="preserve">), topniki: </w:t>
            </w:r>
            <w:hyperlink r:id="rId35" w:history="1">
              <w:r w:rsidRPr="000D28C6">
                <w:rPr>
                  <w:rFonts w:ascii="Arial" w:hAnsi="Arial" w:cs="Arial"/>
                  <w:sz w:val="18"/>
                  <w:szCs w:val="18"/>
                </w:rPr>
                <w:t>tlenek boru</w:t>
              </w:r>
            </w:hyperlink>
            <w:r w:rsidRPr="000D28C6">
              <w:rPr>
                <w:rFonts w:ascii="Arial" w:hAnsi="Arial" w:cs="Arial"/>
                <w:sz w:val="18"/>
                <w:szCs w:val="18"/>
              </w:rPr>
              <w:t xml:space="preserve">  (B</w:t>
            </w:r>
            <w:r w:rsidRPr="000D28C6">
              <w:rPr>
                <w:rFonts w:ascii="Arial" w:hAnsi="Arial" w:cs="Arial"/>
                <w:sz w:val="18"/>
                <w:szCs w:val="18"/>
                <w:vertAlign w:val="subscript"/>
              </w:rPr>
              <w:t>2</w:t>
            </w:r>
            <w:r w:rsidRPr="000D28C6">
              <w:rPr>
                <w:rFonts w:ascii="Arial" w:hAnsi="Arial" w:cs="Arial"/>
                <w:sz w:val="18"/>
                <w:szCs w:val="18"/>
              </w:rPr>
              <w:t>O</w:t>
            </w:r>
            <w:r w:rsidRPr="000D28C6">
              <w:rPr>
                <w:rFonts w:ascii="Arial" w:hAnsi="Arial" w:cs="Arial"/>
                <w:sz w:val="18"/>
                <w:szCs w:val="18"/>
                <w:vertAlign w:val="subscript"/>
              </w:rPr>
              <w:t>3</w:t>
            </w:r>
            <w:r w:rsidRPr="000D28C6">
              <w:rPr>
                <w:rFonts w:ascii="Arial" w:hAnsi="Arial" w:cs="Arial"/>
                <w:sz w:val="18"/>
                <w:szCs w:val="18"/>
              </w:rPr>
              <w:t xml:space="preserve">) i </w:t>
            </w:r>
            <w:hyperlink r:id="rId36" w:history="1">
              <w:r w:rsidRPr="000D28C6">
                <w:rPr>
                  <w:rFonts w:ascii="Arial" w:hAnsi="Arial" w:cs="Arial"/>
                  <w:sz w:val="18"/>
                  <w:szCs w:val="18"/>
                </w:rPr>
                <w:t>tlenek ołowiu (II)</w:t>
              </w:r>
            </w:hyperlink>
            <w:r w:rsidRPr="000D28C6">
              <w:rPr>
                <w:rFonts w:ascii="Arial" w:hAnsi="Arial" w:cs="Arial"/>
                <w:sz w:val="18"/>
                <w:szCs w:val="18"/>
              </w:rPr>
              <w:t xml:space="preserve"> (</w:t>
            </w:r>
            <w:proofErr w:type="spellStart"/>
            <w:r w:rsidRPr="000D28C6">
              <w:rPr>
                <w:rFonts w:ascii="Arial" w:hAnsi="Arial" w:cs="Arial"/>
                <w:sz w:val="18"/>
                <w:szCs w:val="18"/>
              </w:rPr>
              <w:t>PbO</w:t>
            </w:r>
            <w:proofErr w:type="spellEnd"/>
            <w:r w:rsidRPr="000D28C6">
              <w:rPr>
                <w:rFonts w:ascii="Arial" w:hAnsi="Arial" w:cs="Arial"/>
                <w:sz w:val="18"/>
                <w:szCs w:val="18"/>
              </w:rPr>
              <w:t xml:space="preserve">), pigmenty. </w:t>
            </w:r>
            <w:r w:rsidRPr="000D28C6">
              <w:rPr>
                <w:rFonts w:ascii="Arial" w:hAnsi="Arial" w:cs="Arial"/>
                <w:sz w:val="18"/>
                <w:szCs w:val="18"/>
                <w:lang w:eastAsia="en-US"/>
              </w:rPr>
              <w:t xml:space="preserve">Odpady nie zawierają składników określonych w załączniku nr 4 do ustawy </w:t>
            </w:r>
            <w:r w:rsidRPr="000D28C6">
              <w:rPr>
                <w:rFonts w:ascii="Arial" w:hAnsi="Arial" w:cs="Arial"/>
                <w:sz w:val="18"/>
                <w:szCs w:val="18"/>
                <w:lang w:eastAsia="en-US"/>
              </w:rPr>
              <w:br/>
              <w:t xml:space="preserve">o odpadach, mogących powodować, że odpady są odpadami niebezpiecznymi. Odpady nie posiadają właściwości określonych w załączniku nr 3 do ustawy </w:t>
            </w:r>
            <w:r w:rsidRPr="000D28C6">
              <w:rPr>
                <w:rFonts w:ascii="Arial" w:hAnsi="Arial" w:cs="Arial"/>
                <w:sz w:val="18"/>
                <w:szCs w:val="18"/>
                <w:lang w:eastAsia="en-US"/>
              </w:rPr>
              <w:br/>
              <w:t>o odpadach powodujących, że odpady mogą  być odpadami niebezpiecznymi.</w:t>
            </w:r>
            <w:r w:rsidRPr="000D28C6">
              <w:rPr>
                <w:rFonts w:ascii="Arial" w:hAnsi="Arial" w:cs="Arial"/>
                <w:sz w:val="18"/>
                <w:szCs w:val="18"/>
              </w:rPr>
              <w:t xml:space="preserve"> Stan stały. Odpad niepalny.</w:t>
            </w:r>
          </w:p>
        </w:tc>
        <w:tc>
          <w:tcPr>
            <w:tcW w:w="1276" w:type="dxa"/>
            <w:hideMark/>
          </w:tcPr>
          <w:p w14:paraId="5E45568F"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 xml:space="preserve">Proces sortowniczy </w:t>
            </w:r>
          </w:p>
          <w:p w14:paraId="25168A96" w14:textId="77777777" w:rsidR="005B2AC1" w:rsidRPr="000D28C6" w:rsidRDefault="005B2AC1" w:rsidP="00F162DF">
            <w:pPr>
              <w:spacing w:after="160"/>
              <w:jc w:val="center"/>
              <w:rPr>
                <w:rFonts w:ascii="Arial" w:hAnsi="Arial" w:cs="Arial"/>
                <w:sz w:val="18"/>
                <w:szCs w:val="18"/>
                <w:lang w:eastAsia="en-US"/>
              </w:rPr>
            </w:pPr>
            <w:r w:rsidRPr="000D28C6">
              <w:rPr>
                <w:rFonts w:ascii="Arial" w:hAnsi="Arial" w:cs="Arial"/>
                <w:sz w:val="18"/>
                <w:szCs w:val="18"/>
              </w:rPr>
              <w:t>R12</w:t>
            </w:r>
          </w:p>
        </w:tc>
      </w:tr>
      <w:tr w:rsidR="005B2AC1" w:rsidRPr="000D28C6" w14:paraId="684D7668" w14:textId="77777777" w:rsidTr="00F162DF">
        <w:trPr>
          <w:trHeight w:val="227"/>
        </w:trPr>
        <w:tc>
          <w:tcPr>
            <w:tcW w:w="418" w:type="dxa"/>
          </w:tcPr>
          <w:p w14:paraId="6A9A337A" w14:textId="77777777" w:rsidR="005B2AC1" w:rsidRPr="000D28C6" w:rsidRDefault="005B2AC1" w:rsidP="005B2AC1">
            <w:pPr>
              <w:numPr>
                <w:ilvl w:val="0"/>
                <w:numId w:val="61"/>
              </w:numPr>
              <w:spacing w:after="160"/>
              <w:ind w:left="0" w:firstLine="0"/>
              <w:contextualSpacing/>
              <w:jc w:val="right"/>
              <w:rPr>
                <w:rFonts w:ascii="Arial" w:hAnsi="Arial" w:cs="Arial"/>
                <w:sz w:val="18"/>
                <w:szCs w:val="18"/>
                <w:lang w:eastAsia="en-US"/>
              </w:rPr>
            </w:pPr>
          </w:p>
        </w:tc>
        <w:tc>
          <w:tcPr>
            <w:tcW w:w="1006" w:type="dxa"/>
            <w:gridSpan w:val="2"/>
            <w:hideMark/>
          </w:tcPr>
          <w:p w14:paraId="38B5B599" w14:textId="77777777" w:rsidR="005B2AC1" w:rsidRPr="000D28C6" w:rsidRDefault="005B2AC1" w:rsidP="00F162DF">
            <w:pPr>
              <w:spacing w:after="160"/>
              <w:jc w:val="center"/>
              <w:rPr>
                <w:rFonts w:ascii="Arial" w:hAnsi="Arial" w:cs="Arial"/>
                <w:sz w:val="18"/>
                <w:szCs w:val="18"/>
                <w:lang w:eastAsia="en-US"/>
              </w:rPr>
            </w:pPr>
            <w:r w:rsidRPr="000D28C6">
              <w:rPr>
                <w:rFonts w:ascii="Arial" w:hAnsi="Arial" w:cs="Arial"/>
                <w:sz w:val="18"/>
                <w:szCs w:val="18"/>
                <w:lang w:eastAsia="en-US"/>
              </w:rPr>
              <w:t>19 12 07</w:t>
            </w:r>
          </w:p>
        </w:tc>
        <w:tc>
          <w:tcPr>
            <w:tcW w:w="1285" w:type="dxa"/>
            <w:hideMark/>
          </w:tcPr>
          <w:p w14:paraId="7E994CE9" w14:textId="510B49FE" w:rsidR="005B2AC1" w:rsidRPr="000D28C6" w:rsidRDefault="005B2AC1" w:rsidP="00F162DF">
            <w:pPr>
              <w:rPr>
                <w:rFonts w:ascii="Arial" w:hAnsi="Arial" w:cs="Arial"/>
                <w:sz w:val="18"/>
                <w:szCs w:val="18"/>
                <w:lang w:eastAsia="en-US"/>
              </w:rPr>
            </w:pPr>
            <w:r w:rsidRPr="000D28C6">
              <w:rPr>
                <w:rFonts w:ascii="Arial" w:hAnsi="Arial" w:cs="Arial"/>
                <w:sz w:val="18"/>
                <w:szCs w:val="18"/>
                <w:lang w:eastAsia="en-US"/>
              </w:rPr>
              <w:t xml:space="preserve">Drewno inne niż </w:t>
            </w:r>
            <w:r w:rsidRPr="000D28C6">
              <w:rPr>
                <w:rFonts w:ascii="Arial" w:hAnsi="Arial" w:cs="Arial"/>
                <w:sz w:val="18"/>
                <w:szCs w:val="18"/>
                <w:lang w:eastAsia="en-US"/>
              </w:rPr>
              <w:lastRenderedPageBreak/>
              <w:t xml:space="preserve">wymienione </w:t>
            </w:r>
            <w:r w:rsidRPr="000D28C6">
              <w:rPr>
                <w:rFonts w:ascii="Arial" w:hAnsi="Arial" w:cs="Arial"/>
                <w:sz w:val="18"/>
                <w:szCs w:val="18"/>
                <w:lang w:eastAsia="en-US"/>
              </w:rPr>
              <w:br/>
              <w:t>w 19 12 06</w:t>
            </w:r>
          </w:p>
        </w:tc>
        <w:tc>
          <w:tcPr>
            <w:tcW w:w="930" w:type="dxa"/>
            <w:hideMark/>
          </w:tcPr>
          <w:p w14:paraId="5A28930F" w14:textId="77777777" w:rsidR="005B2AC1" w:rsidRPr="000D28C6" w:rsidRDefault="005B2AC1" w:rsidP="00F162DF">
            <w:pPr>
              <w:spacing w:after="160"/>
              <w:jc w:val="center"/>
              <w:rPr>
                <w:rFonts w:ascii="Arial" w:hAnsi="Arial" w:cs="Arial"/>
                <w:sz w:val="18"/>
                <w:szCs w:val="18"/>
                <w:lang w:eastAsia="en-US"/>
              </w:rPr>
            </w:pPr>
            <w:r w:rsidRPr="000D28C6">
              <w:rPr>
                <w:rFonts w:ascii="Arial" w:hAnsi="Arial" w:cs="Arial"/>
                <w:sz w:val="18"/>
                <w:szCs w:val="18"/>
                <w:lang w:eastAsia="en-US"/>
              </w:rPr>
              <w:lastRenderedPageBreak/>
              <w:t>2 630*</w:t>
            </w:r>
          </w:p>
        </w:tc>
        <w:tc>
          <w:tcPr>
            <w:tcW w:w="4456" w:type="dxa"/>
          </w:tcPr>
          <w:p w14:paraId="619E8F92"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lang w:eastAsia="en-US"/>
              </w:rPr>
            </w:pPr>
            <w:r w:rsidRPr="000D28C6">
              <w:rPr>
                <w:rFonts w:ascii="Arial" w:hAnsi="Arial" w:cs="Arial"/>
                <w:sz w:val="18"/>
                <w:szCs w:val="18"/>
              </w:rPr>
              <w:t xml:space="preserve">Odpady zawierają w swoim składzie celulozę, ligninę </w:t>
            </w:r>
            <w:r w:rsidRPr="000D28C6">
              <w:rPr>
                <w:rFonts w:ascii="Arial" w:hAnsi="Arial" w:cs="Arial"/>
                <w:sz w:val="18"/>
                <w:szCs w:val="18"/>
              </w:rPr>
              <w:br/>
              <w:t xml:space="preserve">i </w:t>
            </w:r>
            <w:proofErr w:type="spellStart"/>
            <w:r w:rsidRPr="000D28C6">
              <w:rPr>
                <w:rFonts w:ascii="Arial" w:hAnsi="Arial" w:cs="Arial"/>
                <w:sz w:val="18"/>
                <w:szCs w:val="18"/>
              </w:rPr>
              <w:t>chemicelulozy</w:t>
            </w:r>
            <w:proofErr w:type="spellEnd"/>
            <w:r w:rsidRPr="000D28C6">
              <w:rPr>
                <w:rFonts w:ascii="Arial" w:hAnsi="Arial" w:cs="Arial"/>
                <w:sz w:val="18"/>
                <w:szCs w:val="18"/>
              </w:rPr>
              <w:t xml:space="preserve">, stanowiące około 90 - 95 % masy drewna, żywice, gumy, garbniki, olejki eteryczne. </w:t>
            </w:r>
            <w:r w:rsidRPr="000D28C6">
              <w:rPr>
                <w:rFonts w:ascii="Arial" w:hAnsi="Arial" w:cs="Arial"/>
                <w:sz w:val="18"/>
                <w:szCs w:val="18"/>
              </w:rPr>
              <w:lastRenderedPageBreak/>
              <w:t xml:space="preserve">Odpad suchy, w postaci w postaci desek, mebli, stolarki budowlanej oraz innych.  </w:t>
            </w:r>
            <w:r w:rsidRPr="000D28C6">
              <w:rPr>
                <w:rFonts w:ascii="Arial" w:hAnsi="Arial" w:cs="Arial"/>
                <w:sz w:val="18"/>
                <w:szCs w:val="18"/>
                <w:lang w:eastAsia="en-US"/>
              </w:rPr>
              <w:t xml:space="preserve">Odpady nie zawierają składników określonych w załączniku nr 4 do ustawy o odpadach, mogących powodować, że odpady są odpadami niebezpiecznymi. Odpady nie posiadają właściwości określonych </w:t>
            </w:r>
            <w:r w:rsidRPr="000D28C6">
              <w:rPr>
                <w:rFonts w:ascii="Arial" w:hAnsi="Arial" w:cs="Arial"/>
                <w:sz w:val="18"/>
                <w:szCs w:val="18"/>
                <w:lang w:eastAsia="en-US"/>
              </w:rPr>
              <w:br/>
              <w:t xml:space="preserve">w załączniku nr 3 do ustawy o odpadach powodujących, że odpady mogą  być odpadami niebezpiecznymi. </w:t>
            </w:r>
            <w:r w:rsidRPr="000D28C6">
              <w:rPr>
                <w:rFonts w:ascii="Arial" w:hAnsi="Arial" w:cs="Arial"/>
                <w:sz w:val="18"/>
                <w:szCs w:val="18"/>
              </w:rPr>
              <w:t>Stan stały. Odpad palny.</w:t>
            </w:r>
          </w:p>
        </w:tc>
        <w:tc>
          <w:tcPr>
            <w:tcW w:w="1276" w:type="dxa"/>
            <w:hideMark/>
          </w:tcPr>
          <w:p w14:paraId="1AF6CE2D"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lastRenderedPageBreak/>
              <w:t xml:space="preserve">Proces sortowniczy </w:t>
            </w:r>
          </w:p>
          <w:p w14:paraId="09504AAD" w14:textId="77777777" w:rsidR="005B2AC1" w:rsidRPr="000D28C6" w:rsidRDefault="005B2AC1" w:rsidP="00F162DF">
            <w:pPr>
              <w:spacing w:after="160"/>
              <w:jc w:val="center"/>
              <w:rPr>
                <w:rFonts w:ascii="Arial" w:hAnsi="Arial" w:cs="Arial"/>
                <w:sz w:val="18"/>
                <w:szCs w:val="18"/>
                <w:lang w:eastAsia="en-US"/>
              </w:rPr>
            </w:pPr>
            <w:r w:rsidRPr="000D28C6">
              <w:rPr>
                <w:rFonts w:ascii="Arial" w:hAnsi="Arial" w:cs="Arial"/>
                <w:sz w:val="18"/>
                <w:szCs w:val="18"/>
              </w:rPr>
              <w:lastRenderedPageBreak/>
              <w:t>R12</w:t>
            </w:r>
          </w:p>
        </w:tc>
      </w:tr>
      <w:tr w:rsidR="005B2AC1" w:rsidRPr="000D28C6" w14:paraId="2AA599C0" w14:textId="77777777" w:rsidTr="00F162DF">
        <w:trPr>
          <w:trHeight w:val="2578"/>
        </w:trPr>
        <w:tc>
          <w:tcPr>
            <w:tcW w:w="418" w:type="dxa"/>
          </w:tcPr>
          <w:p w14:paraId="7EC47062" w14:textId="77777777" w:rsidR="005B2AC1" w:rsidRPr="000D28C6" w:rsidRDefault="005B2AC1" w:rsidP="005B2AC1">
            <w:pPr>
              <w:numPr>
                <w:ilvl w:val="0"/>
                <w:numId w:val="61"/>
              </w:numPr>
              <w:ind w:left="0" w:firstLine="0"/>
              <w:contextualSpacing/>
              <w:jc w:val="right"/>
              <w:rPr>
                <w:rFonts w:ascii="Arial" w:hAnsi="Arial" w:cs="Arial"/>
                <w:sz w:val="18"/>
                <w:szCs w:val="18"/>
                <w:lang w:eastAsia="en-US"/>
              </w:rPr>
            </w:pPr>
          </w:p>
        </w:tc>
        <w:tc>
          <w:tcPr>
            <w:tcW w:w="1006" w:type="dxa"/>
            <w:gridSpan w:val="2"/>
            <w:hideMark/>
          </w:tcPr>
          <w:p w14:paraId="5118626D" w14:textId="77777777" w:rsidR="005B2AC1" w:rsidRPr="000D28C6" w:rsidRDefault="005B2AC1" w:rsidP="00F162DF">
            <w:pPr>
              <w:jc w:val="center"/>
              <w:rPr>
                <w:rFonts w:ascii="Arial" w:hAnsi="Arial" w:cs="Arial"/>
                <w:sz w:val="18"/>
                <w:szCs w:val="18"/>
                <w:lang w:eastAsia="en-US"/>
              </w:rPr>
            </w:pPr>
            <w:r w:rsidRPr="000D28C6">
              <w:rPr>
                <w:rFonts w:ascii="Arial" w:hAnsi="Arial" w:cs="Arial"/>
                <w:sz w:val="18"/>
                <w:szCs w:val="18"/>
                <w:lang w:eastAsia="en-US"/>
              </w:rPr>
              <w:t>19 12 08</w:t>
            </w:r>
          </w:p>
        </w:tc>
        <w:tc>
          <w:tcPr>
            <w:tcW w:w="1285" w:type="dxa"/>
            <w:hideMark/>
          </w:tcPr>
          <w:p w14:paraId="2F84CF22" w14:textId="77777777" w:rsidR="005B2AC1" w:rsidRPr="000D28C6" w:rsidRDefault="005B2AC1" w:rsidP="00F162DF">
            <w:pPr>
              <w:rPr>
                <w:rFonts w:ascii="Arial" w:hAnsi="Arial" w:cs="Arial"/>
                <w:sz w:val="18"/>
                <w:szCs w:val="18"/>
                <w:lang w:eastAsia="en-US"/>
              </w:rPr>
            </w:pPr>
            <w:r w:rsidRPr="000D28C6">
              <w:rPr>
                <w:rFonts w:ascii="Arial" w:hAnsi="Arial" w:cs="Arial"/>
                <w:sz w:val="18"/>
                <w:szCs w:val="18"/>
                <w:lang w:eastAsia="en-US"/>
              </w:rPr>
              <w:t>Tekstylia</w:t>
            </w:r>
          </w:p>
        </w:tc>
        <w:tc>
          <w:tcPr>
            <w:tcW w:w="930" w:type="dxa"/>
            <w:hideMark/>
          </w:tcPr>
          <w:p w14:paraId="150B1589" w14:textId="77777777" w:rsidR="005B2AC1" w:rsidRPr="000D28C6" w:rsidRDefault="005B2AC1" w:rsidP="00F162DF">
            <w:pPr>
              <w:jc w:val="center"/>
              <w:rPr>
                <w:rFonts w:ascii="Arial" w:hAnsi="Arial" w:cs="Arial"/>
                <w:sz w:val="18"/>
                <w:szCs w:val="18"/>
                <w:lang w:eastAsia="en-US"/>
              </w:rPr>
            </w:pPr>
            <w:r w:rsidRPr="000D28C6">
              <w:rPr>
                <w:rFonts w:ascii="Arial" w:hAnsi="Arial" w:cs="Arial"/>
                <w:sz w:val="18"/>
                <w:szCs w:val="18"/>
                <w:lang w:eastAsia="en-US"/>
              </w:rPr>
              <w:t>2 000*</w:t>
            </w:r>
          </w:p>
        </w:tc>
        <w:tc>
          <w:tcPr>
            <w:tcW w:w="4456" w:type="dxa"/>
          </w:tcPr>
          <w:p w14:paraId="6545D580"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lang w:eastAsia="en-US"/>
              </w:rPr>
            </w:pPr>
            <w:r w:rsidRPr="000D28C6">
              <w:rPr>
                <w:rFonts w:ascii="Arial" w:hAnsi="Arial" w:cs="Arial"/>
                <w:sz w:val="18"/>
                <w:szCs w:val="18"/>
              </w:rPr>
              <w:t xml:space="preserve">Odpady zawierają w swoim składzie tekstylia naturalne - wyroby pochodzenia roślinnego </w:t>
            </w:r>
            <w:r w:rsidRPr="000D28C6">
              <w:rPr>
                <w:rFonts w:ascii="Arial" w:hAnsi="Arial" w:cs="Arial"/>
                <w:sz w:val="18"/>
                <w:szCs w:val="18"/>
              </w:rPr>
              <w:br/>
              <w:t xml:space="preserve">i zwierzęcego i  sztuczne -  wykonane z materiałów takich jak </w:t>
            </w:r>
            <w:hyperlink r:id="rId37" w:history="1">
              <w:r w:rsidRPr="000D28C6">
                <w:rPr>
                  <w:rFonts w:ascii="Arial" w:hAnsi="Arial" w:cs="Arial"/>
                  <w:sz w:val="18"/>
                  <w:szCs w:val="18"/>
                </w:rPr>
                <w:t>polimery syntetyczn</w:t>
              </w:r>
            </w:hyperlink>
            <w:r w:rsidRPr="000D28C6">
              <w:rPr>
                <w:rFonts w:ascii="Arial" w:hAnsi="Arial" w:cs="Arial"/>
                <w:sz w:val="18"/>
                <w:szCs w:val="18"/>
              </w:rPr>
              <w:t xml:space="preserve">e lub zmodyfikowane polimery naturalne oraz dodatki modyfikujące. </w:t>
            </w:r>
            <w:r w:rsidRPr="000D28C6">
              <w:rPr>
                <w:rFonts w:ascii="Arial" w:hAnsi="Arial" w:cs="Arial"/>
                <w:sz w:val="18"/>
                <w:szCs w:val="18"/>
                <w:lang w:eastAsia="en-US"/>
              </w:rPr>
              <w:t xml:space="preserve">Odpady nie zawierają składników określonych w załączniku nr 4 do ustawy o odpadach, mogących powodować, że odpady są odpadami niebezpiecznymi. Odpady nie posiadają właściwości określonych w załączniku nr 3 do ustawy </w:t>
            </w:r>
          </w:p>
          <w:p w14:paraId="431C7A33" w14:textId="77777777" w:rsidR="005B2AC1" w:rsidRPr="000D28C6" w:rsidRDefault="005B2AC1"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lang w:eastAsia="en-US"/>
              </w:rPr>
              <w:t>o odpadach powodujących, że odpady mogą  być odpadami niebezpiecznymi.</w:t>
            </w:r>
            <w:r w:rsidRPr="000D28C6">
              <w:rPr>
                <w:rFonts w:ascii="Arial" w:hAnsi="Arial" w:cs="Arial"/>
                <w:sz w:val="18"/>
                <w:szCs w:val="18"/>
              </w:rPr>
              <w:t xml:space="preserve"> Odpad suchy.</w:t>
            </w:r>
          </w:p>
          <w:p w14:paraId="3688C32E" w14:textId="77777777" w:rsidR="005B2AC1" w:rsidRPr="000D28C6" w:rsidRDefault="005B2AC1" w:rsidP="00F162DF">
            <w:pPr>
              <w:jc w:val="center"/>
              <w:rPr>
                <w:rFonts w:ascii="Arial" w:hAnsi="Arial" w:cs="Arial"/>
                <w:sz w:val="18"/>
                <w:szCs w:val="18"/>
                <w:lang w:eastAsia="en-US"/>
              </w:rPr>
            </w:pPr>
            <w:r w:rsidRPr="000D28C6">
              <w:rPr>
                <w:rFonts w:ascii="Arial" w:hAnsi="Arial" w:cs="Arial"/>
                <w:sz w:val="18"/>
                <w:szCs w:val="18"/>
              </w:rPr>
              <w:t>Stan stały. Odpad palny.</w:t>
            </w:r>
          </w:p>
        </w:tc>
        <w:tc>
          <w:tcPr>
            <w:tcW w:w="1276" w:type="dxa"/>
            <w:hideMark/>
          </w:tcPr>
          <w:p w14:paraId="37B48E95" w14:textId="77777777" w:rsidR="005B2AC1" w:rsidRPr="000D28C6" w:rsidRDefault="005B2AC1" w:rsidP="00F162DF">
            <w:pPr>
              <w:jc w:val="center"/>
              <w:rPr>
                <w:rFonts w:ascii="Arial" w:hAnsi="Arial" w:cs="Arial"/>
                <w:sz w:val="18"/>
                <w:szCs w:val="18"/>
              </w:rPr>
            </w:pPr>
            <w:r w:rsidRPr="000D28C6">
              <w:rPr>
                <w:rFonts w:ascii="Arial" w:hAnsi="Arial" w:cs="Arial"/>
                <w:sz w:val="18"/>
                <w:szCs w:val="18"/>
              </w:rPr>
              <w:t xml:space="preserve">Proces sortowniczy </w:t>
            </w:r>
          </w:p>
          <w:p w14:paraId="24CEBFEC" w14:textId="77777777" w:rsidR="005B2AC1" w:rsidRPr="000D28C6" w:rsidRDefault="005B2AC1" w:rsidP="00F162DF">
            <w:pPr>
              <w:jc w:val="center"/>
              <w:rPr>
                <w:rFonts w:ascii="Arial" w:hAnsi="Arial" w:cs="Arial"/>
                <w:sz w:val="18"/>
                <w:szCs w:val="18"/>
                <w:lang w:eastAsia="en-US"/>
              </w:rPr>
            </w:pPr>
            <w:r w:rsidRPr="000D28C6">
              <w:rPr>
                <w:rFonts w:ascii="Arial" w:hAnsi="Arial" w:cs="Arial"/>
                <w:sz w:val="18"/>
                <w:szCs w:val="18"/>
              </w:rPr>
              <w:t>R12</w:t>
            </w:r>
          </w:p>
        </w:tc>
      </w:tr>
      <w:tr w:rsidR="005B2AC1" w:rsidRPr="000D28C6" w14:paraId="17E14D3A" w14:textId="77777777" w:rsidTr="00F162DF">
        <w:trPr>
          <w:trHeight w:val="227"/>
        </w:trPr>
        <w:tc>
          <w:tcPr>
            <w:tcW w:w="418" w:type="dxa"/>
          </w:tcPr>
          <w:p w14:paraId="2E082C80" w14:textId="77777777" w:rsidR="005B2AC1" w:rsidRPr="000D28C6" w:rsidRDefault="005B2AC1" w:rsidP="005B2AC1">
            <w:pPr>
              <w:numPr>
                <w:ilvl w:val="0"/>
                <w:numId w:val="61"/>
              </w:numPr>
              <w:ind w:left="0" w:firstLine="0"/>
              <w:contextualSpacing/>
              <w:jc w:val="right"/>
              <w:rPr>
                <w:rFonts w:ascii="Arial" w:hAnsi="Arial" w:cs="Arial"/>
                <w:sz w:val="18"/>
                <w:szCs w:val="18"/>
                <w:lang w:eastAsia="en-US"/>
              </w:rPr>
            </w:pPr>
          </w:p>
        </w:tc>
        <w:tc>
          <w:tcPr>
            <w:tcW w:w="1006" w:type="dxa"/>
            <w:gridSpan w:val="2"/>
            <w:hideMark/>
          </w:tcPr>
          <w:p w14:paraId="0A9FE480" w14:textId="77777777" w:rsidR="005B2AC1" w:rsidRPr="000D28C6" w:rsidRDefault="005B2AC1" w:rsidP="00F162DF">
            <w:pPr>
              <w:jc w:val="center"/>
              <w:rPr>
                <w:rFonts w:ascii="Arial" w:hAnsi="Arial" w:cs="Arial"/>
                <w:sz w:val="18"/>
                <w:szCs w:val="18"/>
                <w:lang w:eastAsia="en-US"/>
              </w:rPr>
            </w:pPr>
            <w:r w:rsidRPr="000D28C6">
              <w:rPr>
                <w:rFonts w:ascii="Arial" w:hAnsi="Arial" w:cs="Arial"/>
                <w:sz w:val="18"/>
                <w:szCs w:val="18"/>
                <w:lang w:eastAsia="en-US"/>
              </w:rPr>
              <w:t>19 12 09</w:t>
            </w:r>
          </w:p>
        </w:tc>
        <w:tc>
          <w:tcPr>
            <w:tcW w:w="1285" w:type="dxa"/>
            <w:hideMark/>
          </w:tcPr>
          <w:p w14:paraId="330DA63E" w14:textId="77777777" w:rsidR="005B2AC1" w:rsidRPr="000D28C6" w:rsidRDefault="005B2AC1" w:rsidP="00F162DF">
            <w:pPr>
              <w:rPr>
                <w:rFonts w:ascii="Arial" w:hAnsi="Arial" w:cs="Arial"/>
                <w:sz w:val="18"/>
                <w:szCs w:val="18"/>
                <w:lang w:eastAsia="en-US"/>
              </w:rPr>
            </w:pPr>
            <w:r w:rsidRPr="000D28C6">
              <w:rPr>
                <w:rFonts w:ascii="Arial" w:hAnsi="Arial" w:cs="Arial"/>
                <w:sz w:val="18"/>
                <w:szCs w:val="18"/>
                <w:lang w:eastAsia="en-US"/>
              </w:rPr>
              <w:t>Minerały (np. piasek, kamienie)</w:t>
            </w:r>
          </w:p>
        </w:tc>
        <w:tc>
          <w:tcPr>
            <w:tcW w:w="930" w:type="dxa"/>
            <w:hideMark/>
          </w:tcPr>
          <w:p w14:paraId="2DAF64A7" w14:textId="77777777" w:rsidR="005B2AC1" w:rsidRPr="000D28C6" w:rsidRDefault="005B2AC1" w:rsidP="00F162DF">
            <w:pPr>
              <w:jc w:val="center"/>
              <w:rPr>
                <w:rFonts w:ascii="Arial" w:hAnsi="Arial" w:cs="Arial"/>
                <w:sz w:val="18"/>
                <w:szCs w:val="18"/>
                <w:lang w:eastAsia="en-US"/>
              </w:rPr>
            </w:pPr>
            <w:r w:rsidRPr="000D28C6">
              <w:rPr>
                <w:rFonts w:ascii="Arial" w:hAnsi="Arial" w:cs="Arial"/>
                <w:sz w:val="18"/>
                <w:szCs w:val="18"/>
                <w:lang w:eastAsia="en-US"/>
              </w:rPr>
              <w:t>4 200*</w:t>
            </w:r>
          </w:p>
        </w:tc>
        <w:tc>
          <w:tcPr>
            <w:tcW w:w="4456" w:type="dxa"/>
          </w:tcPr>
          <w:p w14:paraId="3CB52320" w14:textId="77777777" w:rsidR="005B2AC1" w:rsidRPr="000D28C6" w:rsidRDefault="005B2AC1" w:rsidP="00F162DF">
            <w:pPr>
              <w:keepNext/>
              <w:keepLines/>
              <w:tabs>
                <w:tab w:val="decimal" w:pos="-7433"/>
              </w:tabs>
              <w:overflowPunct w:val="0"/>
              <w:autoSpaceDE w:val="0"/>
              <w:autoSpaceDN w:val="0"/>
              <w:adjustRightInd w:val="0"/>
              <w:spacing w:before="20"/>
              <w:jc w:val="center"/>
              <w:textAlignment w:val="baseline"/>
              <w:rPr>
                <w:rFonts w:ascii="Arial" w:hAnsi="Arial" w:cs="Arial"/>
                <w:sz w:val="18"/>
                <w:szCs w:val="18"/>
              </w:rPr>
            </w:pPr>
            <w:r w:rsidRPr="000D28C6">
              <w:rPr>
                <w:rFonts w:ascii="Arial" w:hAnsi="Arial" w:cs="Arial"/>
                <w:sz w:val="18"/>
                <w:szCs w:val="18"/>
              </w:rPr>
              <w:t xml:space="preserve">Mieszanina krzemianów. </w:t>
            </w:r>
            <w:r w:rsidRPr="000D28C6">
              <w:rPr>
                <w:rFonts w:ascii="Arial" w:hAnsi="Arial" w:cs="Arial"/>
                <w:sz w:val="18"/>
                <w:szCs w:val="18"/>
                <w:lang w:eastAsia="en-US"/>
              </w:rPr>
              <w:t xml:space="preserve">Odpady nie zawierają składników określonych w załączniku nr 4 do ustawy o odpadach, mogących powodować, że odpady są odpadami niebezpiecznymi. Odpady nie posiadają właściwości określonych w załączniku nr 3 do ustawy </w:t>
            </w:r>
            <w:r w:rsidRPr="000D28C6">
              <w:rPr>
                <w:rFonts w:ascii="Arial" w:hAnsi="Arial" w:cs="Arial"/>
                <w:sz w:val="18"/>
                <w:szCs w:val="18"/>
                <w:lang w:eastAsia="en-US"/>
              </w:rPr>
              <w:br/>
              <w:t>o odpadach powodujących, że odpady mogą  być odpadami niebezpiecznymi.</w:t>
            </w:r>
            <w:r w:rsidRPr="000D28C6">
              <w:rPr>
                <w:rFonts w:ascii="Arial" w:hAnsi="Arial" w:cs="Arial"/>
                <w:sz w:val="18"/>
                <w:szCs w:val="18"/>
              </w:rPr>
              <w:t xml:space="preserve"> Stan stały. </w:t>
            </w:r>
          </w:p>
          <w:p w14:paraId="0C114EE8" w14:textId="77777777" w:rsidR="005B2AC1" w:rsidRPr="000D28C6" w:rsidRDefault="005B2AC1" w:rsidP="00F162DF">
            <w:pPr>
              <w:keepNext/>
              <w:keepLines/>
              <w:tabs>
                <w:tab w:val="decimal" w:pos="-7433"/>
              </w:tabs>
              <w:overflowPunct w:val="0"/>
              <w:autoSpaceDE w:val="0"/>
              <w:autoSpaceDN w:val="0"/>
              <w:adjustRightInd w:val="0"/>
              <w:spacing w:before="20"/>
              <w:jc w:val="center"/>
              <w:textAlignment w:val="baseline"/>
              <w:rPr>
                <w:rFonts w:ascii="Arial" w:hAnsi="Arial" w:cs="Arial"/>
                <w:sz w:val="18"/>
                <w:szCs w:val="18"/>
              </w:rPr>
            </w:pPr>
            <w:r w:rsidRPr="000D28C6">
              <w:rPr>
                <w:rFonts w:ascii="Arial" w:hAnsi="Arial" w:cs="Arial"/>
                <w:sz w:val="18"/>
                <w:szCs w:val="18"/>
              </w:rPr>
              <w:t>Odpad niepalny.</w:t>
            </w:r>
          </w:p>
        </w:tc>
        <w:tc>
          <w:tcPr>
            <w:tcW w:w="1276" w:type="dxa"/>
            <w:hideMark/>
          </w:tcPr>
          <w:p w14:paraId="0F0CCA50" w14:textId="77777777" w:rsidR="005B2AC1" w:rsidRPr="000D28C6" w:rsidRDefault="005B2AC1" w:rsidP="00F162DF">
            <w:pPr>
              <w:jc w:val="center"/>
              <w:rPr>
                <w:rFonts w:ascii="Arial" w:hAnsi="Arial" w:cs="Arial"/>
                <w:sz w:val="18"/>
                <w:szCs w:val="18"/>
              </w:rPr>
            </w:pPr>
            <w:r w:rsidRPr="000D28C6">
              <w:rPr>
                <w:rFonts w:ascii="Arial" w:hAnsi="Arial" w:cs="Arial"/>
                <w:sz w:val="18"/>
                <w:szCs w:val="18"/>
              </w:rPr>
              <w:t xml:space="preserve">Proces sortowniczy </w:t>
            </w:r>
          </w:p>
          <w:p w14:paraId="78BA2318" w14:textId="77777777" w:rsidR="005B2AC1" w:rsidRPr="000D28C6" w:rsidRDefault="005B2AC1" w:rsidP="00F162DF">
            <w:pPr>
              <w:jc w:val="center"/>
              <w:rPr>
                <w:rFonts w:ascii="Arial" w:hAnsi="Arial" w:cs="Arial"/>
                <w:sz w:val="18"/>
                <w:szCs w:val="18"/>
                <w:lang w:eastAsia="en-US"/>
              </w:rPr>
            </w:pPr>
            <w:r w:rsidRPr="000D28C6">
              <w:rPr>
                <w:rFonts w:ascii="Arial" w:hAnsi="Arial" w:cs="Arial"/>
                <w:sz w:val="18"/>
                <w:szCs w:val="18"/>
              </w:rPr>
              <w:t>R12</w:t>
            </w:r>
          </w:p>
        </w:tc>
      </w:tr>
      <w:tr w:rsidR="005B2AC1" w:rsidRPr="000D28C6" w14:paraId="564E3641" w14:textId="77777777" w:rsidTr="00F162DF">
        <w:trPr>
          <w:trHeight w:val="840"/>
        </w:trPr>
        <w:tc>
          <w:tcPr>
            <w:tcW w:w="418" w:type="dxa"/>
          </w:tcPr>
          <w:p w14:paraId="395C6723" w14:textId="77777777" w:rsidR="005B2AC1" w:rsidRPr="000D28C6" w:rsidRDefault="005B2AC1" w:rsidP="005B2AC1">
            <w:pPr>
              <w:numPr>
                <w:ilvl w:val="0"/>
                <w:numId w:val="61"/>
              </w:numPr>
              <w:spacing w:after="160"/>
              <w:ind w:left="0" w:firstLine="0"/>
              <w:contextualSpacing/>
              <w:jc w:val="right"/>
              <w:rPr>
                <w:rFonts w:ascii="Arial" w:hAnsi="Arial" w:cs="Arial"/>
                <w:sz w:val="18"/>
                <w:szCs w:val="18"/>
                <w:lang w:eastAsia="en-US"/>
              </w:rPr>
            </w:pPr>
          </w:p>
        </w:tc>
        <w:tc>
          <w:tcPr>
            <w:tcW w:w="1006" w:type="dxa"/>
            <w:gridSpan w:val="2"/>
            <w:hideMark/>
          </w:tcPr>
          <w:p w14:paraId="28ED84FB" w14:textId="77777777" w:rsidR="005B2AC1" w:rsidRPr="000D28C6" w:rsidRDefault="005B2AC1" w:rsidP="00F162DF">
            <w:pPr>
              <w:spacing w:after="160"/>
              <w:jc w:val="center"/>
              <w:rPr>
                <w:rFonts w:ascii="Arial" w:hAnsi="Arial" w:cs="Arial"/>
                <w:sz w:val="18"/>
                <w:szCs w:val="18"/>
                <w:lang w:eastAsia="en-US"/>
              </w:rPr>
            </w:pPr>
            <w:r w:rsidRPr="000D28C6">
              <w:rPr>
                <w:rFonts w:ascii="Arial" w:hAnsi="Arial" w:cs="Arial"/>
                <w:sz w:val="18"/>
                <w:szCs w:val="18"/>
                <w:lang w:eastAsia="en-US"/>
              </w:rPr>
              <w:t>19 12 10</w:t>
            </w:r>
          </w:p>
        </w:tc>
        <w:tc>
          <w:tcPr>
            <w:tcW w:w="1285" w:type="dxa"/>
            <w:hideMark/>
          </w:tcPr>
          <w:p w14:paraId="3B134DCD" w14:textId="77777777" w:rsidR="005B2AC1" w:rsidRPr="000D28C6" w:rsidRDefault="005B2AC1" w:rsidP="00F162DF">
            <w:pPr>
              <w:spacing w:after="160"/>
              <w:ind w:right="-133"/>
              <w:rPr>
                <w:rFonts w:ascii="Arial" w:hAnsi="Arial" w:cs="Arial"/>
                <w:sz w:val="18"/>
                <w:szCs w:val="18"/>
                <w:lang w:eastAsia="en-US"/>
              </w:rPr>
            </w:pPr>
            <w:r w:rsidRPr="000D28C6">
              <w:rPr>
                <w:rFonts w:ascii="Arial" w:hAnsi="Arial" w:cs="Arial"/>
                <w:sz w:val="18"/>
                <w:szCs w:val="18"/>
                <w:lang w:eastAsia="en-US"/>
              </w:rPr>
              <w:t xml:space="preserve">Odpady palne </w:t>
            </w:r>
          </w:p>
          <w:p w14:paraId="6E9C8949" w14:textId="77777777" w:rsidR="005B2AC1" w:rsidRPr="000D28C6" w:rsidRDefault="005B2AC1" w:rsidP="00F162DF">
            <w:pPr>
              <w:spacing w:after="160"/>
              <w:ind w:right="-133"/>
              <w:rPr>
                <w:rFonts w:ascii="Arial" w:hAnsi="Arial" w:cs="Arial"/>
                <w:sz w:val="18"/>
                <w:szCs w:val="18"/>
                <w:lang w:eastAsia="en-US"/>
              </w:rPr>
            </w:pPr>
            <w:r w:rsidRPr="000D28C6">
              <w:rPr>
                <w:rFonts w:ascii="Arial" w:hAnsi="Arial" w:cs="Arial"/>
                <w:sz w:val="18"/>
                <w:szCs w:val="18"/>
                <w:lang w:eastAsia="en-US"/>
              </w:rPr>
              <w:t>-paliwo alternatywne</w:t>
            </w:r>
          </w:p>
        </w:tc>
        <w:tc>
          <w:tcPr>
            <w:tcW w:w="930" w:type="dxa"/>
            <w:hideMark/>
          </w:tcPr>
          <w:p w14:paraId="064BB13B" w14:textId="77777777" w:rsidR="005B2AC1" w:rsidRPr="000D28C6" w:rsidRDefault="005B2AC1" w:rsidP="00F162DF">
            <w:pPr>
              <w:spacing w:after="160"/>
              <w:jc w:val="center"/>
              <w:rPr>
                <w:rFonts w:ascii="Arial" w:hAnsi="Arial" w:cs="Arial"/>
                <w:sz w:val="18"/>
                <w:szCs w:val="18"/>
                <w:lang w:eastAsia="en-US"/>
              </w:rPr>
            </w:pPr>
            <w:r w:rsidRPr="000D28C6">
              <w:rPr>
                <w:rFonts w:ascii="Arial" w:hAnsi="Arial" w:cs="Arial"/>
                <w:sz w:val="18"/>
                <w:szCs w:val="18"/>
                <w:lang w:eastAsia="en-US"/>
              </w:rPr>
              <w:t>25 000*</w:t>
            </w:r>
          </w:p>
        </w:tc>
        <w:tc>
          <w:tcPr>
            <w:tcW w:w="4456" w:type="dxa"/>
          </w:tcPr>
          <w:p w14:paraId="20DAD3B7" w14:textId="77777777" w:rsidR="005B2AC1" w:rsidRPr="000D28C6" w:rsidRDefault="005B2AC1" w:rsidP="00F162DF">
            <w:pPr>
              <w:keepNext/>
              <w:keepLines/>
              <w:tabs>
                <w:tab w:val="decimal" w:pos="-7433"/>
              </w:tabs>
              <w:overflowPunct w:val="0"/>
              <w:autoSpaceDE w:val="0"/>
              <w:autoSpaceDN w:val="0"/>
              <w:adjustRightInd w:val="0"/>
              <w:spacing w:before="20" w:after="20"/>
              <w:jc w:val="center"/>
              <w:textAlignment w:val="baseline"/>
              <w:rPr>
                <w:rFonts w:ascii="Arial" w:hAnsi="Arial" w:cs="Arial"/>
                <w:sz w:val="18"/>
                <w:szCs w:val="18"/>
              </w:rPr>
            </w:pPr>
            <w:r w:rsidRPr="000D28C6">
              <w:rPr>
                <w:rFonts w:ascii="Arial" w:hAnsi="Arial" w:cs="Arial"/>
                <w:sz w:val="18"/>
                <w:szCs w:val="18"/>
              </w:rPr>
              <w:t xml:space="preserve">Odpad stanowi paliwo alternatywne wytwarzane </w:t>
            </w:r>
            <w:r w:rsidRPr="000D28C6">
              <w:rPr>
                <w:rFonts w:ascii="Arial" w:hAnsi="Arial" w:cs="Arial"/>
                <w:sz w:val="18"/>
                <w:szCs w:val="18"/>
              </w:rPr>
              <w:br/>
              <w:t xml:space="preserve">z odpadów innych niż niebezpieczne w linii do wytwarzania paliw alternatywnych. Polietylen, polipropylen, biomasa, celuloza. </w:t>
            </w:r>
            <w:r w:rsidRPr="000D28C6">
              <w:rPr>
                <w:rFonts w:ascii="Arial" w:hAnsi="Arial" w:cs="Arial"/>
                <w:sz w:val="18"/>
                <w:szCs w:val="18"/>
                <w:lang w:eastAsia="en-US"/>
              </w:rPr>
              <w:t>Odpady nie zawierają składników określonych w załączniku nr 4 do ustawy o odpadach, mogących powodować, że odpady są odpadami niebezpiecznymi. Odpady nie posiadają właściwości określonych w załączniku nr 3 do ustawy o odpadach powodujących, że odpady mogą  być odpadami niebezpiecznymi.</w:t>
            </w:r>
          </w:p>
          <w:p w14:paraId="05F8DE90" w14:textId="77777777" w:rsidR="005B2AC1" w:rsidRPr="000D28C6" w:rsidRDefault="005B2AC1" w:rsidP="00F162DF">
            <w:pPr>
              <w:jc w:val="center"/>
              <w:rPr>
                <w:rFonts w:ascii="Arial" w:hAnsi="Arial" w:cs="Arial"/>
                <w:sz w:val="18"/>
                <w:szCs w:val="18"/>
              </w:rPr>
            </w:pPr>
            <w:r w:rsidRPr="000D28C6">
              <w:rPr>
                <w:rFonts w:ascii="Arial" w:hAnsi="Arial" w:cs="Arial"/>
                <w:sz w:val="18"/>
                <w:szCs w:val="18"/>
              </w:rPr>
              <w:t xml:space="preserve">Stan stały. Odpad palny. </w:t>
            </w:r>
            <w:r w:rsidRPr="000D28C6">
              <w:rPr>
                <w:rFonts w:ascii="Arial" w:hAnsi="Arial" w:cs="Arial"/>
                <w:sz w:val="18"/>
                <w:szCs w:val="18"/>
                <w:lang w:eastAsia="en-US"/>
              </w:rPr>
              <w:t xml:space="preserve">Paliwo alternatywne – zmielone do wielkości 35 mm odpady stałe </w:t>
            </w:r>
            <w:r w:rsidRPr="000D28C6">
              <w:rPr>
                <w:rFonts w:ascii="Arial" w:hAnsi="Arial" w:cs="Arial"/>
                <w:sz w:val="18"/>
                <w:szCs w:val="18"/>
                <w:lang w:eastAsia="en-US"/>
              </w:rPr>
              <w:br/>
              <w:t>o wysokiej wartości opałowej.</w:t>
            </w:r>
          </w:p>
        </w:tc>
        <w:tc>
          <w:tcPr>
            <w:tcW w:w="1276" w:type="dxa"/>
            <w:hideMark/>
          </w:tcPr>
          <w:p w14:paraId="377EEDF0"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 xml:space="preserve">Proces sortowniczy </w:t>
            </w:r>
          </w:p>
          <w:p w14:paraId="1B7AEFCC" w14:textId="77777777" w:rsidR="005B2AC1" w:rsidRPr="000D28C6" w:rsidRDefault="005B2AC1" w:rsidP="00F162DF">
            <w:pPr>
              <w:spacing w:after="160"/>
              <w:jc w:val="center"/>
              <w:rPr>
                <w:rFonts w:ascii="Arial" w:hAnsi="Arial" w:cs="Arial"/>
                <w:sz w:val="18"/>
                <w:szCs w:val="18"/>
                <w:lang w:eastAsia="en-US"/>
              </w:rPr>
            </w:pPr>
            <w:r w:rsidRPr="000D28C6">
              <w:rPr>
                <w:rFonts w:ascii="Arial" w:hAnsi="Arial" w:cs="Arial"/>
                <w:sz w:val="18"/>
                <w:szCs w:val="18"/>
              </w:rPr>
              <w:t>R12</w:t>
            </w:r>
          </w:p>
        </w:tc>
      </w:tr>
      <w:tr w:rsidR="005B2AC1" w:rsidRPr="000D28C6" w14:paraId="030C92E8" w14:textId="77777777" w:rsidTr="00F162DF">
        <w:trPr>
          <w:trHeight w:val="227"/>
        </w:trPr>
        <w:tc>
          <w:tcPr>
            <w:tcW w:w="418" w:type="dxa"/>
          </w:tcPr>
          <w:p w14:paraId="118450F4" w14:textId="77777777" w:rsidR="005B2AC1" w:rsidRPr="000D28C6" w:rsidRDefault="005B2AC1" w:rsidP="005B2AC1">
            <w:pPr>
              <w:numPr>
                <w:ilvl w:val="0"/>
                <w:numId w:val="61"/>
              </w:numPr>
              <w:spacing w:after="160"/>
              <w:ind w:left="0" w:firstLine="0"/>
              <w:contextualSpacing/>
              <w:jc w:val="right"/>
              <w:rPr>
                <w:rFonts w:ascii="Arial" w:hAnsi="Arial" w:cs="Arial"/>
                <w:sz w:val="18"/>
                <w:szCs w:val="18"/>
                <w:lang w:eastAsia="en-US"/>
              </w:rPr>
            </w:pPr>
          </w:p>
        </w:tc>
        <w:tc>
          <w:tcPr>
            <w:tcW w:w="1006" w:type="dxa"/>
            <w:gridSpan w:val="2"/>
            <w:hideMark/>
          </w:tcPr>
          <w:p w14:paraId="1C22655A" w14:textId="77777777" w:rsidR="005B2AC1" w:rsidRPr="000D28C6" w:rsidRDefault="005B2AC1" w:rsidP="00F162DF">
            <w:pPr>
              <w:spacing w:after="160"/>
              <w:jc w:val="center"/>
              <w:rPr>
                <w:rFonts w:ascii="Arial" w:hAnsi="Arial" w:cs="Arial"/>
                <w:sz w:val="18"/>
                <w:szCs w:val="18"/>
                <w:lang w:eastAsia="en-US"/>
              </w:rPr>
            </w:pPr>
            <w:r w:rsidRPr="000D28C6">
              <w:rPr>
                <w:rFonts w:ascii="Arial" w:hAnsi="Arial" w:cs="Arial"/>
                <w:sz w:val="18"/>
                <w:szCs w:val="18"/>
                <w:lang w:eastAsia="en-US"/>
              </w:rPr>
              <w:t>19 12 11*</w:t>
            </w:r>
          </w:p>
        </w:tc>
        <w:tc>
          <w:tcPr>
            <w:tcW w:w="1285" w:type="dxa"/>
            <w:hideMark/>
          </w:tcPr>
          <w:p w14:paraId="6E96F6D3" w14:textId="77777777" w:rsidR="005B2AC1" w:rsidRPr="000D28C6" w:rsidRDefault="005B2AC1" w:rsidP="00F162DF">
            <w:pPr>
              <w:spacing w:after="160"/>
              <w:ind w:right="-69"/>
              <w:rPr>
                <w:rFonts w:ascii="Arial" w:hAnsi="Arial" w:cs="Arial"/>
                <w:sz w:val="18"/>
                <w:szCs w:val="18"/>
                <w:lang w:eastAsia="en-US"/>
              </w:rPr>
            </w:pPr>
            <w:r w:rsidRPr="000D28C6">
              <w:rPr>
                <w:rFonts w:ascii="Arial" w:hAnsi="Arial" w:cs="Arial"/>
                <w:sz w:val="18"/>
                <w:szCs w:val="18"/>
              </w:rPr>
              <w:t xml:space="preserve">Inne odpady </w:t>
            </w:r>
            <w:r w:rsidRPr="000D28C6">
              <w:rPr>
                <w:rFonts w:ascii="Arial" w:hAnsi="Arial" w:cs="Arial"/>
                <w:sz w:val="18"/>
                <w:szCs w:val="18"/>
              </w:rPr>
              <w:br/>
              <w:t>(w tym zmieszane substancje</w:t>
            </w:r>
            <w:r w:rsidRPr="000D28C6">
              <w:rPr>
                <w:rFonts w:ascii="Arial" w:hAnsi="Arial" w:cs="Arial"/>
                <w:sz w:val="18"/>
                <w:szCs w:val="18"/>
              </w:rPr>
              <w:br/>
              <w:t xml:space="preserve"> i przedmioty) </w:t>
            </w:r>
            <w:r w:rsidRPr="000D28C6">
              <w:rPr>
                <w:rFonts w:ascii="Arial" w:hAnsi="Arial" w:cs="Arial"/>
                <w:sz w:val="18"/>
                <w:szCs w:val="18"/>
              </w:rPr>
              <w:br/>
              <w:t>z mechanicznej obróbki odpadów zawierające substancje niebezpieczne</w:t>
            </w:r>
          </w:p>
        </w:tc>
        <w:tc>
          <w:tcPr>
            <w:tcW w:w="930" w:type="dxa"/>
            <w:hideMark/>
          </w:tcPr>
          <w:p w14:paraId="3087E148" w14:textId="77777777" w:rsidR="005B2AC1" w:rsidRPr="000D28C6" w:rsidRDefault="005B2AC1" w:rsidP="00F162DF">
            <w:pPr>
              <w:spacing w:after="160"/>
              <w:jc w:val="center"/>
              <w:rPr>
                <w:rFonts w:ascii="Arial" w:hAnsi="Arial" w:cs="Arial"/>
                <w:sz w:val="18"/>
                <w:szCs w:val="18"/>
                <w:lang w:eastAsia="en-US"/>
              </w:rPr>
            </w:pPr>
            <w:r w:rsidRPr="000D28C6">
              <w:rPr>
                <w:rFonts w:ascii="Arial" w:hAnsi="Arial" w:cs="Arial"/>
                <w:sz w:val="18"/>
                <w:szCs w:val="18"/>
                <w:lang w:eastAsia="en-US"/>
              </w:rPr>
              <w:t>40*</w:t>
            </w:r>
          </w:p>
        </w:tc>
        <w:tc>
          <w:tcPr>
            <w:tcW w:w="4456" w:type="dxa"/>
          </w:tcPr>
          <w:p w14:paraId="67DA5EE5" w14:textId="77777777" w:rsidR="005B2AC1" w:rsidRPr="000D28C6" w:rsidRDefault="005B2AC1" w:rsidP="00F162DF">
            <w:pPr>
              <w:jc w:val="center"/>
              <w:rPr>
                <w:rFonts w:ascii="Arial" w:hAnsi="Arial" w:cs="Arial"/>
                <w:sz w:val="18"/>
                <w:szCs w:val="18"/>
              </w:rPr>
            </w:pPr>
            <w:r w:rsidRPr="000D28C6">
              <w:rPr>
                <w:rFonts w:ascii="Arial" w:hAnsi="Arial" w:cs="Arial"/>
                <w:sz w:val="18"/>
                <w:szCs w:val="18"/>
              </w:rPr>
              <w:t xml:space="preserve">Odpad występujący jako frakcja </w:t>
            </w:r>
            <w:proofErr w:type="spellStart"/>
            <w:r w:rsidRPr="000D28C6">
              <w:rPr>
                <w:rFonts w:ascii="Arial" w:hAnsi="Arial" w:cs="Arial"/>
                <w:sz w:val="18"/>
                <w:szCs w:val="18"/>
              </w:rPr>
              <w:t>nadsitowa</w:t>
            </w:r>
            <w:proofErr w:type="spellEnd"/>
            <w:r w:rsidRPr="000D28C6">
              <w:rPr>
                <w:rFonts w:ascii="Arial" w:hAnsi="Arial" w:cs="Arial"/>
                <w:sz w:val="18"/>
                <w:szCs w:val="18"/>
              </w:rPr>
              <w:t xml:space="preserve"> lub </w:t>
            </w:r>
            <w:proofErr w:type="spellStart"/>
            <w:r w:rsidRPr="000D28C6">
              <w:rPr>
                <w:rFonts w:ascii="Arial" w:hAnsi="Arial" w:cs="Arial"/>
                <w:sz w:val="18"/>
                <w:szCs w:val="18"/>
              </w:rPr>
              <w:t>podsitowa</w:t>
            </w:r>
            <w:proofErr w:type="spellEnd"/>
            <w:r w:rsidRPr="000D28C6">
              <w:rPr>
                <w:rFonts w:ascii="Arial" w:hAnsi="Arial" w:cs="Arial"/>
                <w:sz w:val="18"/>
                <w:szCs w:val="18"/>
              </w:rPr>
              <w:t xml:space="preserve">. </w:t>
            </w:r>
            <w:proofErr w:type="spellStart"/>
            <w:r w:rsidRPr="000D28C6">
              <w:rPr>
                <w:rFonts w:ascii="Arial" w:hAnsi="Arial" w:cs="Arial"/>
                <w:sz w:val="18"/>
                <w:szCs w:val="18"/>
              </w:rPr>
              <w:t>Nadsito</w:t>
            </w:r>
            <w:proofErr w:type="spellEnd"/>
            <w:r w:rsidRPr="000D28C6">
              <w:rPr>
                <w:rFonts w:ascii="Arial" w:hAnsi="Arial" w:cs="Arial"/>
                <w:sz w:val="18"/>
                <w:szCs w:val="18"/>
              </w:rPr>
              <w:t xml:space="preserve"> – odpad suchy, zawierający zanieczyszczenia niebezpieczne w formie np. pyłów lub żeli. </w:t>
            </w:r>
            <w:proofErr w:type="spellStart"/>
            <w:r w:rsidRPr="000D28C6">
              <w:rPr>
                <w:rFonts w:ascii="Arial" w:hAnsi="Arial" w:cs="Arial"/>
                <w:sz w:val="18"/>
                <w:szCs w:val="18"/>
              </w:rPr>
              <w:t>Podsito</w:t>
            </w:r>
            <w:proofErr w:type="spellEnd"/>
            <w:r w:rsidRPr="000D28C6">
              <w:rPr>
                <w:rFonts w:ascii="Arial" w:hAnsi="Arial" w:cs="Arial"/>
                <w:sz w:val="18"/>
                <w:szCs w:val="18"/>
              </w:rPr>
              <w:t xml:space="preserve"> – odpad w formie mieszaniny odpadów mineralnych i organicznych  zanieczyszczonych substancjami niebezpiecznymi. Odpad mokry z charakterystycznym zapachem odpadów. Odpady posiadają składniki wymienione </w:t>
            </w:r>
            <w:r w:rsidRPr="000D28C6">
              <w:rPr>
                <w:rFonts w:ascii="Arial" w:hAnsi="Arial" w:cs="Arial"/>
                <w:sz w:val="18"/>
                <w:szCs w:val="18"/>
              </w:rPr>
              <w:br/>
              <w:t xml:space="preserve">w załączniku nr 4 do ustawy o odpadach, które mogą powodować, że odpady są odpadami niebezpiecznymi. Odpady posiadają właściwości powodujące, że odpady są odpadami niebezpiecznymi, określone w załączniku nr 3 do ustawy o odpadach np. tj.: HP-3 „łatwopalne”, </w:t>
            </w:r>
            <w:r w:rsidRPr="000D28C6">
              <w:rPr>
                <w:rFonts w:ascii="Arial" w:hAnsi="Arial" w:cs="Arial"/>
                <w:sz w:val="18"/>
                <w:szCs w:val="18"/>
              </w:rPr>
              <w:br/>
              <w:t xml:space="preserve">HP4 „drażniące” HP5 „szkodliwe”, HP8 „żrące”, </w:t>
            </w:r>
            <w:r w:rsidRPr="000D28C6">
              <w:rPr>
                <w:rFonts w:ascii="Arial" w:hAnsi="Arial" w:cs="Arial"/>
                <w:sz w:val="18"/>
                <w:szCs w:val="18"/>
              </w:rPr>
              <w:br/>
              <w:t>HP14 „</w:t>
            </w:r>
            <w:proofErr w:type="spellStart"/>
            <w:r w:rsidRPr="000D28C6">
              <w:rPr>
                <w:rFonts w:ascii="Arial" w:hAnsi="Arial" w:cs="Arial"/>
                <w:sz w:val="18"/>
                <w:szCs w:val="18"/>
              </w:rPr>
              <w:t>ekotoksyczne</w:t>
            </w:r>
            <w:proofErr w:type="spellEnd"/>
            <w:r w:rsidRPr="000D28C6">
              <w:rPr>
                <w:rFonts w:ascii="Arial" w:hAnsi="Arial" w:cs="Arial"/>
                <w:sz w:val="18"/>
                <w:szCs w:val="18"/>
              </w:rPr>
              <w:t>”.</w:t>
            </w:r>
          </w:p>
        </w:tc>
        <w:tc>
          <w:tcPr>
            <w:tcW w:w="1276" w:type="dxa"/>
            <w:hideMark/>
          </w:tcPr>
          <w:p w14:paraId="3F776BEE" w14:textId="77777777" w:rsidR="005B2AC1" w:rsidRPr="000D28C6" w:rsidRDefault="005B2AC1" w:rsidP="00F162DF">
            <w:pPr>
              <w:spacing w:after="160"/>
              <w:jc w:val="center"/>
              <w:rPr>
                <w:rFonts w:ascii="Arial" w:hAnsi="Arial" w:cs="Arial"/>
                <w:sz w:val="18"/>
                <w:szCs w:val="18"/>
              </w:rPr>
            </w:pPr>
            <w:r w:rsidRPr="000D28C6">
              <w:rPr>
                <w:rFonts w:ascii="Arial" w:hAnsi="Arial" w:cs="Arial"/>
                <w:sz w:val="18"/>
                <w:szCs w:val="18"/>
              </w:rPr>
              <w:t xml:space="preserve">Proces sortowniczy </w:t>
            </w:r>
          </w:p>
          <w:p w14:paraId="63746326" w14:textId="77777777" w:rsidR="005B2AC1" w:rsidRPr="000D28C6" w:rsidRDefault="005B2AC1" w:rsidP="00F162DF">
            <w:pPr>
              <w:spacing w:after="160"/>
              <w:jc w:val="center"/>
              <w:rPr>
                <w:rFonts w:ascii="Arial" w:hAnsi="Arial" w:cs="Arial"/>
                <w:sz w:val="18"/>
                <w:szCs w:val="18"/>
                <w:lang w:eastAsia="en-US"/>
              </w:rPr>
            </w:pPr>
            <w:r w:rsidRPr="000D28C6">
              <w:rPr>
                <w:rFonts w:ascii="Arial" w:hAnsi="Arial" w:cs="Arial"/>
                <w:sz w:val="18"/>
                <w:szCs w:val="18"/>
              </w:rPr>
              <w:t>R12</w:t>
            </w:r>
          </w:p>
        </w:tc>
      </w:tr>
      <w:tr w:rsidR="009466A3" w:rsidRPr="000D28C6" w14:paraId="3D1B4317" w14:textId="77777777" w:rsidTr="00F162DF">
        <w:trPr>
          <w:trHeight w:val="227"/>
        </w:trPr>
        <w:tc>
          <w:tcPr>
            <w:tcW w:w="418" w:type="dxa"/>
          </w:tcPr>
          <w:p w14:paraId="146C898D" w14:textId="77777777" w:rsidR="005B2AC1" w:rsidRPr="000D28C6" w:rsidRDefault="005B2AC1" w:rsidP="005B2AC1">
            <w:pPr>
              <w:numPr>
                <w:ilvl w:val="0"/>
                <w:numId w:val="61"/>
              </w:numPr>
              <w:spacing w:after="160"/>
              <w:ind w:left="0" w:firstLine="0"/>
              <w:contextualSpacing/>
              <w:jc w:val="right"/>
              <w:rPr>
                <w:rFonts w:ascii="Arial" w:hAnsi="Arial" w:cs="Arial"/>
                <w:sz w:val="18"/>
                <w:szCs w:val="18"/>
                <w:lang w:eastAsia="en-US"/>
              </w:rPr>
            </w:pPr>
          </w:p>
        </w:tc>
        <w:tc>
          <w:tcPr>
            <w:tcW w:w="1006" w:type="dxa"/>
            <w:gridSpan w:val="2"/>
            <w:hideMark/>
          </w:tcPr>
          <w:p w14:paraId="22E5B3B4" w14:textId="428EFA0B" w:rsidR="005B2AC1" w:rsidRPr="000D28C6" w:rsidRDefault="005B2AC1" w:rsidP="009466A3">
            <w:pPr>
              <w:rPr>
                <w:rFonts w:ascii="Arial" w:hAnsi="Arial" w:cs="Arial"/>
                <w:sz w:val="18"/>
                <w:szCs w:val="18"/>
                <w:lang w:eastAsia="en-US"/>
              </w:rPr>
            </w:pPr>
          </w:p>
          <w:p w14:paraId="612BC3D3" w14:textId="77777777" w:rsidR="005B2AC1" w:rsidRPr="000D28C6" w:rsidRDefault="005B2AC1" w:rsidP="00F162DF">
            <w:pPr>
              <w:jc w:val="center"/>
              <w:rPr>
                <w:rFonts w:ascii="Arial" w:hAnsi="Arial" w:cs="Arial"/>
                <w:sz w:val="18"/>
                <w:szCs w:val="18"/>
                <w:lang w:eastAsia="en-US"/>
              </w:rPr>
            </w:pPr>
            <w:r w:rsidRPr="000D28C6">
              <w:rPr>
                <w:rFonts w:ascii="Arial" w:hAnsi="Arial" w:cs="Arial"/>
                <w:sz w:val="18"/>
                <w:szCs w:val="18"/>
                <w:lang w:eastAsia="en-US"/>
              </w:rPr>
              <w:t>19 12 12 (</w:t>
            </w:r>
            <w:proofErr w:type="spellStart"/>
            <w:r w:rsidRPr="000D28C6">
              <w:rPr>
                <w:rFonts w:ascii="Arial" w:hAnsi="Arial" w:cs="Arial"/>
                <w:sz w:val="18"/>
                <w:szCs w:val="18"/>
                <w:lang w:eastAsia="en-US"/>
              </w:rPr>
              <w:t>podsito</w:t>
            </w:r>
            <w:proofErr w:type="spellEnd"/>
            <w:r w:rsidRPr="000D28C6">
              <w:rPr>
                <w:rFonts w:ascii="Arial" w:hAnsi="Arial" w:cs="Arial"/>
                <w:sz w:val="18"/>
                <w:szCs w:val="18"/>
                <w:lang w:eastAsia="en-US"/>
              </w:rPr>
              <w:t>)</w:t>
            </w:r>
          </w:p>
          <w:p w14:paraId="670461C6" w14:textId="77777777" w:rsidR="005B2AC1" w:rsidRPr="000D28C6" w:rsidRDefault="005B2AC1" w:rsidP="00F162DF">
            <w:pPr>
              <w:spacing w:after="160"/>
              <w:jc w:val="center"/>
              <w:rPr>
                <w:rFonts w:ascii="Arial" w:hAnsi="Arial" w:cs="Arial"/>
                <w:sz w:val="18"/>
                <w:szCs w:val="18"/>
                <w:lang w:eastAsia="en-US"/>
              </w:rPr>
            </w:pPr>
            <w:r w:rsidRPr="000D28C6">
              <w:rPr>
                <w:rFonts w:ascii="Arial" w:hAnsi="Arial" w:cs="Arial"/>
                <w:sz w:val="18"/>
                <w:szCs w:val="18"/>
                <w:lang w:eastAsia="en-US"/>
              </w:rPr>
              <w:t>0-20 mm</w:t>
            </w:r>
          </w:p>
        </w:tc>
        <w:tc>
          <w:tcPr>
            <w:tcW w:w="1285" w:type="dxa"/>
            <w:hideMark/>
          </w:tcPr>
          <w:p w14:paraId="2E27C6E4" w14:textId="77777777" w:rsidR="005B2AC1" w:rsidRPr="000D28C6" w:rsidRDefault="005B2AC1" w:rsidP="00F162DF">
            <w:pPr>
              <w:rPr>
                <w:rFonts w:ascii="Arial" w:hAnsi="Arial" w:cs="Arial"/>
                <w:sz w:val="18"/>
                <w:szCs w:val="18"/>
              </w:rPr>
            </w:pPr>
            <w:r w:rsidRPr="000D28C6">
              <w:rPr>
                <w:rFonts w:ascii="Arial" w:hAnsi="Arial" w:cs="Arial"/>
                <w:sz w:val="18"/>
                <w:szCs w:val="18"/>
              </w:rPr>
              <w:t xml:space="preserve">Inne odpady </w:t>
            </w:r>
            <w:r w:rsidRPr="000D28C6">
              <w:rPr>
                <w:rFonts w:ascii="Arial" w:hAnsi="Arial" w:cs="Arial"/>
                <w:sz w:val="18"/>
                <w:szCs w:val="18"/>
              </w:rPr>
              <w:br/>
              <w:t>(w tym zmieszane substancje</w:t>
            </w:r>
            <w:r w:rsidRPr="000D28C6">
              <w:rPr>
                <w:rFonts w:ascii="Arial" w:hAnsi="Arial" w:cs="Arial"/>
                <w:sz w:val="18"/>
                <w:szCs w:val="18"/>
              </w:rPr>
              <w:br/>
              <w:t xml:space="preserve"> i przedmioty) </w:t>
            </w:r>
            <w:r w:rsidRPr="000D28C6">
              <w:rPr>
                <w:rFonts w:ascii="Arial" w:hAnsi="Arial" w:cs="Arial"/>
                <w:sz w:val="18"/>
                <w:szCs w:val="18"/>
              </w:rPr>
              <w:br/>
            </w:r>
            <w:r w:rsidRPr="000D28C6">
              <w:rPr>
                <w:rFonts w:ascii="Arial" w:hAnsi="Arial" w:cs="Arial"/>
                <w:sz w:val="18"/>
                <w:szCs w:val="18"/>
              </w:rPr>
              <w:lastRenderedPageBreak/>
              <w:t xml:space="preserve">z mechanicznej obróbki odpadów inne niż wymienione </w:t>
            </w:r>
            <w:r w:rsidRPr="000D28C6">
              <w:rPr>
                <w:rFonts w:ascii="Arial" w:hAnsi="Arial" w:cs="Arial"/>
                <w:sz w:val="18"/>
                <w:szCs w:val="18"/>
              </w:rPr>
              <w:br/>
              <w:t>w 19 12 11 (</w:t>
            </w:r>
            <w:proofErr w:type="spellStart"/>
            <w:r w:rsidRPr="000D28C6">
              <w:rPr>
                <w:rFonts w:ascii="Arial" w:hAnsi="Arial" w:cs="Arial"/>
                <w:sz w:val="18"/>
                <w:szCs w:val="18"/>
              </w:rPr>
              <w:t>podsito</w:t>
            </w:r>
            <w:proofErr w:type="spellEnd"/>
            <w:r w:rsidRPr="000D28C6">
              <w:rPr>
                <w:rFonts w:ascii="Arial" w:hAnsi="Arial" w:cs="Arial"/>
                <w:sz w:val="18"/>
                <w:szCs w:val="18"/>
              </w:rPr>
              <w:t>)</w:t>
            </w:r>
          </w:p>
        </w:tc>
        <w:tc>
          <w:tcPr>
            <w:tcW w:w="930" w:type="dxa"/>
            <w:hideMark/>
          </w:tcPr>
          <w:p w14:paraId="4705EA20" w14:textId="77777777" w:rsidR="005B2AC1" w:rsidRPr="000D28C6" w:rsidRDefault="005B2AC1" w:rsidP="00F162DF">
            <w:pPr>
              <w:spacing w:after="160"/>
              <w:jc w:val="center"/>
              <w:rPr>
                <w:rFonts w:ascii="Arial" w:hAnsi="Arial" w:cs="Arial"/>
                <w:sz w:val="18"/>
                <w:szCs w:val="18"/>
                <w:lang w:eastAsia="en-US"/>
              </w:rPr>
            </w:pPr>
            <w:r w:rsidRPr="000D28C6">
              <w:rPr>
                <w:rFonts w:ascii="Arial" w:hAnsi="Arial" w:cs="Arial"/>
                <w:sz w:val="18"/>
                <w:szCs w:val="18"/>
                <w:lang w:eastAsia="en-US"/>
              </w:rPr>
              <w:lastRenderedPageBreak/>
              <w:t>10 000*</w:t>
            </w:r>
          </w:p>
        </w:tc>
        <w:tc>
          <w:tcPr>
            <w:tcW w:w="4456" w:type="dxa"/>
          </w:tcPr>
          <w:p w14:paraId="48F3AA89" w14:textId="77777777" w:rsidR="005B2AC1" w:rsidRPr="000D28C6" w:rsidRDefault="005B2AC1" w:rsidP="00F162DF">
            <w:pPr>
              <w:jc w:val="center"/>
              <w:rPr>
                <w:rFonts w:ascii="Arial" w:hAnsi="Arial" w:cs="Arial"/>
                <w:sz w:val="18"/>
                <w:szCs w:val="18"/>
              </w:rPr>
            </w:pPr>
            <w:r w:rsidRPr="000D28C6">
              <w:rPr>
                <w:rFonts w:ascii="Arial" w:hAnsi="Arial" w:cs="Arial"/>
                <w:sz w:val="18"/>
                <w:szCs w:val="18"/>
              </w:rPr>
              <w:t>Skład chemiczny różnorodny.</w:t>
            </w:r>
          </w:p>
          <w:p w14:paraId="46E22C9A" w14:textId="77777777" w:rsidR="005B2AC1" w:rsidRPr="000D28C6" w:rsidRDefault="005B2AC1" w:rsidP="00F162DF">
            <w:pPr>
              <w:jc w:val="center"/>
              <w:rPr>
                <w:rFonts w:ascii="Arial" w:hAnsi="Arial" w:cs="Arial"/>
                <w:sz w:val="18"/>
                <w:szCs w:val="18"/>
              </w:rPr>
            </w:pPr>
            <w:r w:rsidRPr="000D28C6">
              <w:rPr>
                <w:rFonts w:ascii="Arial" w:hAnsi="Arial" w:cs="Arial"/>
                <w:sz w:val="18"/>
                <w:szCs w:val="18"/>
              </w:rPr>
              <w:t xml:space="preserve">Frakcja </w:t>
            </w:r>
            <w:proofErr w:type="spellStart"/>
            <w:r w:rsidRPr="000D28C6">
              <w:rPr>
                <w:rFonts w:ascii="Arial" w:hAnsi="Arial" w:cs="Arial"/>
                <w:sz w:val="18"/>
                <w:szCs w:val="18"/>
              </w:rPr>
              <w:t>podsitowa</w:t>
            </w:r>
            <w:proofErr w:type="spellEnd"/>
            <w:r w:rsidRPr="000D28C6">
              <w:rPr>
                <w:rFonts w:ascii="Arial" w:hAnsi="Arial" w:cs="Arial"/>
                <w:sz w:val="18"/>
                <w:szCs w:val="18"/>
              </w:rPr>
              <w:t xml:space="preserve"> 0 - 20 mm - różnego rodzaju drobne odpady np., kompozyty, frakcja mineralna, popioły, ziemia, pozostałości żywności, szkła, itp.</w:t>
            </w:r>
          </w:p>
          <w:p w14:paraId="6DD5D9D2" w14:textId="77777777" w:rsidR="005B2AC1" w:rsidRPr="000D28C6" w:rsidRDefault="005B2AC1" w:rsidP="00F162DF">
            <w:pPr>
              <w:spacing w:after="160"/>
              <w:jc w:val="center"/>
              <w:rPr>
                <w:rFonts w:ascii="Arial" w:hAnsi="Arial" w:cs="Arial"/>
                <w:sz w:val="18"/>
                <w:szCs w:val="18"/>
                <w:lang w:eastAsia="en-US"/>
              </w:rPr>
            </w:pPr>
            <w:r w:rsidRPr="000D28C6">
              <w:rPr>
                <w:rFonts w:ascii="Arial" w:hAnsi="Arial" w:cs="Arial"/>
                <w:sz w:val="18"/>
                <w:szCs w:val="18"/>
              </w:rPr>
              <w:lastRenderedPageBreak/>
              <w:t xml:space="preserve">Odpad wilgotny, w znacznej części ulegający biodegradacji. Odpady nie zawierają składników </w:t>
            </w:r>
            <w:proofErr w:type="spellStart"/>
            <w:r w:rsidRPr="000D28C6">
              <w:rPr>
                <w:rFonts w:ascii="Arial" w:hAnsi="Arial" w:cs="Arial"/>
                <w:sz w:val="18"/>
                <w:szCs w:val="18"/>
              </w:rPr>
              <w:t>określonychw</w:t>
            </w:r>
            <w:proofErr w:type="spellEnd"/>
            <w:r w:rsidRPr="000D28C6">
              <w:rPr>
                <w:rFonts w:ascii="Arial" w:hAnsi="Arial" w:cs="Arial"/>
                <w:sz w:val="18"/>
                <w:szCs w:val="18"/>
              </w:rPr>
              <w:t xml:space="preserve"> załączniku nr 4 do ustawy o odpadach, które mogą powodować, że odpady są odpadami niebezpiecznymi. Odpady nie posiadają właściwości określonych w załączniku nr 3 do ustawy o odpadach powodujących, że odpady mogą  być odpadami niebezpiecznymi.</w:t>
            </w:r>
          </w:p>
        </w:tc>
        <w:tc>
          <w:tcPr>
            <w:tcW w:w="1276" w:type="dxa"/>
            <w:hideMark/>
          </w:tcPr>
          <w:p w14:paraId="4012513D" w14:textId="77777777" w:rsidR="005B2AC1" w:rsidRPr="000D28C6" w:rsidRDefault="005B2AC1" w:rsidP="00F162DF">
            <w:pPr>
              <w:jc w:val="center"/>
              <w:rPr>
                <w:rFonts w:ascii="Arial" w:hAnsi="Arial" w:cs="Arial"/>
                <w:sz w:val="18"/>
                <w:szCs w:val="18"/>
              </w:rPr>
            </w:pPr>
          </w:p>
          <w:p w14:paraId="19C3660E" w14:textId="77777777" w:rsidR="005B2AC1" w:rsidRPr="000D28C6" w:rsidRDefault="005B2AC1" w:rsidP="00F162DF">
            <w:pPr>
              <w:jc w:val="center"/>
              <w:rPr>
                <w:rFonts w:ascii="Arial" w:hAnsi="Arial" w:cs="Arial"/>
                <w:sz w:val="18"/>
                <w:szCs w:val="18"/>
              </w:rPr>
            </w:pPr>
            <w:r w:rsidRPr="000D28C6">
              <w:rPr>
                <w:rFonts w:ascii="Arial" w:hAnsi="Arial" w:cs="Arial"/>
                <w:sz w:val="18"/>
                <w:szCs w:val="18"/>
              </w:rPr>
              <w:t xml:space="preserve">Proces sortowniczy </w:t>
            </w:r>
          </w:p>
          <w:p w14:paraId="782EF934" w14:textId="77777777" w:rsidR="005B2AC1" w:rsidRPr="000D28C6" w:rsidRDefault="005B2AC1" w:rsidP="00F162DF">
            <w:pPr>
              <w:spacing w:after="160"/>
              <w:jc w:val="center"/>
              <w:rPr>
                <w:rFonts w:ascii="Arial" w:hAnsi="Arial" w:cs="Arial"/>
                <w:sz w:val="18"/>
                <w:szCs w:val="18"/>
                <w:lang w:eastAsia="en-US"/>
              </w:rPr>
            </w:pPr>
            <w:r w:rsidRPr="000D28C6">
              <w:rPr>
                <w:rFonts w:ascii="Arial" w:hAnsi="Arial" w:cs="Arial"/>
                <w:sz w:val="18"/>
                <w:szCs w:val="18"/>
              </w:rPr>
              <w:t>R12</w:t>
            </w:r>
          </w:p>
        </w:tc>
      </w:tr>
      <w:tr w:rsidR="00426F7A" w:rsidRPr="000D28C6" w14:paraId="28EC0D2B" w14:textId="77777777" w:rsidTr="00F162DF">
        <w:trPr>
          <w:trHeight w:val="2849"/>
        </w:trPr>
        <w:tc>
          <w:tcPr>
            <w:tcW w:w="418" w:type="dxa"/>
          </w:tcPr>
          <w:p w14:paraId="59E9A54B" w14:textId="77777777" w:rsidR="005B2AC1" w:rsidRPr="000D28C6" w:rsidRDefault="005B2AC1" w:rsidP="005B2AC1">
            <w:pPr>
              <w:numPr>
                <w:ilvl w:val="0"/>
                <w:numId w:val="61"/>
              </w:numPr>
              <w:ind w:left="0" w:firstLine="0"/>
              <w:contextualSpacing/>
              <w:jc w:val="right"/>
              <w:rPr>
                <w:rFonts w:ascii="Arial" w:hAnsi="Arial" w:cs="Arial"/>
                <w:sz w:val="18"/>
                <w:szCs w:val="18"/>
                <w:lang w:eastAsia="en-US"/>
              </w:rPr>
            </w:pPr>
          </w:p>
        </w:tc>
        <w:tc>
          <w:tcPr>
            <w:tcW w:w="1006" w:type="dxa"/>
            <w:gridSpan w:val="2"/>
          </w:tcPr>
          <w:p w14:paraId="73770336" w14:textId="6375E7D5" w:rsidR="005B2AC1" w:rsidRPr="000D28C6" w:rsidRDefault="005B2AC1" w:rsidP="00F162DF">
            <w:pPr>
              <w:jc w:val="center"/>
              <w:rPr>
                <w:rFonts w:ascii="Arial" w:hAnsi="Arial" w:cs="Arial"/>
                <w:sz w:val="18"/>
                <w:szCs w:val="18"/>
                <w:lang w:eastAsia="en-US"/>
              </w:rPr>
            </w:pPr>
          </w:p>
          <w:p w14:paraId="37C32E12" w14:textId="77777777" w:rsidR="005B2AC1" w:rsidRPr="000D28C6" w:rsidRDefault="005B2AC1" w:rsidP="00F162DF">
            <w:pPr>
              <w:jc w:val="center"/>
              <w:rPr>
                <w:rFonts w:ascii="Arial" w:hAnsi="Arial" w:cs="Arial"/>
                <w:sz w:val="18"/>
                <w:szCs w:val="18"/>
                <w:lang w:eastAsia="en-US"/>
              </w:rPr>
            </w:pPr>
            <w:r w:rsidRPr="000D28C6">
              <w:rPr>
                <w:rFonts w:ascii="Arial" w:hAnsi="Arial" w:cs="Arial"/>
                <w:sz w:val="18"/>
                <w:szCs w:val="18"/>
                <w:lang w:eastAsia="en-US"/>
              </w:rPr>
              <w:t>19 12 12 (</w:t>
            </w:r>
            <w:proofErr w:type="spellStart"/>
            <w:r w:rsidRPr="000D28C6">
              <w:rPr>
                <w:rFonts w:ascii="Arial" w:hAnsi="Arial" w:cs="Arial"/>
                <w:sz w:val="18"/>
                <w:szCs w:val="18"/>
                <w:lang w:eastAsia="en-US"/>
              </w:rPr>
              <w:t>podsito</w:t>
            </w:r>
            <w:proofErr w:type="spellEnd"/>
            <w:r w:rsidRPr="000D28C6">
              <w:rPr>
                <w:rFonts w:ascii="Arial" w:hAnsi="Arial" w:cs="Arial"/>
                <w:sz w:val="18"/>
                <w:szCs w:val="18"/>
                <w:lang w:eastAsia="en-US"/>
              </w:rPr>
              <w:t>)</w:t>
            </w:r>
          </w:p>
          <w:p w14:paraId="55CB4154" w14:textId="77777777" w:rsidR="005B2AC1" w:rsidRPr="000D28C6" w:rsidRDefault="005B2AC1" w:rsidP="00F162DF">
            <w:pPr>
              <w:jc w:val="center"/>
              <w:rPr>
                <w:rFonts w:ascii="Arial" w:hAnsi="Arial" w:cs="Arial"/>
                <w:sz w:val="18"/>
                <w:szCs w:val="18"/>
                <w:lang w:eastAsia="en-US"/>
              </w:rPr>
            </w:pPr>
            <w:r w:rsidRPr="000D28C6">
              <w:rPr>
                <w:rFonts w:ascii="Arial" w:hAnsi="Arial" w:cs="Arial"/>
                <w:sz w:val="18"/>
                <w:szCs w:val="18"/>
                <w:lang w:eastAsia="en-US"/>
              </w:rPr>
              <w:t>20-80/100 mm</w:t>
            </w:r>
          </w:p>
        </w:tc>
        <w:tc>
          <w:tcPr>
            <w:tcW w:w="1285" w:type="dxa"/>
          </w:tcPr>
          <w:p w14:paraId="719616B8" w14:textId="77777777" w:rsidR="005B2AC1" w:rsidRPr="000D28C6" w:rsidRDefault="005B2AC1" w:rsidP="00F162DF">
            <w:pPr>
              <w:rPr>
                <w:rFonts w:ascii="Arial" w:hAnsi="Arial" w:cs="Arial"/>
                <w:sz w:val="18"/>
                <w:szCs w:val="18"/>
              </w:rPr>
            </w:pPr>
            <w:r w:rsidRPr="000D28C6">
              <w:rPr>
                <w:rFonts w:ascii="Arial" w:hAnsi="Arial" w:cs="Arial"/>
                <w:sz w:val="18"/>
                <w:szCs w:val="18"/>
              </w:rPr>
              <w:t xml:space="preserve">Inne odpady </w:t>
            </w:r>
            <w:r w:rsidRPr="000D28C6">
              <w:rPr>
                <w:rFonts w:ascii="Arial" w:hAnsi="Arial" w:cs="Arial"/>
                <w:sz w:val="18"/>
                <w:szCs w:val="18"/>
              </w:rPr>
              <w:br/>
              <w:t>(w tym zmieszane substancje</w:t>
            </w:r>
            <w:r w:rsidRPr="000D28C6">
              <w:rPr>
                <w:rFonts w:ascii="Arial" w:hAnsi="Arial" w:cs="Arial"/>
                <w:sz w:val="18"/>
                <w:szCs w:val="18"/>
              </w:rPr>
              <w:br/>
              <w:t xml:space="preserve"> i przedmioty) </w:t>
            </w:r>
            <w:r w:rsidRPr="000D28C6">
              <w:rPr>
                <w:rFonts w:ascii="Arial" w:hAnsi="Arial" w:cs="Arial"/>
                <w:sz w:val="18"/>
                <w:szCs w:val="18"/>
              </w:rPr>
              <w:br/>
              <w:t xml:space="preserve">z mechanicznej obróbki odpadów inne niż wymienione </w:t>
            </w:r>
            <w:r w:rsidRPr="000D28C6">
              <w:rPr>
                <w:rFonts w:ascii="Arial" w:hAnsi="Arial" w:cs="Arial"/>
                <w:sz w:val="18"/>
                <w:szCs w:val="18"/>
              </w:rPr>
              <w:br/>
              <w:t>w 19 12 11 (</w:t>
            </w:r>
            <w:proofErr w:type="spellStart"/>
            <w:r w:rsidRPr="000D28C6">
              <w:rPr>
                <w:rFonts w:ascii="Arial" w:hAnsi="Arial" w:cs="Arial"/>
                <w:sz w:val="18"/>
                <w:szCs w:val="18"/>
              </w:rPr>
              <w:t>podsito</w:t>
            </w:r>
            <w:proofErr w:type="spellEnd"/>
            <w:r w:rsidRPr="000D28C6">
              <w:rPr>
                <w:rFonts w:ascii="Arial" w:hAnsi="Arial" w:cs="Arial"/>
                <w:sz w:val="18"/>
                <w:szCs w:val="18"/>
              </w:rPr>
              <w:t>)</w:t>
            </w:r>
          </w:p>
        </w:tc>
        <w:tc>
          <w:tcPr>
            <w:tcW w:w="930" w:type="dxa"/>
          </w:tcPr>
          <w:p w14:paraId="25F27D91" w14:textId="77777777" w:rsidR="005B2AC1" w:rsidRPr="000D28C6" w:rsidRDefault="005B2AC1" w:rsidP="00F162DF">
            <w:pPr>
              <w:jc w:val="center"/>
              <w:rPr>
                <w:rFonts w:ascii="Arial" w:hAnsi="Arial" w:cs="Arial"/>
                <w:sz w:val="18"/>
                <w:szCs w:val="18"/>
                <w:lang w:eastAsia="en-US"/>
              </w:rPr>
            </w:pPr>
            <w:r w:rsidRPr="000D28C6">
              <w:rPr>
                <w:rFonts w:ascii="Arial" w:hAnsi="Arial" w:cs="Arial"/>
                <w:sz w:val="18"/>
                <w:szCs w:val="18"/>
                <w:lang w:eastAsia="en-US"/>
              </w:rPr>
              <w:t>14 000*</w:t>
            </w:r>
          </w:p>
        </w:tc>
        <w:tc>
          <w:tcPr>
            <w:tcW w:w="4456" w:type="dxa"/>
          </w:tcPr>
          <w:p w14:paraId="62C7ECBB" w14:textId="77777777" w:rsidR="005B2AC1" w:rsidRPr="000D28C6" w:rsidRDefault="005B2AC1" w:rsidP="00F162DF">
            <w:pPr>
              <w:jc w:val="center"/>
              <w:rPr>
                <w:rFonts w:ascii="Arial" w:hAnsi="Arial" w:cs="Arial"/>
                <w:sz w:val="18"/>
                <w:szCs w:val="18"/>
              </w:rPr>
            </w:pPr>
            <w:r w:rsidRPr="000D28C6">
              <w:rPr>
                <w:rFonts w:ascii="Arial" w:hAnsi="Arial" w:cs="Arial"/>
                <w:sz w:val="18"/>
                <w:szCs w:val="18"/>
              </w:rPr>
              <w:t>Skład chemiczny różnorodny.</w:t>
            </w:r>
          </w:p>
          <w:p w14:paraId="2AD19F98" w14:textId="77777777" w:rsidR="005B2AC1" w:rsidRPr="000D28C6" w:rsidRDefault="005B2AC1" w:rsidP="00F162DF">
            <w:pPr>
              <w:jc w:val="center"/>
              <w:rPr>
                <w:rFonts w:ascii="Arial" w:hAnsi="Arial" w:cs="Arial"/>
                <w:sz w:val="18"/>
                <w:szCs w:val="18"/>
                <w:lang w:eastAsia="en-US"/>
              </w:rPr>
            </w:pPr>
            <w:r w:rsidRPr="000D28C6">
              <w:rPr>
                <w:rFonts w:ascii="Arial" w:hAnsi="Arial" w:cs="Arial"/>
                <w:sz w:val="18"/>
                <w:szCs w:val="18"/>
              </w:rPr>
              <w:t xml:space="preserve">Frakcja </w:t>
            </w:r>
            <w:proofErr w:type="spellStart"/>
            <w:r w:rsidRPr="000D28C6">
              <w:rPr>
                <w:rFonts w:ascii="Arial" w:hAnsi="Arial" w:cs="Arial"/>
                <w:sz w:val="18"/>
                <w:szCs w:val="18"/>
              </w:rPr>
              <w:t>podsitowa</w:t>
            </w:r>
            <w:proofErr w:type="spellEnd"/>
            <w:r w:rsidRPr="000D28C6">
              <w:rPr>
                <w:rFonts w:ascii="Arial" w:hAnsi="Arial" w:cs="Arial"/>
                <w:sz w:val="18"/>
                <w:szCs w:val="18"/>
              </w:rPr>
              <w:t xml:space="preserve">   - różnego rodzaju elementy kompozytów, papiery, frakcja mineralna, popioły, ziemia, pozostałości żywności, szkła, itp. Odpad wilgotny, w znacznej części ulegający biodegradacji. Odpady nie zawierają składników określonych</w:t>
            </w:r>
            <w:r w:rsidRPr="000D28C6">
              <w:rPr>
                <w:rFonts w:ascii="Arial" w:hAnsi="Arial" w:cs="Arial"/>
                <w:sz w:val="18"/>
                <w:szCs w:val="18"/>
              </w:rPr>
              <w:br/>
              <w:t xml:space="preserve"> w załączniku nr 4 do ustawy o odpadach, które mogą powodować, że odpady są odpadami niebezpiecznymi. Odpady nie posiadają właściwości określonych w załączniku nr 3 do ustawy o odpadach powodujących, że odpady mogą  być odpadami niebezpiecznymi. </w:t>
            </w:r>
          </w:p>
        </w:tc>
        <w:tc>
          <w:tcPr>
            <w:tcW w:w="1276" w:type="dxa"/>
          </w:tcPr>
          <w:p w14:paraId="46E46601" w14:textId="77777777" w:rsidR="005B2AC1" w:rsidRPr="000D28C6" w:rsidRDefault="005B2AC1" w:rsidP="00F162DF">
            <w:pPr>
              <w:rPr>
                <w:rFonts w:ascii="Arial" w:hAnsi="Arial" w:cs="Arial"/>
                <w:sz w:val="18"/>
                <w:szCs w:val="18"/>
              </w:rPr>
            </w:pPr>
          </w:p>
          <w:p w14:paraId="432A21C2" w14:textId="77777777" w:rsidR="005B2AC1" w:rsidRPr="000D28C6" w:rsidRDefault="005B2AC1" w:rsidP="00F162DF">
            <w:pPr>
              <w:jc w:val="center"/>
              <w:rPr>
                <w:rFonts w:ascii="Arial" w:hAnsi="Arial" w:cs="Arial"/>
                <w:sz w:val="18"/>
                <w:szCs w:val="18"/>
              </w:rPr>
            </w:pPr>
            <w:r w:rsidRPr="000D28C6">
              <w:rPr>
                <w:rFonts w:ascii="Arial" w:hAnsi="Arial" w:cs="Arial"/>
                <w:sz w:val="18"/>
                <w:szCs w:val="18"/>
              </w:rPr>
              <w:t xml:space="preserve">Proces sortowniczy </w:t>
            </w:r>
          </w:p>
          <w:p w14:paraId="425DF0CF" w14:textId="77777777" w:rsidR="005B2AC1" w:rsidRPr="000D28C6" w:rsidRDefault="005B2AC1" w:rsidP="00F162DF">
            <w:pPr>
              <w:jc w:val="center"/>
              <w:rPr>
                <w:rFonts w:ascii="Arial" w:hAnsi="Arial" w:cs="Arial"/>
                <w:sz w:val="18"/>
                <w:szCs w:val="18"/>
                <w:lang w:eastAsia="en-US"/>
              </w:rPr>
            </w:pPr>
            <w:r w:rsidRPr="000D28C6">
              <w:rPr>
                <w:rFonts w:ascii="Arial" w:hAnsi="Arial" w:cs="Arial"/>
                <w:sz w:val="18"/>
                <w:szCs w:val="18"/>
              </w:rPr>
              <w:t>R12</w:t>
            </w:r>
          </w:p>
        </w:tc>
      </w:tr>
      <w:tr w:rsidR="00426F7A" w:rsidRPr="000D28C6" w14:paraId="177BECAA" w14:textId="77777777" w:rsidTr="00F162DF">
        <w:trPr>
          <w:trHeight w:val="650"/>
        </w:trPr>
        <w:tc>
          <w:tcPr>
            <w:tcW w:w="418" w:type="dxa"/>
          </w:tcPr>
          <w:p w14:paraId="02C1E78B" w14:textId="77777777" w:rsidR="005B2AC1" w:rsidRPr="000D28C6" w:rsidRDefault="005B2AC1" w:rsidP="005B2AC1">
            <w:pPr>
              <w:numPr>
                <w:ilvl w:val="0"/>
                <w:numId w:val="61"/>
              </w:numPr>
              <w:ind w:left="0" w:firstLine="0"/>
              <w:contextualSpacing/>
              <w:jc w:val="right"/>
              <w:rPr>
                <w:rFonts w:ascii="Arial" w:hAnsi="Arial" w:cs="Arial"/>
                <w:sz w:val="18"/>
                <w:szCs w:val="18"/>
                <w:lang w:eastAsia="en-US"/>
              </w:rPr>
            </w:pPr>
          </w:p>
        </w:tc>
        <w:tc>
          <w:tcPr>
            <w:tcW w:w="1006" w:type="dxa"/>
            <w:gridSpan w:val="2"/>
          </w:tcPr>
          <w:p w14:paraId="63DC6675" w14:textId="664373EC" w:rsidR="005B2AC1" w:rsidRPr="000D28C6" w:rsidRDefault="005B2AC1" w:rsidP="00F162DF">
            <w:pPr>
              <w:jc w:val="center"/>
              <w:rPr>
                <w:rFonts w:ascii="Arial" w:hAnsi="Arial" w:cs="Arial"/>
                <w:sz w:val="18"/>
                <w:szCs w:val="18"/>
                <w:lang w:eastAsia="en-US"/>
              </w:rPr>
            </w:pPr>
            <w:r w:rsidRPr="000D28C6">
              <w:rPr>
                <w:rFonts w:ascii="Arial" w:hAnsi="Arial" w:cs="Arial"/>
                <w:sz w:val="18"/>
                <w:szCs w:val="18"/>
                <w:lang w:eastAsia="en-US"/>
              </w:rPr>
              <w:t xml:space="preserve"> </w:t>
            </w:r>
          </w:p>
          <w:p w14:paraId="195381BB" w14:textId="77777777" w:rsidR="005B2AC1" w:rsidRPr="000D28C6" w:rsidRDefault="005B2AC1" w:rsidP="00F162DF">
            <w:pPr>
              <w:jc w:val="center"/>
              <w:rPr>
                <w:rFonts w:ascii="Arial" w:hAnsi="Arial" w:cs="Arial"/>
                <w:sz w:val="18"/>
                <w:szCs w:val="18"/>
                <w:lang w:eastAsia="en-US"/>
              </w:rPr>
            </w:pPr>
            <w:r w:rsidRPr="000D28C6">
              <w:rPr>
                <w:rFonts w:ascii="Arial" w:hAnsi="Arial" w:cs="Arial"/>
                <w:sz w:val="18"/>
                <w:szCs w:val="18"/>
                <w:lang w:eastAsia="en-US"/>
              </w:rPr>
              <w:t>19 12 12 (</w:t>
            </w:r>
            <w:proofErr w:type="spellStart"/>
            <w:r w:rsidRPr="000D28C6">
              <w:rPr>
                <w:rFonts w:ascii="Arial" w:hAnsi="Arial" w:cs="Arial"/>
                <w:sz w:val="18"/>
                <w:szCs w:val="18"/>
                <w:lang w:eastAsia="en-US"/>
              </w:rPr>
              <w:t>nadsito</w:t>
            </w:r>
            <w:proofErr w:type="spellEnd"/>
            <w:r w:rsidRPr="000D28C6">
              <w:rPr>
                <w:rFonts w:ascii="Arial" w:hAnsi="Arial" w:cs="Arial"/>
                <w:sz w:val="18"/>
                <w:szCs w:val="18"/>
                <w:lang w:eastAsia="en-US"/>
              </w:rPr>
              <w:t>)</w:t>
            </w:r>
          </w:p>
          <w:p w14:paraId="33A4AAA4" w14:textId="77777777" w:rsidR="005B2AC1" w:rsidRPr="000D28C6" w:rsidRDefault="005B2AC1" w:rsidP="00F162DF">
            <w:pPr>
              <w:jc w:val="center"/>
              <w:rPr>
                <w:rFonts w:ascii="Arial" w:hAnsi="Arial" w:cs="Arial"/>
                <w:sz w:val="18"/>
                <w:szCs w:val="18"/>
                <w:lang w:eastAsia="en-US"/>
              </w:rPr>
            </w:pPr>
            <w:r w:rsidRPr="000D28C6">
              <w:rPr>
                <w:rFonts w:ascii="Arial" w:hAnsi="Arial" w:cs="Arial"/>
                <w:sz w:val="18"/>
                <w:szCs w:val="18"/>
                <w:lang w:eastAsia="en-US"/>
              </w:rPr>
              <w:t>&gt; 80/100 mm</w:t>
            </w:r>
          </w:p>
          <w:p w14:paraId="4F3328E6" w14:textId="77777777" w:rsidR="005B2AC1" w:rsidRPr="000D28C6" w:rsidRDefault="005B2AC1" w:rsidP="00F162DF">
            <w:pPr>
              <w:jc w:val="center"/>
              <w:rPr>
                <w:rFonts w:ascii="Arial" w:hAnsi="Arial" w:cs="Arial"/>
                <w:sz w:val="18"/>
                <w:szCs w:val="18"/>
                <w:lang w:eastAsia="en-US"/>
              </w:rPr>
            </w:pPr>
          </w:p>
        </w:tc>
        <w:tc>
          <w:tcPr>
            <w:tcW w:w="1285" w:type="dxa"/>
          </w:tcPr>
          <w:p w14:paraId="78B4D8CB" w14:textId="77777777" w:rsidR="005B2AC1" w:rsidRPr="000D28C6" w:rsidRDefault="005B2AC1" w:rsidP="00F162DF">
            <w:pPr>
              <w:rPr>
                <w:rFonts w:ascii="Arial" w:hAnsi="Arial" w:cs="Arial"/>
                <w:sz w:val="18"/>
                <w:szCs w:val="18"/>
                <w:lang w:eastAsia="en-US"/>
              </w:rPr>
            </w:pPr>
            <w:r w:rsidRPr="000D28C6">
              <w:rPr>
                <w:rFonts w:ascii="Arial" w:hAnsi="Arial" w:cs="Arial"/>
                <w:sz w:val="18"/>
                <w:szCs w:val="18"/>
                <w:lang w:eastAsia="en-US"/>
              </w:rPr>
              <w:t xml:space="preserve">Inne </w:t>
            </w:r>
            <w:r w:rsidRPr="000D28C6">
              <w:rPr>
                <w:rFonts w:ascii="Arial" w:hAnsi="Arial" w:cs="Arial"/>
                <w:sz w:val="18"/>
                <w:szCs w:val="18"/>
              </w:rPr>
              <w:t xml:space="preserve">odpady </w:t>
            </w:r>
            <w:r w:rsidRPr="000D28C6">
              <w:rPr>
                <w:rFonts w:ascii="Arial" w:hAnsi="Arial" w:cs="Arial"/>
                <w:sz w:val="18"/>
                <w:szCs w:val="18"/>
              </w:rPr>
              <w:br/>
              <w:t>(w tym zmieszane substancje</w:t>
            </w:r>
            <w:r w:rsidRPr="000D28C6">
              <w:rPr>
                <w:rFonts w:ascii="Arial" w:hAnsi="Arial" w:cs="Arial"/>
                <w:sz w:val="18"/>
                <w:szCs w:val="18"/>
              </w:rPr>
              <w:br/>
              <w:t xml:space="preserve"> i przedmioty) </w:t>
            </w:r>
            <w:r w:rsidRPr="000D28C6">
              <w:rPr>
                <w:rFonts w:ascii="Arial" w:hAnsi="Arial" w:cs="Arial"/>
                <w:sz w:val="18"/>
                <w:szCs w:val="18"/>
              </w:rPr>
              <w:br/>
              <w:t xml:space="preserve">z mechanicznej obróbki odpadów inne niż wymienione </w:t>
            </w:r>
            <w:r w:rsidRPr="000D28C6">
              <w:rPr>
                <w:rFonts w:ascii="Arial" w:hAnsi="Arial" w:cs="Arial"/>
                <w:sz w:val="18"/>
                <w:szCs w:val="18"/>
              </w:rPr>
              <w:br/>
              <w:t>w 19 12 11 (</w:t>
            </w:r>
            <w:proofErr w:type="spellStart"/>
            <w:r w:rsidRPr="000D28C6">
              <w:rPr>
                <w:rFonts w:ascii="Arial" w:hAnsi="Arial" w:cs="Arial"/>
                <w:sz w:val="18"/>
                <w:szCs w:val="18"/>
              </w:rPr>
              <w:t>nadsito</w:t>
            </w:r>
            <w:proofErr w:type="spellEnd"/>
            <w:r w:rsidRPr="000D28C6">
              <w:rPr>
                <w:rFonts w:ascii="Arial" w:hAnsi="Arial" w:cs="Arial"/>
                <w:sz w:val="18"/>
                <w:szCs w:val="18"/>
              </w:rPr>
              <w:t>)</w:t>
            </w:r>
          </w:p>
        </w:tc>
        <w:tc>
          <w:tcPr>
            <w:tcW w:w="930" w:type="dxa"/>
          </w:tcPr>
          <w:p w14:paraId="4CEDCA66" w14:textId="77777777" w:rsidR="005B2AC1" w:rsidRPr="000D28C6" w:rsidRDefault="005B2AC1" w:rsidP="00F162DF">
            <w:pPr>
              <w:jc w:val="center"/>
              <w:rPr>
                <w:rFonts w:ascii="Arial" w:hAnsi="Arial" w:cs="Arial"/>
                <w:sz w:val="18"/>
                <w:szCs w:val="18"/>
                <w:lang w:eastAsia="en-US"/>
              </w:rPr>
            </w:pPr>
            <w:r w:rsidRPr="000D28C6">
              <w:rPr>
                <w:rFonts w:ascii="Arial" w:hAnsi="Arial" w:cs="Arial"/>
                <w:sz w:val="18"/>
                <w:szCs w:val="18"/>
                <w:lang w:eastAsia="en-US"/>
              </w:rPr>
              <w:t>25 000*</w:t>
            </w:r>
          </w:p>
        </w:tc>
        <w:tc>
          <w:tcPr>
            <w:tcW w:w="4456" w:type="dxa"/>
          </w:tcPr>
          <w:p w14:paraId="597A7F33" w14:textId="77777777" w:rsidR="005B2AC1" w:rsidRPr="000D28C6" w:rsidRDefault="005B2AC1" w:rsidP="00F162DF">
            <w:pPr>
              <w:jc w:val="center"/>
              <w:rPr>
                <w:rFonts w:ascii="Arial" w:hAnsi="Arial" w:cs="Arial"/>
                <w:sz w:val="18"/>
                <w:szCs w:val="18"/>
                <w:lang w:eastAsia="en-US"/>
              </w:rPr>
            </w:pPr>
            <w:r w:rsidRPr="000D28C6">
              <w:rPr>
                <w:rFonts w:ascii="Arial" w:hAnsi="Arial" w:cs="Arial"/>
                <w:sz w:val="18"/>
                <w:szCs w:val="18"/>
              </w:rPr>
              <w:t xml:space="preserve">Skład chemiczny różnorodny. Frakcja </w:t>
            </w:r>
            <w:proofErr w:type="spellStart"/>
            <w:r w:rsidRPr="000D28C6">
              <w:rPr>
                <w:rFonts w:ascii="Arial" w:hAnsi="Arial" w:cs="Arial"/>
                <w:sz w:val="18"/>
                <w:szCs w:val="18"/>
              </w:rPr>
              <w:t>nadsitowa</w:t>
            </w:r>
            <w:proofErr w:type="spellEnd"/>
            <w:r w:rsidRPr="000D28C6">
              <w:rPr>
                <w:rFonts w:ascii="Arial" w:hAnsi="Arial" w:cs="Arial"/>
                <w:sz w:val="18"/>
                <w:szCs w:val="18"/>
              </w:rPr>
              <w:br/>
              <w:t>&gt; 80 mm, - różnego rodzaju tworzywa sztuczne, papier, tkaniny, szkło, zabrudzone folie, tworzywa, kompozyty itp. Odpad suchy, nie ulegający biodegradacji. Odpady nie zawierają składników określonych w załączniku nr 4 do ustawy o odpadach, które mogą powodować, że odpady są odpadami niebezpiecznymi. Odpady nie posiadają właściwości określonych w załączniku nr 3 do ustawy o odpadach powodujących, że odpady mogą  być odpadami niebezpiecznymi.</w:t>
            </w:r>
          </w:p>
        </w:tc>
        <w:tc>
          <w:tcPr>
            <w:tcW w:w="1276" w:type="dxa"/>
          </w:tcPr>
          <w:p w14:paraId="4B6EA0B1" w14:textId="77777777" w:rsidR="005B2AC1" w:rsidRPr="000D28C6" w:rsidRDefault="005B2AC1" w:rsidP="00F162DF">
            <w:pPr>
              <w:jc w:val="center"/>
              <w:rPr>
                <w:rFonts w:ascii="Arial" w:hAnsi="Arial" w:cs="Arial"/>
                <w:sz w:val="18"/>
                <w:szCs w:val="18"/>
              </w:rPr>
            </w:pPr>
            <w:r w:rsidRPr="000D28C6">
              <w:rPr>
                <w:rFonts w:ascii="Arial" w:hAnsi="Arial" w:cs="Arial"/>
                <w:sz w:val="18"/>
                <w:szCs w:val="18"/>
              </w:rPr>
              <w:t xml:space="preserve">Proces sortowniczy </w:t>
            </w:r>
          </w:p>
          <w:p w14:paraId="6E1785FB" w14:textId="77777777" w:rsidR="005B2AC1" w:rsidRPr="000D28C6" w:rsidRDefault="005B2AC1" w:rsidP="00F162DF">
            <w:pPr>
              <w:jc w:val="center"/>
              <w:rPr>
                <w:rFonts w:ascii="Arial" w:hAnsi="Arial" w:cs="Arial"/>
                <w:sz w:val="18"/>
                <w:szCs w:val="18"/>
                <w:lang w:eastAsia="en-US"/>
              </w:rPr>
            </w:pPr>
            <w:r w:rsidRPr="000D28C6">
              <w:rPr>
                <w:rFonts w:ascii="Arial" w:hAnsi="Arial" w:cs="Arial"/>
                <w:sz w:val="18"/>
                <w:szCs w:val="18"/>
              </w:rPr>
              <w:t>R12</w:t>
            </w:r>
          </w:p>
        </w:tc>
      </w:tr>
      <w:tr w:rsidR="005B2AC1" w:rsidRPr="000D28C6" w14:paraId="6BEB0B60" w14:textId="77777777" w:rsidTr="00F162DF">
        <w:trPr>
          <w:trHeight w:val="650"/>
        </w:trPr>
        <w:tc>
          <w:tcPr>
            <w:tcW w:w="418" w:type="dxa"/>
          </w:tcPr>
          <w:p w14:paraId="0833009D" w14:textId="77777777" w:rsidR="005B2AC1" w:rsidRPr="000D28C6" w:rsidRDefault="005B2AC1" w:rsidP="005B2AC1">
            <w:pPr>
              <w:numPr>
                <w:ilvl w:val="0"/>
                <w:numId w:val="61"/>
              </w:numPr>
              <w:ind w:left="0" w:firstLine="0"/>
              <w:contextualSpacing/>
              <w:jc w:val="right"/>
              <w:rPr>
                <w:rFonts w:ascii="Arial" w:hAnsi="Arial" w:cs="Arial"/>
                <w:sz w:val="18"/>
                <w:szCs w:val="18"/>
                <w:lang w:eastAsia="en-US"/>
              </w:rPr>
            </w:pPr>
          </w:p>
        </w:tc>
        <w:tc>
          <w:tcPr>
            <w:tcW w:w="1006" w:type="dxa"/>
            <w:gridSpan w:val="2"/>
          </w:tcPr>
          <w:p w14:paraId="27AB4C1F" w14:textId="77777777" w:rsidR="005B2AC1" w:rsidRPr="000D28C6" w:rsidRDefault="005B2AC1" w:rsidP="00F162DF">
            <w:pPr>
              <w:jc w:val="center"/>
              <w:rPr>
                <w:rFonts w:ascii="Arial" w:hAnsi="Arial" w:cs="Arial"/>
                <w:sz w:val="18"/>
                <w:szCs w:val="18"/>
                <w:lang w:eastAsia="en-US"/>
              </w:rPr>
            </w:pPr>
            <w:r w:rsidRPr="000D28C6">
              <w:rPr>
                <w:rFonts w:ascii="Arial" w:hAnsi="Arial" w:cs="Arial"/>
                <w:sz w:val="18"/>
                <w:szCs w:val="18"/>
                <w:lang w:eastAsia="en-US"/>
              </w:rPr>
              <w:t xml:space="preserve">19 12 12 </w:t>
            </w:r>
          </w:p>
        </w:tc>
        <w:tc>
          <w:tcPr>
            <w:tcW w:w="1285" w:type="dxa"/>
          </w:tcPr>
          <w:p w14:paraId="719406DE" w14:textId="77777777" w:rsidR="005B2AC1" w:rsidRPr="000D28C6" w:rsidRDefault="005B2AC1" w:rsidP="00F162DF">
            <w:pPr>
              <w:rPr>
                <w:rFonts w:ascii="Arial" w:hAnsi="Arial" w:cs="Arial"/>
                <w:sz w:val="18"/>
                <w:szCs w:val="18"/>
              </w:rPr>
            </w:pPr>
            <w:r w:rsidRPr="000D28C6">
              <w:rPr>
                <w:rFonts w:ascii="Arial" w:hAnsi="Arial" w:cs="Arial"/>
                <w:sz w:val="18"/>
                <w:szCs w:val="18"/>
              </w:rPr>
              <w:t xml:space="preserve">Inne odpady (w tym zmieszane substancje </w:t>
            </w:r>
            <w:r w:rsidRPr="000D28C6">
              <w:rPr>
                <w:rFonts w:ascii="Arial" w:hAnsi="Arial" w:cs="Arial"/>
                <w:sz w:val="18"/>
                <w:szCs w:val="18"/>
              </w:rPr>
              <w:br/>
              <w:t xml:space="preserve">i przedmioty) </w:t>
            </w:r>
            <w:r w:rsidRPr="000D28C6">
              <w:rPr>
                <w:rFonts w:ascii="Arial" w:hAnsi="Arial" w:cs="Arial"/>
                <w:sz w:val="18"/>
                <w:szCs w:val="18"/>
              </w:rPr>
              <w:br/>
              <w:t xml:space="preserve">z mechanicznej obróbki odpadów inne niż wymienione </w:t>
            </w:r>
            <w:r w:rsidRPr="000D28C6">
              <w:rPr>
                <w:rFonts w:ascii="Arial" w:hAnsi="Arial" w:cs="Arial"/>
                <w:sz w:val="18"/>
                <w:szCs w:val="18"/>
              </w:rPr>
              <w:br/>
              <w:t xml:space="preserve">w 19 12 11 </w:t>
            </w:r>
          </w:p>
        </w:tc>
        <w:tc>
          <w:tcPr>
            <w:tcW w:w="930" w:type="dxa"/>
          </w:tcPr>
          <w:p w14:paraId="56D86909" w14:textId="77777777" w:rsidR="005B2AC1" w:rsidRPr="000D28C6" w:rsidRDefault="005B2AC1" w:rsidP="00F162DF">
            <w:pPr>
              <w:jc w:val="center"/>
              <w:rPr>
                <w:rFonts w:ascii="Arial" w:hAnsi="Arial" w:cs="Arial"/>
                <w:sz w:val="18"/>
                <w:szCs w:val="18"/>
                <w:lang w:eastAsia="en-US"/>
              </w:rPr>
            </w:pPr>
            <w:r w:rsidRPr="000D28C6">
              <w:rPr>
                <w:rFonts w:ascii="Arial" w:hAnsi="Arial" w:cs="Arial"/>
                <w:sz w:val="18"/>
                <w:szCs w:val="18"/>
                <w:lang w:eastAsia="en-US"/>
              </w:rPr>
              <w:t>25 000*</w:t>
            </w:r>
          </w:p>
        </w:tc>
        <w:tc>
          <w:tcPr>
            <w:tcW w:w="4456" w:type="dxa"/>
          </w:tcPr>
          <w:p w14:paraId="474257CF" w14:textId="77777777" w:rsidR="005B2AC1" w:rsidRPr="000D28C6" w:rsidRDefault="005B2AC1" w:rsidP="00F162DF">
            <w:pPr>
              <w:jc w:val="center"/>
              <w:rPr>
                <w:rFonts w:ascii="Arial" w:hAnsi="Arial" w:cs="Arial"/>
                <w:i/>
                <w:sz w:val="18"/>
                <w:szCs w:val="18"/>
              </w:rPr>
            </w:pPr>
            <w:r w:rsidRPr="000D28C6">
              <w:rPr>
                <w:rFonts w:ascii="Arial" w:hAnsi="Arial" w:cs="Arial"/>
                <w:i/>
                <w:sz w:val="18"/>
                <w:szCs w:val="18"/>
              </w:rPr>
              <w:t>Pozostałości z doczyszczania odpadów opakowaniowych zmieszanych i odpadów opakowaniowych z selektywnej zbiórki</w:t>
            </w:r>
          </w:p>
          <w:p w14:paraId="572F7C5C" w14:textId="77777777" w:rsidR="005B2AC1" w:rsidRPr="000D28C6" w:rsidRDefault="005B2AC1" w:rsidP="00F162DF">
            <w:pPr>
              <w:jc w:val="center"/>
              <w:rPr>
                <w:rFonts w:ascii="Arial" w:hAnsi="Arial" w:cs="Arial"/>
                <w:sz w:val="18"/>
                <w:szCs w:val="18"/>
              </w:rPr>
            </w:pPr>
            <w:r w:rsidRPr="000D28C6">
              <w:rPr>
                <w:rFonts w:ascii="Arial" w:hAnsi="Arial" w:cs="Arial"/>
                <w:i/>
                <w:sz w:val="18"/>
                <w:szCs w:val="18"/>
              </w:rPr>
              <w:t>oraz odpadów wielkogabarytowych</w:t>
            </w:r>
          </w:p>
          <w:p w14:paraId="53C2BF4B" w14:textId="77777777" w:rsidR="005B2AC1" w:rsidRPr="000D28C6" w:rsidRDefault="005B2AC1" w:rsidP="00F162DF">
            <w:pPr>
              <w:jc w:val="center"/>
              <w:rPr>
                <w:rFonts w:ascii="Arial" w:hAnsi="Arial" w:cs="Arial"/>
                <w:sz w:val="18"/>
                <w:szCs w:val="18"/>
              </w:rPr>
            </w:pPr>
            <w:r w:rsidRPr="000D28C6">
              <w:rPr>
                <w:rFonts w:ascii="Arial" w:hAnsi="Arial" w:cs="Arial"/>
                <w:sz w:val="18"/>
                <w:szCs w:val="18"/>
              </w:rPr>
              <w:t xml:space="preserve">Skład chemiczny różnorodny. Odpad suchy, zawierający różnego rodzaju tworzywa sztuczne, papier, tkaniny, szkło, zabrudzone folie, tworzywa, kompozyty ,drewno itp. Odpady nie zawierają składników określonych w załączniku nr 4 do ustawy o odpadach, które mogą powodować, że odpady są odpadami niebezpiecznymi. Odpady nie posiadają właściwości określonych w załączniku nr 3 do ustawy </w:t>
            </w:r>
            <w:r w:rsidRPr="000D28C6">
              <w:rPr>
                <w:rFonts w:ascii="Arial" w:hAnsi="Arial" w:cs="Arial"/>
                <w:sz w:val="18"/>
                <w:szCs w:val="18"/>
              </w:rPr>
              <w:br/>
              <w:t>o odpadach powodujących, że odpady mogą  być odpadami niebezpiecznymi.</w:t>
            </w:r>
          </w:p>
        </w:tc>
        <w:tc>
          <w:tcPr>
            <w:tcW w:w="1276" w:type="dxa"/>
          </w:tcPr>
          <w:p w14:paraId="71319355" w14:textId="77777777" w:rsidR="005B2AC1" w:rsidRPr="000D28C6" w:rsidRDefault="005B2AC1" w:rsidP="00F162DF">
            <w:pPr>
              <w:jc w:val="center"/>
              <w:rPr>
                <w:rFonts w:ascii="Arial" w:hAnsi="Arial" w:cs="Arial"/>
                <w:sz w:val="18"/>
                <w:szCs w:val="18"/>
              </w:rPr>
            </w:pPr>
            <w:r w:rsidRPr="000D28C6">
              <w:rPr>
                <w:rFonts w:ascii="Arial" w:hAnsi="Arial" w:cs="Arial"/>
                <w:sz w:val="18"/>
                <w:szCs w:val="18"/>
              </w:rPr>
              <w:t xml:space="preserve">Proces sortowniczy </w:t>
            </w:r>
          </w:p>
          <w:p w14:paraId="15EE2416" w14:textId="77777777" w:rsidR="005B2AC1" w:rsidRPr="000D28C6" w:rsidRDefault="005B2AC1" w:rsidP="00F162DF">
            <w:pPr>
              <w:jc w:val="center"/>
              <w:rPr>
                <w:rFonts w:ascii="Arial" w:hAnsi="Arial" w:cs="Arial"/>
                <w:sz w:val="18"/>
                <w:szCs w:val="18"/>
                <w:lang w:eastAsia="en-US"/>
              </w:rPr>
            </w:pPr>
            <w:r w:rsidRPr="000D28C6">
              <w:rPr>
                <w:rFonts w:ascii="Arial" w:hAnsi="Arial" w:cs="Arial"/>
                <w:sz w:val="18"/>
                <w:szCs w:val="18"/>
              </w:rPr>
              <w:t>R12</w:t>
            </w:r>
          </w:p>
        </w:tc>
      </w:tr>
      <w:tr w:rsidR="005B2AC1" w:rsidRPr="000D28C6" w14:paraId="4BC673BF" w14:textId="77777777" w:rsidTr="00F162DF">
        <w:trPr>
          <w:trHeight w:val="227"/>
        </w:trPr>
        <w:tc>
          <w:tcPr>
            <w:tcW w:w="2709" w:type="dxa"/>
            <w:gridSpan w:val="4"/>
          </w:tcPr>
          <w:p w14:paraId="3320423C" w14:textId="77777777" w:rsidR="005B2AC1" w:rsidRPr="000D28C6" w:rsidRDefault="005B2AC1" w:rsidP="00F162DF">
            <w:pPr>
              <w:spacing w:after="160"/>
              <w:jc w:val="right"/>
              <w:rPr>
                <w:rFonts w:ascii="Arial" w:hAnsi="Arial" w:cs="Arial"/>
                <w:sz w:val="18"/>
                <w:szCs w:val="18"/>
                <w:lang w:eastAsia="en-US"/>
              </w:rPr>
            </w:pPr>
            <w:r w:rsidRPr="000D28C6">
              <w:rPr>
                <w:rFonts w:ascii="Arial" w:hAnsi="Arial" w:cs="Arial"/>
                <w:sz w:val="18"/>
                <w:szCs w:val="18"/>
                <w:lang w:eastAsia="en-US"/>
              </w:rPr>
              <w:t>Łącznie R12</w:t>
            </w:r>
          </w:p>
        </w:tc>
        <w:tc>
          <w:tcPr>
            <w:tcW w:w="6662" w:type="dxa"/>
            <w:gridSpan w:val="3"/>
          </w:tcPr>
          <w:p w14:paraId="7799C20C" w14:textId="77777777" w:rsidR="005B2AC1" w:rsidRPr="000D28C6" w:rsidRDefault="005B2AC1" w:rsidP="00F162DF">
            <w:pPr>
              <w:rPr>
                <w:rFonts w:ascii="Arial" w:hAnsi="Arial" w:cs="Arial"/>
                <w:sz w:val="18"/>
                <w:szCs w:val="18"/>
                <w:lang w:eastAsia="en-US"/>
              </w:rPr>
            </w:pPr>
            <w:r w:rsidRPr="000D28C6">
              <w:rPr>
                <w:rFonts w:ascii="Arial" w:hAnsi="Arial" w:cs="Arial"/>
                <w:sz w:val="18"/>
                <w:szCs w:val="18"/>
                <w:lang w:eastAsia="en-US"/>
              </w:rPr>
              <w:t xml:space="preserve">   *Łącznie ilość wytworzonych odpadów wynosić będzie 30 000 Mg/rok</w:t>
            </w:r>
          </w:p>
          <w:p w14:paraId="60B646C9" w14:textId="77777777" w:rsidR="005B2AC1" w:rsidRPr="000D28C6" w:rsidRDefault="005B2AC1" w:rsidP="00F162DF">
            <w:pPr>
              <w:rPr>
                <w:rFonts w:ascii="Arial" w:hAnsi="Arial" w:cs="Arial"/>
                <w:sz w:val="18"/>
                <w:szCs w:val="18"/>
                <w:lang w:eastAsia="en-US"/>
              </w:rPr>
            </w:pPr>
            <w:r w:rsidRPr="000D28C6">
              <w:rPr>
                <w:rFonts w:ascii="Arial" w:hAnsi="Arial" w:cs="Arial"/>
                <w:sz w:val="18"/>
                <w:szCs w:val="18"/>
                <w:lang w:eastAsia="en-US"/>
              </w:rPr>
              <w:t xml:space="preserve">                  </w:t>
            </w:r>
          </w:p>
        </w:tc>
      </w:tr>
    </w:tbl>
    <w:p w14:paraId="1753415A" w14:textId="77777777" w:rsidR="005B2AC1" w:rsidRPr="000D28C6" w:rsidRDefault="005B2AC1" w:rsidP="00426F7A">
      <w:pPr>
        <w:spacing w:before="120"/>
        <w:ind w:left="266"/>
        <w:jc w:val="both"/>
        <w:rPr>
          <w:rFonts w:ascii="Arial" w:hAnsi="Arial"/>
        </w:rPr>
      </w:pPr>
      <w:r w:rsidRPr="000D28C6">
        <w:rPr>
          <w:rFonts w:ascii="Arial" w:hAnsi="Arial" w:cs="Arial"/>
        </w:rPr>
        <w:t xml:space="preserve">II.1.1.1 </w:t>
      </w:r>
      <w:r w:rsidRPr="000D28C6">
        <w:rPr>
          <w:rFonts w:ascii="Arial" w:hAnsi="Arial"/>
        </w:rPr>
        <w:t>Łączna ilość odpadów wytworzonych w węźle mechaniczno – ręcznego przetwarzania odpadów w procesie R12 nie może przekroczyć 30 000 Mg/rok</w:t>
      </w:r>
      <w:r w:rsidRPr="000D28C6">
        <w:rPr>
          <w:rFonts w:ascii="Arial" w:hAnsi="Arial" w:cs="Arial"/>
        </w:rPr>
        <w:t>.*</w:t>
      </w:r>
    </w:p>
    <w:p w14:paraId="53033730" w14:textId="68E4FFF2" w:rsidR="00426F7A" w:rsidRPr="000D28C6" w:rsidRDefault="005B2AC1" w:rsidP="00214EE4">
      <w:pPr>
        <w:ind w:left="238"/>
        <w:jc w:val="both"/>
        <w:rPr>
          <w:rFonts w:ascii="Arial" w:hAnsi="Arial" w:cs="Arial"/>
        </w:rPr>
      </w:pPr>
      <w:r w:rsidRPr="000D28C6">
        <w:rPr>
          <w:rFonts w:ascii="Arial" w:hAnsi="Arial" w:cs="Arial"/>
        </w:rPr>
        <w:t xml:space="preserve">*Do limitu 30 000 Mg/rok łącznej  ilości wytworzonych odpadów w węźle mechaniczno -ręcznego przetwarzania nie wlicza się odpadów, które zostały wytworzone w tym węźle a następnie zostały poddane obróbce </w:t>
      </w:r>
      <w:r w:rsidR="00C86CE8" w:rsidRPr="000D28C6">
        <w:rPr>
          <w:rFonts w:ascii="Arial" w:hAnsi="Arial" w:cs="Arial"/>
        </w:rPr>
        <w:br/>
      </w:r>
      <w:r w:rsidRPr="000D28C6">
        <w:rPr>
          <w:rFonts w:ascii="Arial" w:hAnsi="Arial" w:cs="Arial"/>
        </w:rPr>
        <w:t>biologicznej</w:t>
      </w:r>
      <w:r w:rsidR="00C86CE8" w:rsidRPr="000D28C6">
        <w:rPr>
          <w:rFonts w:ascii="Arial" w:hAnsi="Arial" w:cs="Arial"/>
        </w:rPr>
        <w:t xml:space="preserve"> </w:t>
      </w:r>
      <w:r w:rsidRPr="000D28C6">
        <w:rPr>
          <w:rFonts w:ascii="Arial" w:hAnsi="Arial" w:cs="Arial"/>
        </w:rPr>
        <w:t>i zostały ponownie skierowane do procesu mechaniczno</w:t>
      </w:r>
      <w:r w:rsidR="00C86CE8" w:rsidRPr="000D28C6">
        <w:rPr>
          <w:rFonts w:ascii="Arial" w:hAnsi="Arial" w:cs="Arial"/>
        </w:rPr>
        <w:t>-</w:t>
      </w:r>
      <w:r w:rsidRPr="000D28C6">
        <w:rPr>
          <w:rFonts w:ascii="Arial" w:hAnsi="Arial" w:cs="Arial"/>
        </w:rPr>
        <w:t>ręcznego przetwarzania  (ujęte w tabeli nr 8).</w:t>
      </w:r>
    </w:p>
    <w:p w14:paraId="123820EF" w14:textId="58BC833A" w:rsidR="00206F78" w:rsidRPr="000D28C6" w:rsidRDefault="005B2AC1" w:rsidP="00C86CE8">
      <w:pPr>
        <w:spacing w:before="120"/>
        <w:jc w:val="both"/>
        <w:rPr>
          <w:rFonts w:ascii="Arial" w:hAnsi="Arial"/>
        </w:rPr>
      </w:pPr>
      <w:r w:rsidRPr="000D28C6">
        <w:rPr>
          <w:rFonts w:ascii="Arial" w:hAnsi="Arial"/>
        </w:rPr>
        <w:lastRenderedPageBreak/>
        <w:t>Odpady wytwarzane w wyniku prowadzenia procesów biologicznego</w:t>
      </w:r>
      <w:r w:rsidRPr="000D28C6">
        <w:rPr>
          <w:rFonts w:ascii="Arial" w:hAnsi="Arial" w:cs="Arial"/>
          <w:lang w:eastAsia="en-US"/>
        </w:rPr>
        <w:t xml:space="preserve"> przetwarzania </w:t>
      </w:r>
      <w:r w:rsidRPr="000D28C6">
        <w:rPr>
          <w:rFonts w:ascii="Arial" w:hAnsi="Arial"/>
        </w:rPr>
        <w:t>odpadów biostabilizacji i biosuszenia (D8):</w:t>
      </w:r>
    </w:p>
    <w:p w14:paraId="1610AE3F" w14:textId="7FF4B3F0" w:rsidR="00D07AEF" w:rsidRPr="000D28C6" w:rsidRDefault="00D07AEF" w:rsidP="00D07AEF">
      <w:pPr>
        <w:spacing w:before="120"/>
        <w:jc w:val="both"/>
        <w:rPr>
          <w:rFonts w:ascii="Arial" w:hAnsi="Arial"/>
          <w:sz w:val="18"/>
          <w:szCs w:val="18"/>
        </w:rPr>
      </w:pPr>
      <w:r w:rsidRPr="000D28C6">
        <w:rPr>
          <w:rFonts w:ascii="Arial" w:hAnsi="Arial"/>
          <w:sz w:val="18"/>
          <w:szCs w:val="18"/>
        </w:rPr>
        <w:t xml:space="preserve">Tabela 8. </w:t>
      </w:r>
    </w:p>
    <w:tbl>
      <w:tblPr>
        <w:tblW w:w="9014" w:type="dxa"/>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Caption w:val="Tabela 8. Odpady wytwarzane w wyniku prowadzenia procesów biologicznego przetwarzania odpadów biostabilizacji i biosuszenia (D8)."/>
        <w:tblDescription w:val="W tabeli 8 wskazano odpady wytwarzane w wyniku prowadzenia procesów biologicznego przetwarzania odpadów biostabilizacji i biosuszenia (D8)."/>
      </w:tblPr>
      <w:tblGrid>
        <w:gridCol w:w="405"/>
        <w:gridCol w:w="6"/>
        <w:gridCol w:w="949"/>
        <w:gridCol w:w="1490"/>
        <w:gridCol w:w="993"/>
        <w:gridCol w:w="3754"/>
        <w:gridCol w:w="1417"/>
      </w:tblGrid>
      <w:tr w:rsidR="00D07AEF" w:rsidRPr="000D28C6" w14:paraId="5EAA27C6" w14:textId="77777777" w:rsidTr="00A610A0">
        <w:trPr>
          <w:trHeight w:val="255"/>
          <w:tblHeader/>
        </w:trPr>
        <w:tc>
          <w:tcPr>
            <w:tcW w:w="411" w:type="dxa"/>
            <w:gridSpan w:val="2"/>
          </w:tcPr>
          <w:p w14:paraId="18F96561" w14:textId="77777777" w:rsidR="00D07AEF" w:rsidRPr="000D28C6" w:rsidRDefault="00D07AEF" w:rsidP="00936B0C">
            <w:pPr>
              <w:widowControl w:val="0"/>
              <w:contextualSpacing/>
              <w:jc w:val="both"/>
              <w:rPr>
                <w:rFonts w:ascii="Arial" w:hAnsi="Arial" w:cs="Arial"/>
                <w:sz w:val="18"/>
                <w:szCs w:val="18"/>
              </w:rPr>
            </w:pPr>
            <w:r w:rsidRPr="000D28C6">
              <w:rPr>
                <w:rFonts w:ascii="Arial" w:hAnsi="Arial" w:cs="Arial"/>
                <w:sz w:val="18"/>
                <w:szCs w:val="18"/>
              </w:rPr>
              <w:t>Lp.</w:t>
            </w:r>
          </w:p>
        </w:tc>
        <w:tc>
          <w:tcPr>
            <w:tcW w:w="949" w:type="dxa"/>
          </w:tcPr>
          <w:p w14:paraId="32B30072" w14:textId="77777777" w:rsidR="00D07AEF" w:rsidRPr="000D28C6" w:rsidRDefault="00D07AEF" w:rsidP="00936B0C">
            <w:pPr>
              <w:widowControl w:val="0"/>
              <w:jc w:val="center"/>
              <w:rPr>
                <w:rFonts w:ascii="Arial" w:hAnsi="Arial" w:cs="Arial"/>
                <w:sz w:val="18"/>
                <w:szCs w:val="18"/>
              </w:rPr>
            </w:pPr>
            <w:r w:rsidRPr="000D28C6">
              <w:rPr>
                <w:rFonts w:ascii="Arial" w:hAnsi="Arial" w:cs="Arial"/>
                <w:sz w:val="18"/>
                <w:szCs w:val="18"/>
              </w:rPr>
              <w:t>Kod</w:t>
            </w:r>
          </w:p>
          <w:p w14:paraId="1824F6D3" w14:textId="77777777" w:rsidR="00D07AEF" w:rsidRPr="000D28C6" w:rsidRDefault="00D07AEF" w:rsidP="00936B0C">
            <w:pPr>
              <w:widowControl w:val="0"/>
              <w:jc w:val="center"/>
              <w:rPr>
                <w:rFonts w:ascii="Arial" w:hAnsi="Arial" w:cs="Arial"/>
                <w:sz w:val="18"/>
                <w:szCs w:val="18"/>
              </w:rPr>
            </w:pPr>
            <w:r w:rsidRPr="000D28C6">
              <w:rPr>
                <w:rFonts w:ascii="Arial" w:hAnsi="Arial" w:cs="Arial"/>
                <w:sz w:val="18"/>
                <w:szCs w:val="18"/>
              </w:rPr>
              <w:t>odpadu</w:t>
            </w:r>
          </w:p>
        </w:tc>
        <w:tc>
          <w:tcPr>
            <w:tcW w:w="1490" w:type="dxa"/>
          </w:tcPr>
          <w:p w14:paraId="5D1DB539" w14:textId="77777777" w:rsidR="00D07AEF" w:rsidRPr="000D28C6" w:rsidRDefault="00D07AEF" w:rsidP="00936B0C">
            <w:pPr>
              <w:widowControl w:val="0"/>
              <w:jc w:val="center"/>
              <w:rPr>
                <w:rFonts w:ascii="Arial" w:hAnsi="Arial" w:cs="Arial"/>
                <w:sz w:val="18"/>
                <w:szCs w:val="18"/>
              </w:rPr>
            </w:pPr>
            <w:r w:rsidRPr="000D28C6">
              <w:rPr>
                <w:rFonts w:ascii="Arial" w:hAnsi="Arial" w:cs="Arial"/>
                <w:sz w:val="18"/>
                <w:szCs w:val="18"/>
              </w:rPr>
              <w:t>Rodzaj</w:t>
            </w:r>
          </w:p>
          <w:p w14:paraId="57BE2ADD" w14:textId="77777777" w:rsidR="00D07AEF" w:rsidRPr="000D28C6" w:rsidRDefault="00D07AEF" w:rsidP="00936B0C">
            <w:pPr>
              <w:widowControl w:val="0"/>
              <w:jc w:val="center"/>
              <w:rPr>
                <w:rFonts w:ascii="Arial" w:hAnsi="Arial" w:cs="Arial"/>
                <w:sz w:val="18"/>
                <w:szCs w:val="18"/>
              </w:rPr>
            </w:pPr>
            <w:r w:rsidRPr="000D28C6">
              <w:rPr>
                <w:rFonts w:ascii="Arial" w:hAnsi="Arial" w:cs="Arial"/>
                <w:sz w:val="18"/>
                <w:szCs w:val="18"/>
              </w:rPr>
              <w:t>odpadu</w:t>
            </w:r>
          </w:p>
        </w:tc>
        <w:tc>
          <w:tcPr>
            <w:tcW w:w="993" w:type="dxa"/>
          </w:tcPr>
          <w:p w14:paraId="357F545A" w14:textId="77777777" w:rsidR="00D07AEF" w:rsidRPr="000D28C6" w:rsidRDefault="00D07AEF" w:rsidP="00936B0C">
            <w:pPr>
              <w:jc w:val="center"/>
              <w:rPr>
                <w:rFonts w:ascii="Arial" w:hAnsi="Arial" w:cs="Arial"/>
                <w:sz w:val="18"/>
                <w:szCs w:val="18"/>
              </w:rPr>
            </w:pPr>
            <w:r w:rsidRPr="000D28C6">
              <w:rPr>
                <w:rFonts w:ascii="Arial" w:hAnsi="Arial" w:cs="Arial"/>
                <w:sz w:val="18"/>
                <w:szCs w:val="18"/>
              </w:rPr>
              <w:t>Ilość</w:t>
            </w:r>
          </w:p>
          <w:p w14:paraId="70D3C208" w14:textId="77777777" w:rsidR="00D07AEF" w:rsidRPr="000D28C6" w:rsidRDefault="00D07AEF" w:rsidP="00936B0C">
            <w:pPr>
              <w:jc w:val="center"/>
              <w:rPr>
                <w:rFonts w:ascii="Arial" w:hAnsi="Arial" w:cs="Arial"/>
                <w:sz w:val="18"/>
                <w:szCs w:val="18"/>
              </w:rPr>
            </w:pPr>
            <w:r w:rsidRPr="000D28C6">
              <w:rPr>
                <w:rFonts w:ascii="Arial" w:hAnsi="Arial" w:cs="Arial"/>
                <w:sz w:val="18"/>
                <w:szCs w:val="18"/>
              </w:rPr>
              <w:t>odpadów</w:t>
            </w:r>
          </w:p>
          <w:p w14:paraId="06C795BC" w14:textId="77777777" w:rsidR="00D07AEF" w:rsidRPr="000D28C6" w:rsidRDefault="00D07AEF" w:rsidP="00936B0C">
            <w:pPr>
              <w:widowControl w:val="0"/>
              <w:jc w:val="center"/>
              <w:rPr>
                <w:rFonts w:ascii="Arial" w:hAnsi="Arial" w:cs="Arial"/>
                <w:sz w:val="18"/>
                <w:szCs w:val="18"/>
              </w:rPr>
            </w:pPr>
            <w:r w:rsidRPr="000D28C6">
              <w:rPr>
                <w:rFonts w:ascii="Arial" w:hAnsi="Arial" w:cs="Arial"/>
                <w:sz w:val="18"/>
                <w:szCs w:val="18"/>
              </w:rPr>
              <w:t>[Mg/rok]</w:t>
            </w:r>
          </w:p>
        </w:tc>
        <w:tc>
          <w:tcPr>
            <w:tcW w:w="3754" w:type="dxa"/>
          </w:tcPr>
          <w:p w14:paraId="31C80545" w14:textId="77777777" w:rsidR="00D07AEF" w:rsidRPr="000D28C6" w:rsidRDefault="00D07AEF" w:rsidP="00936B0C">
            <w:pPr>
              <w:spacing w:after="160"/>
              <w:jc w:val="center"/>
              <w:rPr>
                <w:rFonts w:ascii="Arial" w:hAnsi="Arial" w:cs="Arial"/>
                <w:sz w:val="18"/>
                <w:szCs w:val="18"/>
              </w:rPr>
            </w:pPr>
            <w:r w:rsidRPr="000D28C6">
              <w:rPr>
                <w:rFonts w:ascii="Arial" w:hAnsi="Arial" w:cs="Arial"/>
                <w:sz w:val="18"/>
                <w:szCs w:val="18"/>
              </w:rPr>
              <w:t xml:space="preserve">Podstawowy skład chemiczny </w:t>
            </w:r>
            <w:r w:rsidRPr="000D28C6">
              <w:rPr>
                <w:rFonts w:ascii="Arial" w:hAnsi="Arial" w:cs="Arial"/>
                <w:sz w:val="18"/>
                <w:szCs w:val="18"/>
              </w:rPr>
              <w:br/>
              <w:t>i właściwości odpadów</w:t>
            </w:r>
          </w:p>
        </w:tc>
        <w:tc>
          <w:tcPr>
            <w:tcW w:w="1417" w:type="dxa"/>
            <w:vAlign w:val="center"/>
          </w:tcPr>
          <w:p w14:paraId="617EF5D7" w14:textId="77777777" w:rsidR="00D07AEF" w:rsidRPr="000D28C6" w:rsidRDefault="00D07AEF" w:rsidP="00936B0C">
            <w:pPr>
              <w:spacing w:after="160"/>
              <w:jc w:val="center"/>
              <w:rPr>
                <w:rFonts w:ascii="Arial" w:hAnsi="Arial" w:cs="Arial"/>
                <w:sz w:val="18"/>
                <w:szCs w:val="18"/>
              </w:rPr>
            </w:pPr>
            <w:r w:rsidRPr="000D28C6">
              <w:rPr>
                <w:rFonts w:ascii="Arial" w:hAnsi="Arial" w:cs="Arial"/>
                <w:sz w:val="18"/>
                <w:szCs w:val="18"/>
              </w:rPr>
              <w:t>Źródło wytwarzania</w:t>
            </w:r>
          </w:p>
        </w:tc>
      </w:tr>
      <w:tr w:rsidR="00D07AEF" w:rsidRPr="000D28C6" w14:paraId="565F147C" w14:textId="77777777" w:rsidTr="00A610A0">
        <w:trPr>
          <w:trHeight w:val="227"/>
        </w:trPr>
        <w:tc>
          <w:tcPr>
            <w:tcW w:w="9014" w:type="dxa"/>
            <w:gridSpan w:val="7"/>
          </w:tcPr>
          <w:p w14:paraId="40C4BBA2" w14:textId="77777777" w:rsidR="00D07AEF" w:rsidRPr="000D28C6" w:rsidRDefault="00D07AEF" w:rsidP="00936B0C">
            <w:pPr>
              <w:spacing w:after="160"/>
              <w:jc w:val="center"/>
              <w:rPr>
                <w:rFonts w:ascii="Arial" w:hAnsi="Arial" w:cs="Arial"/>
                <w:sz w:val="18"/>
                <w:szCs w:val="18"/>
                <w:lang w:eastAsia="en-US"/>
              </w:rPr>
            </w:pPr>
            <w:r w:rsidRPr="000D28C6">
              <w:rPr>
                <w:rFonts w:ascii="Arial" w:hAnsi="Arial" w:cs="Arial"/>
                <w:sz w:val="18"/>
                <w:szCs w:val="18"/>
                <w:lang w:eastAsia="en-US"/>
              </w:rPr>
              <w:t>Odpady wytwarzane w wyniku prowadzenia procesów biologicznego przetwarzania odpadów D8</w:t>
            </w:r>
          </w:p>
        </w:tc>
      </w:tr>
      <w:tr w:rsidR="00D07AEF" w:rsidRPr="000D28C6" w14:paraId="7A8B1264" w14:textId="77777777" w:rsidTr="00A610A0">
        <w:trPr>
          <w:trHeight w:val="227"/>
        </w:trPr>
        <w:tc>
          <w:tcPr>
            <w:tcW w:w="405" w:type="dxa"/>
          </w:tcPr>
          <w:p w14:paraId="18A1C2B3" w14:textId="77777777" w:rsidR="00D07AEF" w:rsidRPr="000D28C6" w:rsidRDefault="00D07AEF" w:rsidP="00936B0C">
            <w:pPr>
              <w:spacing w:after="160"/>
              <w:rPr>
                <w:rFonts w:ascii="Arial" w:hAnsi="Arial" w:cs="Arial"/>
                <w:sz w:val="18"/>
                <w:szCs w:val="18"/>
                <w:lang w:eastAsia="en-US"/>
              </w:rPr>
            </w:pPr>
            <w:r w:rsidRPr="000D28C6">
              <w:rPr>
                <w:rFonts w:ascii="Arial" w:hAnsi="Arial" w:cs="Arial"/>
                <w:sz w:val="18"/>
                <w:szCs w:val="18"/>
                <w:lang w:eastAsia="en-US"/>
              </w:rPr>
              <w:t>1</w:t>
            </w:r>
          </w:p>
        </w:tc>
        <w:tc>
          <w:tcPr>
            <w:tcW w:w="955" w:type="dxa"/>
            <w:gridSpan w:val="2"/>
          </w:tcPr>
          <w:p w14:paraId="10B704DA" w14:textId="77777777" w:rsidR="00D07AEF" w:rsidRPr="000D28C6" w:rsidRDefault="00D07AEF" w:rsidP="00936B0C">
            <w:pPr>
              <w:spacing w:after="160"/>
              <w:rPr>
                <w:rFonts w:ascii="Arial" w:hAnsi="Arial" w:cs="Arial"/>
                <w:sz w:val="18"/>
                <w:szCs w:val="18"/>
                <w:lang w:eastAsia="en-US"/>
              </w:rPr>
            </w:pPr>
            <w:r w:rsidRPr="000D28C6">
              <w:rPr>
                <w:rFonts w:ascii="Arial" w:hAnsi="Arial" w:cs="Arial"/>
                <w:sz w:val="18"/>
                <w:szCs w:val="18"/>
                <w:lang w:eastAsia="en-US"/>
              </w:rPr>
              <w:t>19 05 99</w:t>
            </w:r>
          </w:p>
        </w:tc>
        <w:tc>
          <w:tcPr>
            <w:tcW w:w="1490" w:type="dxa"/>
          </w:tcPr>
          <w:p w14:paraId="5841DF08" w14:textId="77777777" w:rsidR="00D07AEF" w:rsidRPr="000D28C6" w:rsidRDefault="00D07AEF" w:rsidP="00936B0C">
            <w:pPr>
              <w:rPr>
                <w:rFonts w:ascii="Arial" w:hAnsi="Arial" w:cs="Arial"/>
                <w:sz w:val="18"/>
                <w:szCs w:val="18"/>
              </w:rPr>
            </w:pPr>
            <w:r w:rsidRPr="000D28C6">
              <w:rPr>
                <w:rFonts w:ascii="Arial" w:hAnsi="Arial" w:cs="Arial"/>
                <w:sz w:val="18"/>
                <w:szCs w:val="18"/>
              </w:rPr>
              <w:t>Inne niewymienione odpady (stabilizat) spełniający</w:t>
            </w:r>
          </w:p>
          <w:p w14:paraId="72162CD1" w14:textId="77777777" w:rsidR="00D07AEF" w:rsidRPr="000D28C6" w:rsidRDefault="00D07AEF" w:rsidP="00936B0C">
            <w:pPr>
              <w:rPr>
                <w:rFonts w:ascii="Arial" w:hAnsi="Arial" w:cs="Arial"/>
                <w:sz w:val="18"/>
                <w:szCs w:val="18"/>
              </w:rPr>
            </w:pPr>
            <w:r w:rsidRPr="000D28C6">
              <w:rPr>
                <w:rFonts w:ascii="Arial" w:hAnsi="Arial" w:cs="Arial"/>
                <w:sz w:val="18"/>
                <w:szCs w:val="18"/>
              </w:rPr>
              <w:t xml:space="preserve">wymagania określone </w:t>
            </w:r>
            <w:r w:rsidRPr="000D28C6">
              <w:rPr>
                <w:rFonts w:ascii="Arial" w:hAnsi="Arial" w:cs="Arial"/>
                <w:sz w:val="18"/>
                <w:szCs w:val="18"/>
              </w:rPr>
              <w:br/>
              <w:t>w punkcie V.2.8. decyzji</w:t>
            </w:r>
          </w:p>
        </w:tc>
        <w:tc>
          <w:tcPr>
            <w:tcW w:w="993" w:type="dxa"/>
          </w:tcPr>
          <w:p w14:paraId="50006A91" w14:textId="77777777" w:rsidR="00D07AEF" w:rsidRPr="000D28C6" w:rsidRDefault="00D07AEF" w:rsidP="00936B0C">
            <w:pPr>
              <w:ind w:right="-71"/>
              <w:jc w:val="center"/>
              <w:rPr>
                <w:rFonts w:ascii="Arial" w:hAnsi="Arial" w:cs="Arial"/>
                <w:sz w:val="18"/>
                <w:szCs w:val="18"/>
                <w:lang w:eastAsia="en-US"/>
              </w:rPr>
            </w:pPr>
            <w:r w:rsidRPr="000D28C6">
              <w:rPr>
                <w:rFonts w:ascii="Arial" w:hAnsi="Arial" w:cs="Arial"/>
                <w:sz w:val="18"/>
                <w:szCs w:val="18"/>
                <w:lang w:eastAsia="en-US"/>
              </w:rPr>
              <w:t>13 922*</w:t>
            </w:r>
          </w:p>
          <w:p w14:paraId="3B0510BF" w14:textId="77777777" w:rsidR="00D07AEF" w:rsidRPr="000D28C6" w:rsidRDefault="00D07AEF" w:rsidP="00936B0C">
            <w:pPr>
              <w:ind w:right="-71"/>
              <w:jc w:val="center"/>
              <w:rPr>
                <w:rFonts w:ascii="Arial" w:hAnsi="Arial" w:cs="Arial"/>
                <w:sz w:val="18"/>
                <w:szCs w:val="18"/>
              </w:rPr>
            </w:pPr>
            <w:r w:rsidRPr="000D28C6">
              <w:rPr>
                <w:rFonts w:ascii="Arial" w:hAnsi="Arial" w:cs="Arial"/>
                <w:sz w:val="18"/>
                <w:szCs w:val="18"/>
              </w:rPr>
              <w:t xml:space="preserve">(ubytek masy </w:t>
            </w:r>
          </w:p>
          <w:p w14:paraId="4C604195" w14:textId="6AB19FC6" w:rsidR="00D07AEF" w:rsidRPr="000D28C6" w:rsidRDefault="00D07AEF" w:rsidP="00936B0C">
            <w:pPr>
              <w:ind w:left="-95" w:right="-71"/>
              <w:jc w:val="center"/>
              <w:rPr>
                <w:rFonts w:ascii="Arial" w:hAnsi="Arial" w:cs="Arial"/>
                <w:strike/>
                <w:sz w:val="18"/>
                <w:szCs w:val="18"/>
              </w:rPr>
            </w:pPr>
            <w:r w:rsidRPr="000D28C6">
              <w:rPr>
                <w:rFonts w:ascii="Arial" w:hAnsi="Arial" w:cs="Arial"/>
                <w:sz w:val="18"/>
                <w:szCs w:val="18"/>
              </w:rPr>
              <w:t xml:space="preserve">na poziomie </w:t>
            </w:r>
          </w:p>
          <w:p w14:paraId="23C0D4EF" w14:textId="77777777" w:rsidR="00D07AEF" w:rsidRPr="000D28C6" w:rsidRDefault="00D07AEF" w:rsidP="00936B0C">
            <w:pPr>
              <w:ind w:left="-95" w:right="-71"/>
              <w:jc w:val="center"/>
              <w:rPr>
                <w:rFonts w:ascii="Arial" w:hAnsi="Arial" w:cs="Arial"/>
                <w:sz w:val="18"/>
                <w:szCs w:val="18"/>
                <w:lang w:eastAsia="en-US"/>
              </w:rPr>
            </w:pPr>
            <w:r w:rsidRPr="000D28C6">
              <w:rPr>
                <w:rFonts w:ascii="Arial" w:hAnsi="Arial" w:cs="Arial"/>
                <w:sz w:val="18"/>
                <w:szCs w:val="18"/>
              </w:rPr>
              <w:t>10%)</w:t>
            </w:r>
            <w:r w:rsidRPr="000D28C6">
              <w:rPr>
                <w:rFonts w:ascii="Arial" w:hAnsi="Arial" w:cs="Arial"/>
                <w:sz w:val="18"/>
                <w:szCs w:val="18"/>
                <w:lang w:eastAsia="en-US"/>
              </w:rPr>
              <w:t xml:space="preserve">   </w:t>
            </w:r>
          </w:p>
        </w:tc>
        <w:tc>
          <w:tcPr>
            <w:tcW w:w="3754" w:type="dxa"/>
          </w:tcPr>
          <w:p w14:paraId="37B5AC91" w14:textId="191EBADE" w:rsidR="00D07AEF" w:rsidRPr="000D28C6" w:rsidRDefault="00D07AEF" w:rsidP="00936B0C">
            <w:pPr>
              <w:jc w:val="center"/>
              <w:rPr>
                <w:rFonts w:ascii="Arial" w:hAnsi="Arial" w:cs="Arial"/>
                <w:sz w:val="18"/>
                <w:szCs w:val="18"/>
                <w:lang w:eastAsia="en-US"/>
              </w:rPr>
            </w:pPr>
            <w:r w:rsidRPr="000D28C6">
              <w:rPr>
                <w:rFonts w:ascii="Arial" w:hAnsi="Arial" w:cs="Arial"/>
                <w:sz w:val="18"/>
                <w:szCs w:val="18"/>
                <w:lang w:eastAsia="en-US"/>
              </w:rPr>
              <w:t xml:space="preserve">Wartość AT4 jest mniejsza niż 10 mg 02/g suchej masy. Odpady zawierają w swoim składzie zanieczyszczenia w postaci folii, szkła, frakcji mineralnej, popiołów, ziemi, kamieni i innych nierozłożonych frakcji odpadów. Odpady nie posiadają właściwości powodujących, że mogą być odpadami niebezpiecznymi, określonymi w zał. nr 3 do ustawy o odpadach. Odpad nie zawiera składników określonych </w:t>
            </w:r>
            <w:r w:rsidRPr="000D28C6">
              <w:rPr>
                <w:rFonts w:ascii="Arial" w:hAnsi="Arial" w:cs="Arial"/>
                <w:sz w:val="18"/>
                <w:szCs w:val="18"/>
                <w:lang w:eastAsia="en-US"/>
              </w:rPr>
              <w:br/>
              <w:t xml:space="preserve">w załączniku nr 4 do ustawy o odpadach, </w:t>
            </w:r>
            <w:r w:rsidRPr="000D28C6">
              <w:rPr>
                <w:rFonts w:ascii="Arial" w:hAnsi="Arial" w:cs="Arial"/>
                <w:sz w:val="18"/>
                <w:szCs w:val="18"/>
                <w:lang w:eastAsia="en-US"/>
              </w:rPr>
              <w:br/>
              <w:t xml:space="preserve">dla których przekroczenie wartości granicznych stężeń substancji niebezpiecznych może powodować, że odpady są odpadami niebezpiecznymi. Odpady nie posiadają właściwości określonych w załączniku nr 3 do ustawy </w:t>
            </w:r>
            <w:r w:rsidR="00A610A0" w:rsidRPr="000D28C6">
              <w:rPr>
                <w:rFonts w:ascii="Arial" w:hAnsi="Arial" w:cs="Arial"/>
                <w:sz w:val="18"/>
                <w:szCs w:val="18"/>
                <w:lang w:eastAsia="en-US"/>
              </w:rPr>
              <w:br/>
            </w:r>
            <w:r w:rsidRPr="000D28C6">
              <w:rPr>
                <w:rFonts w:ascii="Arial" w:hAnsi="Arial" w:cs="Arial"/>
                <w:sz w:val="18"/>
                <w:szCs w:val="18"/>
                <w:lang w:eastAsia="en-US"/>
              </w:rPr>
              <w:t>o odpadach powodujących, że odpady mogą  być odpadami niebezpiecznymi.</w:t>
            </w:r>
          </w:p>
        </w:tc>
        <w:tc>
          <w:tcPr>
            <w:tcW w:w="1417" w:type="dxa"/>
          </w:tcPr>
          <w:p w14:paraId="4FAA050D" w14:textId="77777777" w:rsidR="00D07AEF" w:rsidRPr="000D28C6" w:rsidRDefault="00D07AEF" w:rsidP="00936B0C">
            <w:pPr>
              <w:jc w:val="center"/>
              <w:rPr>
                <w:rFonts w:ascii="Arial" w:hAnsi="Arial" w:cs="Arial"/>
                <w:sz w:val="18"/>
                <w:szCs w:val="18"/>
              </w:rPr>
            </w:pPr>
            <w:r w:rsidRPr="000D28C6">
              <w:rPr>
                <w:rFonts w:ascii="Arial" w:hAnsi="Arial" w:cs="Arial"/>
                <w:sz w:val="18"/>
                <w:szCs w:val="18"/>
              </w:rPr>
              <w:t xml:space="preserve">Proces biostabilizacji </w:t>
            </w:r>
          </w:p>
          <w:p w14:paraId="48909D69" w14:textId="77777777" w:rsidR="00D07AEF" w:rsidRPr="000D28C6" w:rsidRDefault="00D07AEF" w:rsidP="00936B0C">
            <w:pPr>
              <w:jc w:val="center"/>
              <w:rPr>
                <w:rFonts w:ascii="Arial" w:hAnsi="Arial" w:cs="Arial"/>
                <w:sz w:val="18"/>
                <w:szCs w:val="18"/>
                <w:lang w:eastAsia="en-US"/>
              </w:rPr>
            </w:pPr>
            <w:r w:rsidRPr="000D28C6">
              <w:rPr>
                <w:rFonts w:ascii="Arial" w:hAnsi="Arial" w:cs="Arial"/>
                <w:sz w:val="18"/>
                <w:szCs w:val="18"/>
                <w:lang w:eastAsia="en-US"/>
              </w:rPr>
              <w:t>D8</w:t>
            </w:r>
          </w:p>
          <w:p w14:paraId="6EF3AF3E" w14:textId="77777777" w:rsidR="00D07AEF" w:rsidRPr="000D28C6" w:rsidRDefault="00D07AEF" w:rsidP="00936B0C">
            <w:pPr>
              <w:jc w:val="center"/>
              <w:rPr>
                <w:rFonts w:ascii="Arial" w:hAnsi="Arial" w:cs="Arial"/>
                <w:sz w:val="18"/>
                <w:szCs w:val="18"/>
              </w:rPr>
            </w:pPr>
            <w:r w:rsidRPr="000D28C6">
              <w:rPr>
                <w:rFonts w:ascii="Arial" w:hAnsi="Arial" w:cs="Arial"/>
                <w:sz w:val="18"/>
                <w:szCs w:val="18"/>
              </w:rPr>
              <w:t xml:space="preserve">Odpady wytwarzane </w:t>
            </w:r>
            <w:r w:rsidRPr="000D28C6">
              <w:rPr>
                <w:rFonts w:ascii="Arial" w:hAnsi="Arial" w:cs="Arial"/>
                <w:sz w:val="18"/>
                <w:szCs w:val="18"/>
              </w:rPr>
              <w:br/>
              <w:t>w wyniku prowadzenia</w:t>
            </w:r>
          </w:p>
          <w:p w14:paraId="1596BF28" w14:textId="77777777" w:rsidR="00D07AEF" w:rsidRPr="000D28C6" w:rsidRDefault="00D07AEF" w:rsidP="00936B0C">
            <w:pPr>
              <w:jc w:val="center"/>
              <w:rPr>
                <w:rFonts w:ascii="Arial" w:hAnsi="Arial" w:cs="Arial"/>
                <w:sz w:val="18"/>
                <w:szCs w:val="18"/>
              </w:rPr>
            </w:pPr>
            <w:r w:rsidRPr="000D28C6">
              <w:rPr>
                <w:rFonts w:ascii="Arial" w:hAnsi="Arial" w:cs="Arial"/>
                <w:sz w:val="18"/>
                <w:szCs w:val="18"/>
              </w:rPr>
              <w:t>procesu biostabilizacji frakcji podsitowej</w:t>
            </w:r>
          </w:p>
          <w:p w14:paraId="53302F15" w14:textId="77777777" w:rsidR="00D07AEF" w:rsidRPr="000D28C6" w:rsidRDefault="00D07AEF" w:rsidP="00936B0C">
            <w:pPr>
              <w:jc w:val="center"/>
              <w:rPr>
                <w:rFonts w:ascii="Arial" w:hAnsi="Arial" w:cs="Arial"/>
                <w:sz w:val="18"/>
                <w:szCs w:val="18"/>
              </w:rPr>
            </w:pPr>
            <w:r w:rsidRPr="000D28C6">
              <w:rPr>
                <w:rFonts w:ascii="Arial" w:hAnsi="Arial" w:cs="Arial"/>
                <w:sz w:val="18"/>
                <w:szCs w:val="18"/>
              </w:rPr>
              <w:t xml:space="preserve">19 12 12  </w:t>
            </w:r>
            <w:r w:rsidRPr="000D28C6">
              <w:rPr>
                <w:rFonts w:ascii="Arial" w:hAnsi="Arial" w:cs="Arial"/>
                <w:sz w:val="18"/>
                <w:szCs w:val="18"/>
              </w:rPr>
              <w:br/>
              <w:t xml:space="preserve">(0-20) </w:t>
            </w:r>
            <w:r w:rsidRPr="000D28C6">
              <w:rPr>
                <w:rFonts w:ascii="Arial" w:hAnsi="Arial" w:cs="Arial"/>
                <w:sz w:val="18"/>
                <w:szCs w:val="18"/>
              </w:rPr>
              <w:br/>
              <w:t>(20 – 80/100 mm).</w:t>
            </w:r>
          </w:p>
        </w:tc>
      </w:tr>
      <w:tr w:rsidR="00D07AEF" w:rsidRPr="000D28C6" w14:paraId="453A21DA" w14:textId="77777777" w:rsidTr="00A610A0">
        <w:trPr>
          <w:trHeight w:val="263"/>
        </w:trPr>
        <w:tc>
          <w:tcPr>
            <w:tcW w:w="405" w:type="dxa"/>
          </w:tcPr>
          <w:p w14:paraId="444D7765" w14:textId="77777777" w:rsidR="00D07AEF" w:rsidRPr="000D28C6" w:rsidRDefault="00D07AEF" w:rsidP="00936B0C">
            <w:pPr>
              <w:spacing w:after="160"/>
              <w:rPr>
                <w:rFonts w:ascii="Arial" w:hAnsi="Arial" w:cs="Arial"/>
                <w:sz w:val="18"/>
                <w:szCs w:val="18"/>
                <w:lang w:eastAsia="en-US"/>
              </w:rPr>
            </w:pPr>
            <w:r w:rsidRPr="000D28C6">
              <w:rPr>
                <w:rFonts w:ascii="Arial" w:hAnsi="Arial" w:cs="Arial"/>
                <w:sz w:val="18"/>
                <w:szCs w:val="18"/>
                <w:lang w:eastAsia="en-US"/>
              </w:rPr>
              <w:t>2</w:t>
            </w:r>
          </w:p>
        </w:tc>
        <w:tc>
          <w:tcPr>
            <w:tcW w:w="955" w:type="dxa"/>
            <w:gridSpan w:val="2"/>
          </w:tcPr>
          <w:p w14:paraId="6AEA3B46" w14:textId="77777777" w:rsidR="00D07AEF" w:rsidRPr="000D28C6" w:rsidRDefault="00D07AEF" w:rsidP="00936B0C">
            <w:pPr>
              <w:spacing w:after="160"/>
              <w:rPr>
                <w:rFonts w:ascii="Arial" w:hAnsi="Arial" w:cs="Arial"/>
                <w:sz w:val="18"/>
                <w:szCs w:val="18"/>
                <w:lang w:eastAsia="en-US"/>
              </w:rPr>
            </w:pPr>
            <w:r w:rsidRPr="000D28C6">
              <w:rPr>
                <w:rFonts w:ascii="Arial" w:hAnsi="Arial" w:cs="Arial"/>
                <w:sz w:val="18"/>
                <w:szCs w:val="18"/>
                <w:lang w:eastAsia="en-US"/>
              </w:rPr>
              <w:t>19 05 01</w:t>
            </w:r>
          </w:p>
        </w:tc>
        <w:tc>
          <w:tcPr>
            <w:tcW w:w="1490" w:type="dxa"/>
          </w:tcPr>
          <w:p w14:paraId="36F0E79D" w14:textId="77777777" w:rsidR="00D07AEF" w:rsidRPr="000D28C6" w:rsidRDefault="00D07AEF" w:rsidP="00936B0C">
            <w:pPr>
              <w:rPr>
                <w:rFonts w:ascii="Arial" w:hAnsi="Arial" w:cs="Arial"/>
                <w:sz w:val="18"/>
                <w:szCs w:val="18"/>
              </w:rPr>
            </w:pPr>
            <w:proofErr w:type="spellStart"/>
            <w:r w:rsidRPr="000D28C6">
              <w:rPr>
                <w:rFonts w:ascii="Arial" w:hAnsi="Arial" w:cs="Arial"/>
                <w:sz w:val="18"/>
                <w:szCs w:val="18"/>
              </w:rPr>
              <w:t>Nieprzekompos-towane</w:t>
            </w:r>
            <w:proofErr w:type="spellEnd"/>
            <w:r w:rsidRPr="000D28C6">
              <w:rPr>
                <w:rFonts w:ascii="Arial" w:hAnsi="Arial" w:cs="Arial"/>
                <w:sz w:val="18"/>
                <w:szCs w:val="18"/>
              </w:rPr>
              <w:t xml:space="preserve"> frakcje odpadów komunalnych</w:t>
            </w:r>
            <w:r w:rsidRPr="000D28C6">
              <w:rPr>
                <w:rFonts w:ascii="Arial" w:hAnsi="Arial" w:cs="Arial"/>
                <w:sz w:val="18"/>
                <w:szCs w:val="18"/>
              </w:rPr>
              <w:br/>
              <w:t xml:space="preserve"> i podobnych</w:t>
            </w:r>
          </w:p>
        </w:tc>
        <w:tc>
          <w:tcPr>
            <w:tcW w:w="993" w:type="dxa"/>
          </w:tcPr>
          <w:p w14:paraId="52F23D30" w14:textId="77777777" w:rsidR="00D07AEF" w:rsidRPr="000D28C6" w:rsidRDefault="00D07AEF" w:rsidP="00936B0C">
            <w:pPr>
              <w:spacing w:after="160"/>
              <w:rPr>
                <w:rFonts w:ascii="Arial" w:hAnsi="Arial" w:cs="Arial"/>
                <w:sz w:val="18"/>
                <w:szCs w:val="18"/>
                <w:lang w:eastAsia="en-US"/>
              </w:rPr>
            </w:pPr>
            <w:r w:rsidRPr="000D28C6">
              <w:rPr>
                <w:rFonts w:ascii="Arial" w:hAnsi="Arial" w:cs="Arial"/>
                <w:sz w:val="18"/>
                <w:szCs w:val="18"/>
                <w:lang w:eastAsia="en-US"/>
              </w:rPr>
              <w:t>17520*</w:t>
            </w:r>
          </w:p>
        </w:tc>
        <w:tc>
          <w:tcPr>
            <w:tcW w:w="3754" w:type="dxa"/>
          </w:tcPr>
          <w:p w14:paraId="32223B65" w14:textId="4AF3888D" w:rsidR="00D07AEF" w:rsidRPr="000D28C6" w:rsidRDefault="00D07AEF" w:rsidP="00936B0C">
            <w:pPr>
              <w:jc w:val="center"/>
              <w:rPr>
                <w:rFonts w:ascii="Arial" w:hAnsi="Arial" w:cs="Arial"/>
                <w:sz w:val="18"/>
                <w:szCs w:val="18"/>
              </w:rPr>
            </w:pPr>
            <w:r w:rsidRPr="000D28C6">
              <w:rPr>
                <w:rFonts w:ascii="Arial" w:hAnsi="Arial" w:cs="Arial"/>
                <w:sz w:val="18"/>
                <w:szCs w:val="18"/>
              </w:rPr>
              <w:t xml:space="preserve">Stan stały. Odpad niepalny. Skład różnorodny – strukturalny. Biomasa, krzemiany, polietylen, polipropylen, celuloza. Odpad wilgotny, w znacznej części ulegający biodegradacji. </w:t>
            </w:r>
          </w:p>
          <w:p w14:paraId="664D6D2D" w14:textId="23F559F8" w:rsidR="00D07AEF" w:rsidRPr="000D28C6" w:rsidRDefault="00D07AEF" w:rsidP="00936B0C">
            <w:pPr>
              <w:jc w:val="center"/>
              <w:rPr>
                <w:rFonts w:ascii="Arial" w:hAnsi="Arial" w:cs="Arial"/>
                <w:sz w:val="18"/>
                <w:szCs w:val="18"/>
              </w:rPr>
            </w:pPr>
            <w:r w:rsidRPr="000D28C6">
              <w:rPr>
                <w:rFonts w:ascii="Arial" w:hAnsi="Arial" w:cs="Arial"/>
                <w:sz w:val="18"/>
                <w:szCs w:val="18"/>
              </w:rPr>
              <w:t xml:space="preserve">Odpady nie zawierają składników określonych w załączniku nr 4 do ustawy </w:t>
            </w:r>
            <w:r w:rsidR="00A610A0" w:rsidRPr="000D28C6">
              <w:rPr>
                <w:rFonts w:ascii="Arial" w:hAnsi="Arial" w:cs="Arial"/>
                <w:sz w:val="18"/>
                <w:szCs w:val="18"/>
              </w:rPr>
              <w:br/>
            </w:r>
            <w:r w:rsidRPr="000D28C6">
              <w:rPr>
                <w:rFonts w:ascii="Arial" w:hAnsi="Arial" w:cs="Arial"/>
                <w:sz w:val="18"/>
                <w:szCs w:val="18"/>
              </w:rPr>
              <w:t xml:space="preserve">o odpadach, </w:t>
            </w:r>
            <w:r w:rsidRPr="000D28C6">
              <w:rPr>
                <w:rFonts w:ascii="Arial" w:hAnsi="Arial" w:cs="Arial"/>
                <w:sz w:val="18"/>
                <w:szCs w:val="18"/>
              </w:rPr>
              <w:br/>
              <w:t xml:space="preserve">dla których przekroczenie wartości granicznych stężeń substancji niebezpiecznych może powodować, że odpady są odpadami niebezpiecznymi. Odpady nie posiadają właściwości określonych w załączniku nr 3 do ustawy </w:t>
            </w:r>
            <w:r w:rsidR="00A610A0" w:rsidRPr="000D28C6">
              <w:rPr>
                <w:rFonts w:ascii="Arial" w:hAnsi="Arial" w:cs="Arial"/>
                <w:sz w:val="18"/>
                <w:szCs w:val="18"/>
              </w:rPr>
              <w:br/>
            </w:r>
            <w:r w:rsidRPr="000D28C6">
              <w:rPr>
                <w:rFonts w:ascii="Arial" w:hAnsi="Arial" w:cs="Arial"/>
                <w:sz w:val="18"/>
                <w:szCs w:val="18"/>
              </w:rPr>
              <w:t>o odpadach powodujących, że odpady mogą  być odpadami niebezpiecznymi.</w:t>
            </w:r>
          </w:p>
        </w:tc>
        <w:tc>
          <w:tcPr>
            <w:tcW w:w="1417" w:type="dxa"/>
          </w:tcPr>
          <w:p w14:paraId="43624F3C" w14:textId="77777777" w:rsidR="00D07AEF" w:rsidRPr="000D28C6" w:rsidRDefault="00D07AEF" w:rsidP="00936B0C">
            <w:pPr>
              <w:jc w:val="center"/>
              <w:rPr>
                <w:rFonts w:ascii="Arial" w:hAnsi="Arial" w:cs="Arial"/>
                <w:sz w:val="18"/>
                <w:szCs w:val="18"/>
              </w:rPr>
            </w:pPr>
            <w:r w:rsidRPr="000D28C6">
              <w:rPr>
                <w:rFonts w:ascii="Arial" w:hAnsi="Arial" w:cs="Arial"/>
                <w:sz w:val="18"/>
                <w:szCs w:val="18"/>
              </w:rPr>
              <w:t xml:space="preserve">Proces biosuszenia </w:t>
            </w:r>
          </w:p>
          <w:p w14:paraId="2D867C40" w14:textId="77777777" w:rsidR="00D07AEF" w:rsidRPr="000D28C6" w:rsidRDefault="00D07AEF" w:rsidP="00936B0C">
            <w:pPr>
              <w:jc w:val="center"/>
              <w:rPr>
                <w:rFonts w:ascii="Arial" w:hAnsi="Arial" w:cs="Arial"/>
                <w:sz w:val="18"/>
                <w:szCs w:val="18"/>
                <w:lang w:eastAsia="en-US"/>
              </w:rPr>
            </w:pPr>
            <w:r w:rsidRPr="000D28C6">
              <w:rPr>
                <w:rFonts w:ascii="Arial" w:hAnsi="Arial" w:cs="Arial"/>
                <w:sz w:val="18"/>
                <w:szCs w:val="18"/>
                <w:lang w:eastAsia="en-US"/>
              </w:rPr>
              <w:t>D8</w:t>
            </w:r>
          </w:p>
          <w:p w14:paraId="1B5979B8" w14:textId="77777777" w:rsidR="00D07AEF" w:rsidRPr="000D28C6" w:rsidRDefault="00D07AEF" w:rsidP="00936B0C">
            <w:pPr>
              <w:jc w:val="center"/>
              <w:rPr>
                <w:rFonts w:ascii="Arial" w:hAnsi="Arial" w:cs="Arial"/>
                <w:sz w:val="18"/>
                <w:szCs w:val="18"/>
              </w:rPr>
            </w:pPr>
            <w:r w:rsidRPr="000D28C6">
              <w:rPr>
                <w:rFonts w:ascii="Arial" w:hAnsi="Arial" w:cs="Arial"/>
                <w:sz w:val="18"/>
                <w:szCs w:val="18"/>
              </w:rPr>
              <w:t xml:space="preserve">Odpady wytwarzane </w:t>
            </w:r>
            <w:r w:rsidRPr="000D28C6">
              <w:rPr>
                <w:rFonts w:ascii="Arial" w:hAnsi="Arial" w:cs="Arial"/>
                <w:sz w:val="18"/>
                <w:szCs w:val="18"/>
              </w:rPr>
              <w:br/>
              <w:t>w wyniku prowadzenia</w:t>
            </w:r>
          </w:p>
          <w:p w14:paraId="529F52D9" w14:textId="77777777" w:rsidR="00D07AEF" w:rsidRPr="000D28C6" w:rsidRDefault="00D07AEF" w:rsidP="00936B0C">
            <w:pPr>
              <w:jc w:val="center"/>
              <w:rPr>
                <w:rFonts w:ascii="Arial" w:hAnsi="Arial" w:cs="Arial"/>
                <w:sz w:val="18"/>
                <w:szCs w:val="18"/>
                <w:lang w:eastAsia="en-US"/>
              </w:rPr>
            </w:pPr>
            <w:r w:rsidRPr="000D28C6">
              <w:rPr>
                <w:rFonts w:ascii="Arial" w:hAnsi="Arial" w:cs="Arial"/>
                <w:sz w:val="18"/>
                <w:szCs w:val="18"/>
              </w:rPr>
              <w:t xml:space="preserve">procesu biosuszenia frakcji podsitowej </w:t>
            </w:r>
            <w:r w:rsidRPr="000D28C6">
              <w:rPr>
                <w:rFonts w:ascii="Arial" w:hAnsi="Arial" w:cs="Arial"/>
                <w:sz w:val="18"/>
                <w:szCs w:val="18"/>
              </w:rPr>
              <w:br/>
              <w:t>19 12 12</w:t>
            </w:r>
            <w:r w:rsidRPr="000D28C6">
              <w:rPr>
                <w:rFonts w:ascii="Arial" w:hAnsi="Arial" w:cs="Arial"/>
                <w:sz w:val="18"/>
                <w:szCs w:val="18"/>
                <w:lang w:eastAsia="en-US"/>
              </w:rPr>
              <w:t xml:space="preserve">           </w:t>
            </w:r>
            <w:r w:rsidRPr="000D28C6">
              <w:rPr>
                <w:rFonts w:ascii="Arial" w:hAnsi="Arial" w:cs="Arial"/>
                <w:sz w:val="18"/>
                <w:szCs w:val="18"/>
                <w:lang w:eastAsia="en-US"/>
              </w:rPr>
              <w:br/>
              <w:t xml:space="preserve"> 20 – 80/100 mm).</w:t>
            </w:r>
          </w:p>
        </w:tc>
      </w:tr>
      <w:tr w:rsidR="00D07AEF" w:rsidRPr="000D28C6" w14:paraId="3B80288B" w14:textId="77777777" w:rsidTr="00A610A0">
        <w:trPr>
          <w:trHeight w:val="360"/>
        </w:trPr>
        <w:tc>
          <w:tcPr>
            <w:tcW w:w="2850" w:type="dxa"/>
            <w:gridSpan w:val="4"/>
          </w:tcPr>
          <w:p w14:paraId="62318BEC" w14:textId="77777777" w:rsidR="00D07AEF" w:rsidRPr="000D28C6" w:rsidRDefault="00D07AEF" w:rsidP="00936B0C">
            <w:pPr>
              <w:spacing w:after="160"/>
              <w:jc w:val="right"/>
              <w:rPr>
                <w:rFonts w:ascii="Arial" w:hAnsi="Arial" w:cs="Arial"/>
                <w:sz w:val="18"/>
                <w:szCs w:val="18"/>
              </w:rPr>
            </w:pPr>
            <w:r w:rsidRPr="000D28C6">
              <w:rPr>
                <w:rFonts w:ascii="Arial" w:hAnsi="Arial" w:cs="Arial"/>
                <w:sz w:val="18"/>
                <w:szCs w:val="18"/>
                <w:lang w:eastAsia="en-US"/>
              </w:rPr>
              <w:t>Łącznie D8:</w:t>
            </w:r>
          </w:p>
        </w:tc>
        <w:tc>
          <w:tcPr>
            <w:tcW w:w="993" w:type="dxa"/>
          </w:tcPr>
          <w:p w14:paraId="21D1D3DF" w14:textId="77777777" w:rsidR="00D07AEF" w:rsidRPr="000D28C6" w:rsidRDefault="00D07AEF" w:rsidP="00936B0C">
            <w:pPr>
              <w:spacing w:after="160"/>
              <w:jc w:val="center"/>
              <w:rPr>
                <w:rFonts w:ascii="Arial" w:hAnsi="Arial" w:cs="Arial"/>
                <w:sz w:val="18"/>
                <w:szCs w:val="18"/>
                <w:lang w:eastAsia="en-US"/>
              </w:rPr>
            </w:pPr>
            <w:r w:rsidRPr="000D28C6">
              <w:rPr>
                <w:rFonts w:ascii="Arial" w:hAnsi="Arial" w:cs="Arial"/>
                <w:sz w:val="18"/>
                <w:szCs w:val="18"/>
                <w:lang w:eastAsia="en-US"/>
              </w:rPr>
              <w:t>*21 900 Mg/rok</w:t>
            </w:r>
          </w:p>
        </w:tc>
        <w:tc>
          <w:tcPr>
            <w:tcW w:w="5171" w:type="dxa"/>
            <w:gridSpan w:val="2"/>
          </w:tcPr>
          <w:p w14:paraId="09B9E483" w14:textId="77777777" w:rsidR="00D07AEF" w:rsidRPr="000D28C6" w:rsidRDefault="00D07AEF" w:rsidP="00936B0C">
            <w:pPr>
              <w:jc w:val="center"/>
              <w:rPr>
                <w:rFonts w:ascii="Arial" w:hAnsi="Arial" w:cs="Arial"/>
                <w:sz w:val="18"/>
                <w:szCs w:val="18"/>
                <w:lang w:eastAsia="en-US"/>
              </w:rPr>
            </w:pPr>
            <w:r w:rsidRPr="000D28C6">
              <w:rPr>
                <w:rFonts w:ascii="Arial" w:hAnsi="Arial" w:cs="Arial"/>
                <w:sz w:val="18"/>
                <w:szCs w:val="18"/>
                <w:lang w:eastAsia="en-US"/>
              </w:rPr>
              <w:t>Łączna ilość odpadów wytwarzanych w wyniku prowadzenia procesów biologicznego przetwarzania odpadów D8.</w:t>
            </w:r>
          </w:p>
        </w:tc>
      </w:tr>
      <w:tr w:rsidR="00D07AEF" w:rsidRPr="000D28C6" w14:paraId="208872FD" w14:textId="77777777" w:rsidTr="00A610A0">
        <w:trPr>
          <w:trHeight w:val="332"/>
        </w:trPr>
        <w:tc>
          <w:tcPr>
            <w:tcW w:w="9014" w:type="dxa"/>
            <w:gridSpan w:val="7"/>
          </w:tcPr>
          <w:p w14:paraId="3EA023C1" w14:textId="77777777" w:rsidR="00D07AEF" w:rsidRPr="000D28C6" w:rsidRDefault="00D07AEF" w:rsidP="00936B0C">
            <w:pPr>
              <w:jc w:val="center"/>
              <w:rPr>
                <w:rFonts w:ascii="Arial" w:hAnsi="Arial" w:cs="Arial"/>
                <w:sz w:val="18"/>
                <w:szCs w:val="18"/>
                <w:lang w:eastAsia="en-US"/>
              </w:rPr>
            </w:pPr>
            <w:r w:rsidRPr="000D28C6">
              <w:rPr>
                <w:rFonts w:ascii="Arial" w:hAnsi="Arial" w:cs="Arial"/>
                <w:sz w:val="18"/>
                <w:szCs w:val="18"/>
                <w:lang w:eastAsia="en-US"/>
              </w:rPr>
              <w:t>Odpady wytwarzane w wyniku przesiania stabilizatu na sicie (R12)</w:t>
            </w:r>
          </w:p>
        </w:tc>
      </w:tr>
      <w:tr w:rsidR="00D07AEF" w:rsidRPr="000D28C6" w14:paraId="27373F6C" w14:textId="77777777" w:rsidTr="00A610A0">
        <w:trPr>
          <w:trHeight w:val="547"/>
        </w:trPr>
        <w:tc>
          <w:tcPr>
            <w:tcW w:w="405" w:type="dxa"/>
          </w:tcPr>
          <w:p w14:paraId="2DB01F84" w14:textId="77777777" w:rsidR="00D07AEF" w:rsidRPr="000D28C6" w:rsidRDefault="00D07AEF" w:rsidP="00936B0C">
            <w:pPr>
              <w:spacing w:after="160"/>
              <w:rPr>
                <w:rFonts w:ascii="Arial" w:hAnsi="Arial" w:cs="Arial"/>
                <w:sz w:val="18"/>
                <w:szCs w:val="18"/>
                <w:lang w:eastAsia="en-US"/>
              </w:rPr>
            </w:pPr>
            <w:r w:rsidRPr="000D28C6">
              <w:rPr>
                <w:rFonts w:ascii="Arial" w:hAnsi="Arial" w:cs="Arial"/>
                <w:sz w:val="18"/>
                <w:szCs w:val="18"/>
                <w:lang w:eastAsia="en-US"/>
              </w:rPr>
              <w:t>1</w:t>
            </w:r>
          </w:p>
        </w:tc>
        <w:tc>
          <w:tcPr>
            <w:tcW w:w="955" w:type="dxa"/>
            <w:gridSpan w:val="2"/>
          </w:tcPr>
          <w:p w14:paraId="50ECA166" w14:textId="77777777" w:rsidR="00D07AEF" w:rsidRPr="000D28C6" w:rsidRDefault="00D07AEF" w:rsidP="00936B0C">
            <w:pPr>
              <w:rPr>
                <w:rFonts w:ascii="Arial" w:hAnsi="Arial" w:cs="Arial"/>
                <w:sz w:val="18"/>
                <w:szCs w:val="18"/>
                <w:lang w:eastAsia="en-US"/>
              </w:rPr>
            </w:pPr>
            <w:r w:rsidRPr="000D28C6">
              <w:rPr>
                <w:rFonts w:ascii="Arial" w:hAnsi="Arial" w:cs="Arial"/>
                <w:sz w:val="18"/>
                <w:szCs w:val="18"/>
                <w:lang w:eastAsia="en-US"/>
              </w:rPr>
              <w:t>19 05 03</w:t>
            </w:r>
          </w:p>
          <w:p w14:paraId="20F899D4" w14:textId="77777777" w:rsidR="00D07AEF" w:rsidRPr="000D28C6" w:rsidRDefault="00D07AEF" w:rsidP="00936B0C">
            <w:pPr>
              <w:rPr>
                <w:rFonts w:ascii="Arial" w:hAnsi="Arial" w:cs="Arial"/>
                <w:sz w:val="18"/>
                <w:szCs w:val="18"/>
                <w:lang w:eastAsia="en-US"/>
              </w:rPr>
            </w:pPr>
            <w:r w:rsidRPr="000D28C6">
              <w:rPr>
                <w:rFonts w:ascii="Arial" w:hAnsi="Arial" w:cs="Arial"/>
                <w:sz w:val="18"/>
                <w:szCs w:val="18"/>
                <w:lang w:eastAsia="en-US"/>
              </w:rPr>
              <w:t>(0-20 mm)</w:t>
            </w:r>
          </w:p>
        </w:tc>
        <w:tc>
          <w:tcPr>
            <w:tcW w:w="1490" w:type="dxa"/>
          </w:tcPr>
          <w:p w14:paraId="3DD8E022" w14:textId="77777777" w:rsidR="003116D7" w:rsidRPr="000D28C6" w:rsidRDefault="00D07AEF" w:rsidP="003116D7">
            <w:pPr>
              <w:rPr>
                <w:rFonts w:ascii="Arial" w:hAnsi="Arial" w:cs="Arial"/>
                <w:sz w:val="18"/>
                <w:szCs w:val="18"/>
                <w:lang w:eastAsia="en-US"/>
              </w:rPr>
            </w:pPr>
            <w:r w:rsidRPr="000D28C6">
              <w:rPr>
                <w:rFonts w:ascii="Arial" w:hAnsi="Arial" w:cs="Arial"/>
                <w:sz w:val="18"/>
                <w:szCs w:val="18"/>
                <w:lang w:eastAsia="en-US"/>
              </w:rPr>
              <w:t xml:space="preserve">Kompost </w:t>
            </w:r>
            <w:proofErr w:type="spellStart"/>
            <w:r w:rsidRPr="000D28C6">
              <w:rPr>
                <w:rFonts w:ascii="Arial" w:hAnsi="Arial" w:cs="Arial"/>
                <w:sz w:val="18"/>
                <w:szCs w:val="18"/>
                <w:lang w:eastAsia="en-US"/>
              </w:rPr>
              <w:t>nieodpowiadają</w:t>
            </w:r>
            <w:proofErr w:type="spellEnd"/>
          </w:p>
          <w:p w14:paraId="7C321056" w14:textId="44B70F75" w:rsidR="00D07AEF" w:rsidRPr="000D28C6" w:rsidRDefault="00D07AEF" w:rsidP="003116D7">
            <w:pPr>
              <w:rPr>
                <w:rFonts w:ascii="Arial" w:hAnsi="Arial" w:cs="Arial"/>
                <w:sz w:val="18"/>
                <w:szCs w:val="18"/>
              </w:rPr>
            </w:pPr>
            <w:r w:rsidRPr="000D28C6">
              <w:rPr>
                <w:rFonts w:ascii="Arial" w:hAnsi="Arial" w:cs="Arial"/>
                <w:sz w:val="18"/>
                <w:szCs w:val="18"/>
                <w:lang w:eastAsia="en-US"/>
              </w:rPr>
              <w:t xml:space="preserve">cy wymaganiom (nienadający się do wykorzystania) (do odzysku na składowiskach) - </w:t>
            </w:r>
            <w:r w:rsidRPr="000D28C6">
              <w:rPr>
                <w:rFonts w:ascii="Arial" w:hAnsi="Arial" w:cs="Arial"/>
                <w:i/>
                <w:sz w:val="18"/>
                <w:szCs w:val="18"/>
                <w:lang w:eastAsia="en-US"/>
              </w:rPr>
              <w:t xml:space="preserve">frakcja </w:t>
            </w:r>
            <w:proofErr w:type="spellStart"/>
            <w:r w:rsidRPr="000D28C6">
              <w:rPr>
                <w:rFonts w:ascii="Arial" w:hAnsi="Arial" w:cs="Arial"/>
                <w:i/>
                <w:sz w:val="18"/>
                <w:szCs w:val="18"/>
                <w:lang w:eastAsia="en-US"/>
              </w:rPr>
              <w:t>podsitowa</w:t>
            </w:r>
            <w:proofErr w:type="spellEnd"/>
            <w:r w:rsidRPr="000D28C6">
              <w:rPr>
                <w:rFonts w:ascii="Arial" w:hAnsi="Arial" w:cs="Arial"/>
                <w:i/>
                <w:sz w:val="18"/>
                <w:szCs w:val="18"/>
                <w:lang w:eastAsia="en-US"/>
              </w:rPr>
              <w:t xml:space="preserve"> organiczna </w:t>
            </w:r>
            <w:r w:rsidRPr="000D28C6">
              <w:rPr>
                <w:rFonts w:ascii="Arial" w:hAnsi="Arial" w:cs="Arial"/>
                <w:i/>
                <w:sz w:val="18"/>
                <w:szCs w:val="18"/>
                <w:lang w:eastAsia="en-US"/>
              </w:rPr>
              <w:br/>
              <w:t>(0 – 20 mm)</w:t>
            </w:r>
          </w:p>
        </w:tc>
        <w:tc>
          <w:tcPr>
            <w:tcW w:w="993" w:type="dxa"/>
          </w:tcPr>
          <w:p w14:paraId="27A9A788" w14:textId="77777777" w:rsidR="00D07AEF" w:rsidRPr="000D28C6" w:rsidRDefault="00D07AEF" w:rsidP="00936B0C">
            <w:pPr>
              <w:spacing w:after="160"/>
              <w:jc w:val="center"/>
              <w:rPr>
                <w:rFonts w:ascii="Arial" w:hAnsi="Arial" w:cs="Arial"/>
                <w:sz w:val="18"/>
                <w:szCs w:val="18"/>
                <w:lang w:eastAsia="en-US"/>
              </w:rPr>
            </w:pPr>
            <w:r w:rsidRPr="000D28C6">
              <w:rPr>
                <w:rFonts w:ascii="Arial" w:hAnsi="Arial" w:cs="Arial"/>
                <w:sz w:val="18"/>
                <w:szCs w:val="18"/>
                <w:lang w:eastAsia="en-US"/>
              </w:rPr>
              <w:t xml:space="preserve">9 000*   </w:t>
            </w:r>
          </w:p>
        </w:tc>
        <w:tc>
          <w:tcPr>
            <w:tcW w:w="3754" w:type="dxa"/>
          </w:tcPr>
          <w:p w14:paraId="328CE2A6" w14:textId="16894814" w:rsidR="00D07AEF" w:rsidRPr="000D28C6" w:rsidRDefault="00D07AEF" w:rsidP="00936B0C">
            <w:pPr>
              <w:keepNext/>
              <w:keepLines/>
              <w:overflowPunct w:val="0"/>
              <w:autoSpaceDE w:val="0"/>
              <w:autoSpaceDN w:val="0"/>
              <w:adjustRightInd w:val="0"/>
              <w:spacing w:before="20" w:after="20"/>
              <w:jc w:val="center"/>
              <w:textAlignment w:val="baseline"/>
              <w:rPr>
                <w:rFonts w:ascii="Arial" w:hAnsi="Arial" w:cs="Arial"/>
                <w:sz w:val="18"/>
                <w:szCs w:val="18"/>
              </w:rPr>
            </w:pPr>
            <w:r w:rsidRPr="000D28C6">
              <w:rPr>
                <w:rFonts w:ascii="Arial" w:hAnsi="Arial" w:cs="Arial"/>
                <w:sz w:val="18"/>
                <w:szCs w:val="18"/>
              </w:rPr>
              <w:t>Odpady nie posiadają właściwości nawozowych lub środków wspomagających uprawę roślin ale z uwagi na swe parametry mogą zostać wykorzystane np. do rekultywacji składowiska.</w:t>
            </w:r>
          </w:p>
          <w:p w14:paraId="61DFD6C4" w14:textId="2F4132A6" w:rsidR="00D07AEF" w:rsidRPr="000D28C6" w:rsidRDefault="00D07AEF" w:rsidP="00936B0C">
            <w:pPr>
              <w:jc w:val="center"/>
              <w:rPr>
                <w:rFonts w:ascii="Arial" w:hAnsi="Arial" w:cs="Arial"/>
                <w:sz w:val="18"/>
                <w:szCs w:val="18"/>
              </w:rPr>
            </w:pPr>
            <w:r w:rsidRPr="000D28C6">
              <w:rPr>
                <w:rFonts w:ascii="Arial" w:hAnsi="Arial" w:cs="Arial"/>
                <w:sz w:val="18"/>
                <w:szCs w:val="18"/>
                <w:lang w:eastAsia="en-US"/>
              </w:rPr>
              <w:t xml:space="preserve">Odpady nie posiadają właściwości powodujących, że mogą być odpadami niebezpiecznymi, określonymi w załączniku nr 3 do ustawy o odpadach. Odpad nie zawiera składników określonych </w:t>
            </w:r>
            <w:r w:rsidR="00A610A0" w:rsidRPr="000D28C6">
              <w:rPr>
                <w:rFonts w:ascii="Arial" w:hAnsi="Arial" w:cs="Arial"/>
                <w:sz w:val="18"/>
                <w:szCs w:val="18"/>
                <w:lang w:eastAsia="en-US"/>
              </w:rPr>
              <w:br/>
            </w:r>
            <w:r w:rsidRPr="000D28C6">
              <w:rPr>
                <w:rFonts w:ascii="Arial" w:hAnsi="Arial" w:cs="Arial"/>
                <w:sz w:val="18"/>
                <w:szCs w:val="18"/>
                <w:lang w:eastAsia="en-US"/>
              </w:rPr>
              <w:t xml:space="preserve">w załączniku nr 4 do ustawy o odpadach, </w:t>
            </w:r>
            <w:r w:rsidR="00A610A0" w:rsidRPr="000D28C6">
              <w:rPr>
                <w:rFonts w:ascii="Arial" w:hAnsi="Arial" w:cs="Arial"/>
                <w:sz w:val="18"/>
                <w:szCs w:val="18"/>
                <w:lang w:eastAsia="en-US"/>
              </w:rPr>
              <w:br/>
            </w:r>
            <w:r w:rsidRPr="000D28C6">
              <w:rPr>
                <w:rFonts w:ascii="Arial" w:hAnsi="Arial" w:cs="Arial"/>
                <w:sz w:val="18"/>
                <w:szCs w:val="18"/>
                <w:lang w:eastAsia="en-US"/>
              </w:rPr>
              <w:t xml:space="preserve">dla których przekroczenie wartości granicznych stężeń substancji niebezpiecznych może powodować, </w:t>
            </w:r>
            <w:r w:rsidR="00A610A0" w:rsidRPr="000D28C6">
              <w:rPr>
                <w:rFonts w:ascii="Arial" w:hAnsi="Arial" w:cs="Arial"/>
                <w:sz w:val="18"/>
                <w:szCs w:val="18"/>
                <w:lang w:eastAsia="en-US"/>
              </w:rPr>
              <w:br/>
            </w:r>
            <w:r w:rsidRPr="000D28C6">
              <w:rPr>
                <w:rFonts w:ascii="Arial" w:hAnsi="Arial" w:cs="Arial"/>
                <w:sz w:val="18"/>
                <w:szCs w:val="18"/>
                <w:lang w:eastAsia="en-US"/>
              </w:rPr>
              <w:t>że odpady są odpadami niebezpiecznymi.</w:t>
            </w:r>
            <w:r w:rsidRPr="000D28C6">
              <w:rPr>
                <w:rFonts w:ascii="Arial" w:hAnsi="Arial" w:cs="Arial"/>
                <w:sz w:val="18"/>
                <w:szCs w:val="18"/>
              </w:rPr>
              <w:t xml:space="preserve"> Stan stały. Odpad niepalny</w:t>
            </w:r>
          </w:p>
        </w:tc>
        <w:tc>
          <w:tcPr>
            <w:tcW w:w="1417" w:type="dxa"/>
          </w:tcPr>
          <w:p w14:paraId="633EFC96" w14:textId="77777777" w:rsidR="00D07AEF" w:rsidRPr="000D28C6" w:rsidRDefault="00D07AEF" w:rsidP="00936B0C">
            <w:pPr>
              <w:jc w:val="center"/>
              <w:rPr>
                <w:rFonts w:ascii="Arial" w:hAnsi="Arial" w:cs="Arial"/>
                <w:sz w:val="18"/>
                <w:szCs w:val="18"/>
                <w:lang w:eastAsia="en-US"/>
              </w:rPr>
            </w:pPr>
            <w:r w:rsidRPr="000D28C6">
              <w:rPr>
                <w:rFonts w:ascii="Arial" w:hAnsi="Arial" w:cs="Arial"/>
                <w:sz w:val="18"/>
                <w:szCs w:val="18"/>
                <w:lang w:eastAsia="en-US"/>
              </w:rPr>
              <w:t xml:space="preserve">R12 </w:t>
            </w:r>
          </w:p>
          <w:p w14:paraId="026CE91A" w14:textId="77777777" w:rsidR="00D07AEF" w:rsidRPr="000D28C6" w:rsidRDefault="00D07AEF" w:rsidP="00936B0C">
            <w:pPr>
              <w:jc w:val="center"/>
              <w:rPr>
                <w:rFonts w:ascii="Arial" w:hAnsi="Arial" w:cs="Arial"/>
                <w:sz w:val="18"/>
                <w:szCs w:val="18"/>
                <w:lang w:eastAsia="en-US"/>
              </w:rPr>
            </w:pPr>
            <w:r w:rsidRPr="000D28C6">
              <w:rPr>
                <w:rFonts w:ascii="Arial" w:hAnsi="Arial" w:cs="Arial"/>
                <w:sz w:val="18"/>
                <w:szCs w:val="18"/>
                <w:lang w:eastAsia="en-US"/>
              </w:rPr>
              <w:t xml:space="preserve">Odpady wytwarzane </w:t>
            </w:r>
            <w:r w:rsidRPr="000D28C6">
              <w:rPr>
                <w:rFonts w:ascii="Arial" w:hAnsi="Arial" w:cs="Arial"/>
                <w:sz w:val="18"/>
                <w:szCs w:val="18"/>
                <w:lang w:eastAsia="en-US"/>
              </w:rPr>
              <w:br/>
              <w:t xml:space="preserve">w wyniku przesiania stabilizatu na sicie o oczkach </w:t>
            </w:r>
            <w:r w:rsidRPr="000D28C6">
              <w:rPr>
                <w:rFonts w:ascii="Arial" w:hAnsi="Arial" w:cs="Arial"/>
                <w:sz w:val="18"/>
                <w:szCs w:val="18"/>
                <w:lang w:eastAsia="en-US"/>
              </w:rPr>
              <w:br/>
              <w:t xml:space="preserve">(0 – 20 mm). </w:t>
            </w:r>
          </w:p>
        </w:tc>
      </w:tr>
      <w:tr w:rsidR="00D07AEF" w:rsidRPr="000D28C6" w14:paraId="70945DA9" w14:textId="77777777" w:rsidTr="00A610A0">
        <w:trPr>
          <w:trHeight w:val="273"/>
        </w:trPr>
        <w:tc>
          <w:tcPr>
            <w:tcW w:w="405" w:type="dxa"/>
          </w:tcPr>
          <w:p w14:paraId="0D88D5D3" w14:textId="77777777" w:rsidR="00D07AEF" w:rsidRPr="000D28C6" w:rsidRDefault="00D07AEF" w:rsidP="00936B0C">
            <w:pPr>
              <w:spacing w:after="160"/>
              <w:rPr>
                <w:rFonts w:ascii="Arial" w:hAnsi="Arial" w:cs="Arial"/>
                <w:sz w:val="18"/>
                <w:szCs w:val="18"/>
                <w:lang w:eastAsia="en-US"/>
              </w:rPr>
            </w:pPr>
            <w:r w:rsidRPr="000D28C6">
              <w:rPr>
                <w:rFonts w:ascii="Arial" w:hAnsi="Arial" w:cs="Arial"/>
                <w:sz w:val="18"/>
                <w:szCs w:val="18"/>
                <w:lang w:eastAsia="en-US"/>
              </w:rPr>
              <w:lastRenderedPageBreak/>
              <w:t>2</w:t>
            </w:r>
          </w:p>
        </w:tc>
        <w:tc>
          <w:tcPr>
            <w:tcW w:w="955" w:type="dxa"/>
            <w:gridSpan w:val="2"/>
          </w:tcPr>
          <w:p w14:paraId="218E8D90" w14:textId="51D01E2C" w:rsidR="00D07AEF" w:rsidRPr="000D28C6" w:rsidRDefault="00D07AEF" w:rsidP="00936B0C">
            <w:pPr>
              <w:spacing w:after="160"/>
              <w:rPr>
                <w:rFonts w:ascii="Arial" w:hAnsi="Arial" w:cs="Arial"/>
                <w:sz w:val="18"/>
                <w:szCs w:val="18"/>
                <w:lang w:eastAsia="en-US"/>
              </w:rPr>
            </w:pPr>
            <w:r w:rsidRPr="000D28C6">
              <w:rPr>
                <w:rFonts w:ascii="Arial" w:hAnsi="Arial" w:cs="Arial"/>
                <w:sz w:val="18"/>
                <w:szCs w:val="18"/>
                <w:lang w:eastAsia="en-US"/>
              </w:rPr>
              <w:t>19 05 99 (</w:t>
            </w:r>
            <w:proofErr w:type="spellStart"/>
            <w:r w:rsidRPr="000D28C6">
              <w:rPr>
                <w:rFonts w:ascii="Arial" w:hAnsi="Arial" w:cs="Arial"/>
                <w:sz w:val="18"/>
                <w:szCs w:val="18"/>
                <w:lang w:eastAsia="en-US"/>
              </w:rPr>
              <w:t>nadsito</w:t>
            </w:r>
            <w:proofErr w:type="spellEnd"/>
            <w:r w:rsidR="00C86CE8" w:rsidRPr="000D28C6">
              <w:rPr>
                <w:rFonts w:ascii="Arial" w:hAnsi="Arial" w:cs="Arial"/>
                <w:i/>
                <w:sz w:val="18"/>
                <w:szCs w:val="18"/>
                <w:lang w:eastAsia="en-US"/>
              </w:rPr>
              <w:t xml:space="preserve"> pow. 20 mm</w:t>
            </w:r>
            <w:r w:rsidRPr="000D28C6">
              <w:rPr>
                <w:rFonts w:ascii="Arial" w:hAnsi="Arial" w:cs="Arial"/>
                <w:sz w:val="18"/>
                <w:szCs w:val="18"/>
                <w:lang w:eastAsia="en-US"/>
              </w:rPr>
              <w:t>)</w:t>
            </w:r>
          </w:p>
        </w:tc>
        <w:tc>
          <w:tcPr>
            <w:tcW w:w="1490" w:type="dxa"/>
          </w:tcPr>
          <w:p w14:paraId="74D9A02E" w14:textId="77777777" w:rsidR="00D07AEF" w:rsidRPr="000D28C6" w:rsidRDefault="00D07AEF" w:rsidP="00936B0C">
            <w:pPr>
              <w:spacing w:after="160"/>
              <w:rPr>
                <w:rFonts w:ascii="Arial" w:hAnsi="Arial" w:cs="Arial"/>
                <w:sz w:val="18"/>
                <w:szCs w:val="18"/>
                <w:lang w:eastAsia="en-US"/>
              </w:rPr>
            </w:pPr>
            <w:r w:rsidRPr="000D28C6">
              <w:rPr>
                <w:rFonts w:ascii="Arial" w:hAnsi="Arial" w:cs="Arial"/>
                <w:sz w:val="18"/>
                <w:szCs w:val="18"/>
                <w:lang w:eastAsia="en-US"/>
              </w:rPr>
              <w:t>Inne niewymienione odpady</w:t>
            </w:r>
          </w:p>
          <w:p w14:paraId="0CC9DC09" w14:textId="3CEB16DC" w:rsidR="003116D7" w:rsidRPr="000D28C6" w:rsidRDefault="003116D7" w:rsidP="003116D7">
            <w:pPr>
              <w:rPr>
                <w:rFonts w:ascii="Arial" w:hAnsi="Arial" w:cs="Arial"/>
                <w:i/>
                <w:sz w:val="18"/>
                <w:szCs w:val="18"/>
                <w:lang w:eastAsia="en-US"/>
              </w:rPr>
            </w:pPr>
            <w:r w:rsidRPr="000D28C6">
              <w:rPr>
                <w:rFonts w:ascii="Arial" w:hAnsi="Arial" w:cs="Arial"/>
                <w:i/>
                <w:sz w:val="18"/>
                <w:szCs w:val="18"/>
                <w:lang w:eastAsia="en-US"/>
              </w:rPr>
              <w:t>stabilizat</w:t>
            </w:r>
          </w:p>
          <w:p w14:paraId="5BE300DE" w14:textId="77777777" w:rsidR="00D07AEF" w:rsidRPr="000D28C6" w:rsidRDefault="00D07AEF" w:rsidP="00936B0C">
            <w:pPr>
              <w:spacing w:after="160"/>
              <w:rPr>
                <w:rFonts w:ascii="Arial" w:hAnsi="Arial" w:cs="Arial"/>
                <w:i/>
                <w:sz w:val="18"/>
                <w:szCs w:val="18"/>
                <w:lang w:eastAsia="en-US"/>
              </w:rPr>
            </w:pPr>
            <w:r w:rsidRPr="000D28C6">
              <w:rPr>
                <w:rFonts w:ascii="Arial" w:hAnsi="Arial" w:cs="Arial"/>
                <w:i/>
                <w:sz w:val="18"/>
                <w:szCs w:val="18"/>
                <w:lang w:eastAsia="en-US"/>
              </w:rPr>
              <w:t xml:space="preserve">frakcja </w:t>
            </w:r>
            <w:proofErr w:type="spellStart"/>
            <w:r w:rsidRPr="000D28C6">
              <w:rPr>
                <w:rFonts w:ascii="Arial" w:hAnsi="Arial" w:cs="Arial"/>
                <w:i/>
                <w:sz w:val="18"/>
                <w:szCs w:val="18"/>
                <w:lang w:eastAsia="en-US"/>
              </w:rPr>
              <w:t>nadsitowa</w:t>
            </w:r>
            <w:proofErr w:type="spellEnd"/>
            <w:r w:rsidRPr="000D28C6">
              <w:rPr>
                <w:rFonts w:ascii="Arial" w:hAnsi="Arial" w:cs="Arial"/>
                <w:i/>
                <w:sz w:val="18"/>
                <w:szCs w:val="18"/>
                <w:lang w:eastAsia="en-US"/>
              </w:rPr>
              <w:t xml:space="preserve"> (pow. 20 mm)</w:t>
            </w:r>
          </w:p>
        </w:tc>
        <w:tc>
          <w:tcPr>
            <w:tcW w:w="993" w:type="dxa"/>
          </w:tcPr>
          <w:p w14:paraId="2EA51DBD" w14:textId="77777777" w:rsidR="00D07AEF" w:rsidRPr="000D28C6" w:rsidRDefault="00D07AEF" w:rsidP="00936B0C">
            <w:pPr>
              <w:spacing w:after="160"/>
              <w:jc w:val="center"/>
              <w:rPr>
                <w:rFonts w:ascii="Arial" w:hAnsi="Arial" w:cs="Arial"/>
                <w:sz w:val="18"/>
                <w:szCs w:val="18"/>
                <w:lang w:eastAsia="en-US"/>
              </w:rPr>
            </w:pPr>
            <w:r w:rsidRPr="000D28C6">
              <w:rPr>
                <w:rFonts w:ascii="Arial" w:hAnsi="Arial" w:cs="Arial"/>
                <w:sz w:val="18"/>
                <w:szCs w:val="18"/>
                <w:lang w:eastAsia="en-US"/>
              </w:rPr>
              <w:t xml:space="preserve">12 000*  </w:t>
            </w:r>
          </w:p>
        </w:tc>
        <w:tc>
          <w:tcPr>
            <w:tcW w:w="3754" w:type="dxa"/>
          </w:tcPr>
          <w:p w14:paraId="0F72B461" w14:textId="7340C8CB" w:rsidR="00D07AEF" w:rsidRPr="000D28C6" w:rsidRDefault="00D07AEF" w:rsidP="00936B0C">
            <w:pPr>
              <w:jc w:val="center"/>
              <w:rPr>
                <w:rFonts w:ascii="Arial" w:hAnsi="Arial" w:cs="Arial"/>
                <w:sz w:val="18"/>
                <w:szCs w:val="18"/>
                <w:lang w:eastAsia="en-US"/>
              </w:rPr>
            </w:pPr>
            <w:r w:rsidRPr="000D28C6">
              <w:rPr>
                <w:rFonts w:ascii="Arial" w:hAnsi="Arial" w:cs="Arial"/>
                <w:sz w:val="18"/>
                <w:szCs w:val="18"/>
                <w:lang w:eastAsia="en-US"/>
              </w:rPr>
              <w:t>Odpady zawierają w swoim składzie zanieczyszczenia w postaci folii, szkła, frakcji mineralnej, popiołów, ziemi, kamieni i innych nierozłożonych frakcji odpadów. Odpad nie zawiera składników określonych w załączniku nr 4 do ustawy o odpadach, dla których przekroczenie wartości granicznych stężeń substancji niebezpiecznych może powodować, że odpady są odpadami niebezpiecznymi. Odpady nie posiadają właściwości określonych w załączniku nr 3 do ustawy o odpadach powodujących, że odpady mogą  być odpadami niebezpiecznymi</w:t>
            </w:r>
          </w:p>
        </w:tc>
        <w:tc>
          <w:tcPr>
            <w:tcW w:w="1417" w:type="dxa"/>
          </w:tcPr>
          <w:p w14:paraId="3E7EA31D" w14:textId="77777777" w:rsidR="00D07AEF" w:rsidRPr="000D28C6" w:rsidRDefault="00D07AEF" w:rsidP="00936B0C">
            <w:pPr>
              <w:jc w:val="center"/>
              <w:rPr>
                <w:rFonts w:ascii="Arial" w:hAnsi="Arial" w:cs="Arial"/>
                <w:sz w:val="18"/>
                <w:szCs w:val="18"/>
                <w:lang w:eastAsia="en-US"/>
              </w:rPr>
            </w:pPr>
            <w:r w:rsidRPr="000D28C6">
              <w:rPr>
                <w:rFonts w:ascii="Arial" w:hAnsi="Arial" w:cs="Arial"/>
                <w:sz w:val="18"/>
                <w:szCs w:val="18"/>
                <w:lang w:eastAsia="en-US"/>
              </w:rPr>
              <w:t xml:space="preserve">R12 </w:t>
            </w:r>
          </w:p>
          <w:p w14:paraId="1B445A04" w14:textId="77777777" w:rsidR="00D07AEF" w:rsidRPr="000D28C6" w:rsidRDefault="00D07AEF" w:rsidP="00936B0C">
            <w:pPr>
              <w:jc w:val="center"/>
              <w:rPr>
                <w:rFonts w:ascii="Arial" w:hAnsi="Arial" w:cs="Arial"/>
                <w:sz w:val="18"/>
                <w:szCs w:val="18"/>
                <w:lang w:eastAsia="en-US"/>
              </w:rPr>
            </w:pPr>
            <w:r w:rsidRPr="000D28C6">
              <w:rPr>
                <w:rFonts w:ascii="Arial" w:hAnsi="Arial" w:cs="Arial"/>
                <w:sz w:val="18"/>
                <w:szCs w:val="18"/>
                <w:lang w:eastAsia="en-US"/>
              </w:rPr>
              <w:t xml:space="preserve">Odpady wytwarzane </w:t>
            </w:r>
            <w:r w:rsidRPr="000D28C6">
              <w:rPr>
                <w:rFonts w:ascii="Arial" w:hAnsi="Arial" w:cs="Arial"/>
                <w:sz w:val="18"/>
                <w:szCs w:val="18"/>
                <w:lang w:eastAsia="en-US"/>
              </w:rPr>
              <w:br/>
              <w:t xml:space="preserve">w wyniku przesiania stabilizatu na sicie </w:t>
            </w:r>
            <w:r w:rsidRPr="000D28C6">
              <w:rPr>
                <w:rFonts w:ascii="Arial" w:hAnsi="Arial" w:cs="Arial"/>
                <w:sz w:val="18"/>
                <w:szCs w:val="18"/>
                <w:lang w:eastAsia="en-US"/>
              </w:rPr>
              <w:br/>
              <w:t xml:space="preserve">o oczkach </w:t>
            </w:r>
          </w:p>
          <w:p w14:paraId="283E140F" w14:textId="77777777" w:rsidR="00D07AEF" w:rsidRPr="000D28C6" w:rsidRDefault="00D07AEF" w:rsidP="00936B0C">
            <w:pPr>
              <w:jc w:val="center"/>
              <w:rPr>
                <w:rFonts w:ascii="Arial" w:hAnsi="Arial" w:cs="Arial"/>
                <w:sz w:val="18"/>
                <w:szCs w:val="18"/>
                <w:lang w:eastAsia="en-US"/>
              </w:rPr>
            </w:pPr>
            <w:r w:rsidRPr="000D28C6">
              <w:rPr>
                <w:rFonts w:ascii="Arial" w:hAnsi="Arial" w:cs="Arial"/>
                <w:sz w:val="18"/>
                <w:szCs w:val="18"/>
                <w:lang w:eastAsia="en-US"/>
              </w:rPr>
              <w:t xml:space="preserve">0 – 20 mm. </w:t>
            </w:r>
          </w:p>
        </w:tc>
      </w:tr>
      <w:tr w:rsidR="00D07AEF" w:rsidRPr="000D28C6" w14:paraId="2AD608FE" w14:textId="77777777" w:rsidTr="00A610A0">
        <w:trPr>
          <w:trHeight w:val="227"/>
        </w:trPr>
        <w:tc>
          <w:tcPr>
            <w:tcW w:w="2850" w:type="dxa"/>
            <w:gridSpan w:val="4"/>
          </w:tcPr>
          <w:p w14:paraId="06DA10E9" w14:textId="77777777" w:rsidR="00D07AEF" w:rsidRPr="000D28C6" w:rsidRDefault="00D07AEF" w:rsidP="00936B0C">
            <w:pPr>
              <w:spacing w:after="160"/>
              <w:jc w:val="right"/>
              <w:rPr>
                <w:rFonts w:ascii="Arial" w:hAnsi="Arial" w:cs="Arial"/>
                <w:sz w:val="18"/>
                <w:szCs w:val="18"/>
                <w:lang w:eastAsia="en-US"/>
              </w:rPr>
            </w:pPr>
            <w:r w:rsidRPr="000D28C6">
              <w:rPr>
                <w:rFonts w:ascii="Arial" w:hAnsi="Arial" w:cs="Arial"/>
                <w:sz w:val="18"/>
                <w:szCs w:val="18"/>
                <w:lang w:eastAsia="en-US"/>
              </w:rPr>
              <w:t>Łącznie:</w:t>
            </w:r>
          </w:p>
        </w:tc>
        <w:tc>
          <w:tcPr>
            <w:tcW w:w="993" w:type="dxa"/>
          </w:tcPr>
          <w:p w14:paraId="76C77F80" w14:textId="3B4B4CD1" w:rsidR="00D07AEF" w:rsidRPr="000D28C6" w:rsidRDefault="00D07AEF" w:rsidP="00936B0C">
            <w:pPr>
              <w:spacing w:after="160"/>
              <w:jc w:val="center"/>
              <w:rPr>
                <w:rFonts w:ascii="Arial" w:hAnsi="Arial" w:cs="Arial"/>
                <w:sz w:val="18"/>
                <w:szCs w:val="18"/>
                <w:lang w:eastAsia="en-US"/>
              </w:rPr>
            </w:pPr>
            <w:r w:rsidRPr="000D28C6">
              <w:rPr>
                <w:rFonts w:ascii="Arial" w:hAnsi="Arial" w:cs="Arial"/>
                <w:sz w:val="18"/>
                <w:szCs w:val="18"/>
                <w:lang w:eastAsia="en-US"/>
              </w:rPr>
              <w:t>*13 922 Mg/rok</w:t>
            </w:r>
          </w:p>
        </w:tc>
        <w:tc>
          <w:tcPr>
            <w:tcW w:w="3754" w:type="dxa"/>
          </w:tcPr>
          <w:p w14:paraId="5E734EEE" w14:textId="77777777" w:rsidR="00D07AEF" w:rsidRPr="000D28C6" w:rsidRDefault="00D07AEF" w:rsidP="00936B0C">
            <w:pPr>
              <w:spacing w:after="160"/>
              <w:rPr>
                <w:rFonts w:ascii="Arial" w:hAnsi="Arial" w:cs="Arial"/>
                <w:sz w:val="18"/>
                <w:szCs w:val="18"/>
                <w:lang w:eastAsia="en-US"/>
              </w:rPr>
            </w:pPr>
          </w:p>
        </w:tc>
        <w:tc>
          <w:tcPr>
            <w:tcW w:w="1417" w:type="dxa"/>
          </w:tcPr>
          <w:p w14:paraId="08A7DD00" w14:textId="77777777" w:rsidR="00D07AEF" w:rsidRPr="000D28C6" w:rsidRDefault="00D07AEF" w:rsidP="00936B0C">
            <w:pPr>
              <w:spacing w:after="160"/>
              <w:rPr>
                <w:rFonts w:ascii="Arial" w:hAnsi="Arial" w:cs="Arial"/>
                <w:sz w:val="18"/>
                <w:szCs w:val="18"/>
                <w:lang w:eastAsia="en-US"/>
              </w:rPr>
            </w:pPr>
          </w:p>
        </w:tc>
      </w:tr>
    </w:tbl>
    <w:p w14:paraId="1109347B" w14:textId="77777777" w:rsidR="003116D7" w:rsidRPr="000D28C6" w:rsidRDefault="003116D7" w:rsidP="00D07AEF">
      <w:pPr>
        <w:jc w:val="both"/>
        <w:rPr>
          <w:color w:val="333333"/>
          <w:shd w:val="clear" w:color="auto" w:fill="FFFFFF"/>
        </w:rPr>
      </w:pPr>
    </w:p>
    <w:p w14:paraId="2432EE68" w14:textId="1C8F2BD0" w:rsidR="00D07AEF" w:rsidRPr="000D28C6" w:rsidRDefault="00D07AEF" w:rsidP="00426F7A">
      <w:pPr>
        <w:ind w:left="284"/>
        <w:jc w:val="both"/>
        <w:rPr>
          <w:rFonts w:ascii="Arial" w:hAnsi="Arial"/>
        </w:rPr>
      </w:pPr>
      <w:r w:rsidRPr="000D28C6">
        <w:rPr>
          <w:rFonts w:ascii="Arial" w:hAnsi="Arial"/>
        </w:rPr>
        <w:t>II.1.1.2. Łączna ilość odpadów wytworzonych w wyniku obróbki biologicznej frakcji podsitowej w procesie D8 nie może przekroczyć 21 900 Mg/rok</w:t>
      </w:r>
      <w:r w:rsidR="00302650" w:rsidRPr="000D28C6">
        <w:rPr>
          <w:rFonts w:ascii="Arial" w:hAnsi="Arial"/>
        </w:rPr>
        <w:t>.</w:t>
      </w:r>
    </w:p>
    <w:p w14:paraId="5B3AF617" w14:textId="77777777" w:rsidR="00302650" w:rsidRPr="000D28C6" w:rsidRDefault="00302650" w:rsidP="00302650">
      <w:pPr>
        <w:jc w:val="both"/>
        <w:rPr>
          <w:rFonts w:ascii="Arial" w:hAnsi="Arial" w:cs="Arial"/>
          <w:sz w:val="23"/>
          <w:szCs w:val="23"/>
        </w:rPr>
      </w:pPr>
      <w:bookmarkStart w:id="16" w:name="_Hlk204351083"/>
    </w:p>
    <w:p w14:paraId="0E36D195" w14:textId="7333A20D" w:rsidR="00302650" w:rsidRPr="000D28C6" w:rsidRDefault="00302650" w:rsidP="00426F7A">
      <w:pPr>
        <w:spacing w:before="120"/>
        <w:ind w:left="284"/>
        <w:rPr>
          <w:rFonts w:ascii="Arial" w:hAnsi="Arial"/>
        </w:rPr>
      </w:pPr>
      <w:r w:rsidRPr="000D28C6">
        <w:rPr>
          <w:rFonts w:ascii="Arial" w:hAnsi="Arial"/>
        </w:rPr>
        <w:t>Odpady wytwarzane eksploatacyjne:</w:t>
      </w:r>
    </w:p>
    <w:p w14:paraId="6812EBE9" w14:textId="77777777" w:rsidR="00302650" w:rsidRPr="000D28C6" w:rsidRDefault="00302650" w:rsidP="00426F7A">
      <w:pPr>
        <w:spacing w:before="120"/>
        <w:ind w:left="284"/>
        <w:rPr>
          <w:rFonts w:ascii="Arial" w:hAnsi="Arial"/>
          <w:sz w:val="18"/>
        </w:rPr>
      </w:pPr>
      <w:bookmarkStart w:id="17" w:name="_Hlk113268059"/>
      <w:r w:rsidRPr="000D28C6">
        <w:rPr>
          <w:rFonts w:ascii="Arial" w:hAnsi="Arial"/>
          <w:sz w:val="18"/>
        </w:rPr>
        <w:t>Tabela 9. Odpady wytwarzane eksploatacyjne:</w:t>
      </w:r>
    </w:p>
    <w:tbl>
      <w:tblPr>
        <w:tblW w:w="9513" w:type="dxa"/>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Caption w:val="Tabela 9. Odpady wytwarzane eksploatacyjne."/>
        <w:tblDescription w:val="W tabeli nr 9 ustalono rodzaje odpadów wytwarzanych eksploatacyjnych. "/>
      </w:tblPr>
      <w:tblGrid>
        <w:gridCol w:w="409"/>
        <w:gridCol w:w="9"/>
        <w:gridCol w:w="1345"/>
        <w:gridCol w:w="14"/>
        <w:gridCol w:w="1681"/>
        <w:gridCol w:w="973"/>
        <w:gridCol w:w="3416"/>
        <w:gridCol w:w="1666"/>
      </w:tblGrid>
      <w:tr w:rsidR="00302650" w:rsidRPr="000D28C6" w14:paraId="0B16FD53" w14:textId="77777777" w:rsidTr="00F162DF">
        <w:trPr>
          <w:trHeight w:val="255"/>
          <w:tblHeader/>
        </w:trPr>
        <w:tc>
          <w:tcPr>
            <w:tcW w:w="418" w:type="dxa"/>
            <w:gridSpan w:val="2"/>
          </w:tcPr>
          <w:bookmarkEnd w:id="17"/>
          <w:p w14:paraId="38F13EFC" w14:textId="77777777" w:rsidR="00302650" w:rsidRPr="000D28C6" w:rsidRDefault="00302650" w:rsidP="00F162DF">
            <w:pPr>
              <w:widowControl w:val="0"/>
              <w:contextualSpacing/>
              <w:jc w:val="both"/>
              <w:rPr>
                <w:rFonts w:ascii="Arial" w:hAnsi="Arial" w:cs="Arial"/>
                <w:sz w:val="18"/>
                <w:szCs w:val="18"/>
              </w:rPr>
            </w:pPr>
            <w:r w:rsidRPr="000D28C6">
              <w:rPr>
                <w:rFonts w:ascii="Arial" w:hAnsi="Arial" w:cs="Arial"/>
                <w:sz w:val="18"/>
                <w:szCs w:val="18"/>
              </w:rPr>
              <w:t>Lp.</w:t>
            </w:r>
          </w:p>
        </w:tc>
        <w:tc>
          <w:tcPr>
            <w:tcW w:w="1345" w:type="dxa"/>
          </w:tcPr>
          <w:p w14:paraId="1A0A0E42" w14:textId="77777777" w:rsidR="00302650" w:rsidRPr="000D28C6" w:rsidRDefault="00302650" w:rsidP="00F162DF">
            <w:pPr>
              <w:widowControl w:val="0"/>
              <w:jc w:val="center"/>
              <w:rPr>
                <w:rFonts w:ascii="Arial" w:hAnsi="Arial" w:cs="Arial"/>
                <w:sz w:val="18"/>
                <w:szCs w:val="18"/>
              </w:rPr>
            </w:pPr>
            <w:r w:rsidRPr="000D28C6">
              <w:rPr>
                <w:rFonts w:ascii="Arial" w:hAnsi="Arial" w:cs="Arial"/>
                <w:sz w:val="18"/>
                <w:szCs w:val="18"/>
              </w:rPr>
              <w:t>Kod</w:t>
            </w:r>
          </w:p>
          <w:p w14:paraId="0ED1C31C" w14:textId="77777777" w:rsidR="00302650" w:rsidRPr="000D28C6" w:rsidRDefault="00302650" w:rsidP="00F162DF">
            <w:pPr>
              <w:widowControl w:val="0"/>
              <w:jc w:val="center"/>
              <w:rPr>
                <w:rFonts w:ascii="Arial" w:hAnsi="Arial" w:cs="Arial"/>
                <w:sz w:val="18"/>
                <w:szCs w:val="18"/>
              </w:rPr>
            </w:pPr>
            <w:r w:rsidRPr="000D28C6">
              <w:rPr>
                <w:rFonts w:ascii="Arial" w:hAnsi="Arial" w:cs="Arial"/>
                <w:sz w:val="18"/>
                <w:szCs w:val="18"/>
              </w:rPr>
              <w:t>odpadu</w:t>
            </w:r>
          </w:p>
        </w:tc>
        <w:tc>
          <w:tcPr>
            <w:tcW w:w="1695" w:type="dxa"/>
            <w:gridSpan w:val="2"/>
          </w:tcPr>
          <w:p w14:paraId="2036C771" w14:textId="77777777" w:rsidR="00302650" w:rsidRPr="000D28C6" w:rsidRDefault="00302650" w:rsidP="00F162DF">
            <w:pPr>
              <w:widowControl w:val="0"/>
              <w:jc w:val="center"/>
              <w:rPr>
                <w:rFonts w:ascii="Arial" w:hAnsi="Arial" w:cs="Arial"/>
                <w:sz w:val="18"/>
                <w:szCs w:val="18"/>
              </w:rPr>
            </w:pPr>
            <w:r w:rsidRPr="000D28C6">
              <w:rPr>
                <w:rFonts w:ascii="Arial" w:hAnsi="Arial" w:cs="Arial"/>
                <w:sz w:val="18"/>
                <w:szCs w:val="18"/>
              </w:rPr>
              <w:t>Rodzaj</w:t>
            </w:r>
          </w:p>
          <w:p w14:paraId="708DEB5A" w14:textId="77777777" w:rsidR="00302650" w:rsidRPr="000D28C6" w:rsidRDefault="00302650" w:rsidP="00F162DF">
            <w:pPr>
              <w:widowControl w:val="0"/>
              <w:jc w:val="center"/>
              <w:rPr>
                <w:rFonts w:ascii="Arial" w:hAnsi="Arial" w:cs="Arial"/>
                <w:sz w:val="18"/>
                <w:szCs w:val="18"/>
              </w:rPr>
            </w:pPr>
            <w:r w:rsidRPr="000D28C6">
              <w:rPr>
                <w:rFonts w:ascii="Arial" w:hAnsi="Arial" w:cs="Arial"/>
                <w:sz w:val="18"/>
                <w:szCs w:val="18"/>
              </w:rPr>
              <w:t>odpadu</w:t>
            </w:r>
          </w:p>
        </w:tc>
        <w:tc>
          <w:tcPr>
            <w:tcW w:w="973" w:type="dxa"/>
          </w:tcPr>
          <w:p w14:paraId="0F8AC978" w14:textId="77777777" w:rsidR="00302650" w:rsidRPr="000D28C6" w:rsidRDefault="00302650" w:rsidP="00F162DF">
            <w:pPr>
              <w:jc w:val="center"/>
              <w:rPr>
                <w:rFonts w:ascii="Arial" w:hAnsi="Arial" w:cs="Arial"/>
                <w:sz w:val="18"/>
                <w:szCs w:val="18"/>
              </w:rPr>
            </w:pPr>
            <w:r w:rsidRPr="000D28C6">
              <w:rPr>
                <w:rFonts w:ascii="Arial" w:hAnsi="Arial" w:cs="Arial"/>
                <w:sz w:val="18"/>
                <w:szCs w:val="18"/>
              </w:rPr>
              <w:t>Ilość</w:t>
            </w:r>
          </w:p>
          <w:p w14:paraId="5A5FB81D" w14:textId="77777777" w:rsidR="00302650" w:rsidRPr="000D28C6" w:rsidRDefault="00302650" w:rsidP="00F162DF">
            <w:pPr>
              <w:jc w:val="center"/>
              <w:rPr>
                <w:rFonts w:ascii="Arial" w:hAnsi="Arial" w:cs="Arial"/>
                <w:sz w:val="18"/>
                <w:szCs w:val="18"/>
              </w:rPr>
            </w:pPr>
            <w:r w:rsidRPr="000D28C6">
              <w:rPr>
                <w:rFonts w:ascii="Arial" w:hAnsi="Arial" w:cs="Arial"/>
                <w:sz w:val="18"/>
                <w:szCs w:val="18"/>
              </w:rPr>
              <w:t>odpadów</w:t>
            </w:r>
          </w:p>
          <w:p w14:paraId="2527213B" w14:textId="77777777" w:rsidR="00302650" w:rsidRPr="000D28C6" w:rsidRDefault="00302650" w:rsidP="00F162DF">
            <w:pPr>
              <w:widowControl w:val="0"/>
              <w:jc w:val="center"/>
              <w:rPr>
                <w:rFonts w:ascii="Arial" w:hAnsi="Arial" w:cs="Arial"/>
                <w:sz w:val="18"/>
                <w:szCs w:val="18"/>
              </w:rPr>
            </w:pPr>
            <w:r w:rsidRPr="000D28C6">
              <w:rPr>
                <w:rFonts w:ascii="Arial" w:hAnsi="Arial" w:cs="Arial"/>
                <w:sz w:val="18"/>
                <w:szCs w:val="18"/>
              </w:rPr>
              <w:t>[Mg/rok]</w:t>
            </w:r>
          </w:p>
        </w:tc>
        <w:tc>
          <w:tcPr>
            <w:tcW w:w="3416" w:type="dxa"/>
          </w:tcPr>
          <w:p w14:paraId="69328F1A" w14:textId="77777777" w:rsidR="00302650" w:rsidRPr="000D28C6" w:rsidRDefault="00302650" w:rsidP="00F162DF">
            <w:pPr>
              <w:spacing w:after="160"/>
              <w:jc w:val="center"/>
              <w:rPr>
                <w:rFonts w:ascii="Arial" w:hAnsi="Arial" w:cs="Arial"/>
                <w:sz w:val="18"/>
                <w:szCs w:val="18"/>
              </w:rPr>
            </w:pPr>
            <w:r w:rsidRPr="000D28C6">
              <w:rPr>
                <w:rFonts w:ascii="Arial" w:hAnsi="Arial" w:cs="Arial"/>
                <w:sz w:val="18"/>
                <w:szCs w:val="18"/>
              </w:rPr>
              <w:t xml:space="preserve">Podstawowy skład chemiczny </w:t>
            </w:r>
            <w:r w:rsidRPr="000D28C6">
              <w:rPr>
                <w:rFonts w:ascii="Arial" w:hAnsi="Arial" w:cs="Arial"/>
                <w:sz w:val="18"/>
                <w:szCs w:val="18"/>
              </w:rPr>
              <w:br/>
              <w:t>i właściwości odpadów</w:t>
            </w:r>
          </w:p>
        </w:tc>
        <w:tc>
          <w:tcPr>
            <w:tcW w:w="1666" w:type="dxa"/>
            <w:vAlign w:val="center"/>
          </w:tcPr>
          <w:p w14:paraId="53A8BAE6" w14:textId="77777777" w:rsidR="00302650" w:rsidRPr="000D28C6" w:rsidRDefault="00302650" w:rsidP="00F162DF">
            <w:pPr>
              <w:spacing w:after="160"/>
              <w:jc w:val="center"/>
              <w:rPr>
                <w:rFonts w:ascii="Arial" w:hAnsi="Arial" w:cs="Arial"/>
                <w:sz w:val="18"/>
                <w:szCs w:val="18"/>
              </w:rPr>
            </w:pPr>
            <w:r w:rsidRPr="000D28C6">
              <w:rPr>
                <w:rFonts w:ascii="Arial" w:hAnsi="Arial" w:cs="Arial"/>
                <w:sz w:val="18"/>
                <w:szCs w:val="18"/>
              </w:rPr>
              <w:t>Źródło wytwarzania</w:t>
            </w:r>
          </w:p>
        </w:tc>
      </w:tr>
      <w:tr w:rsidR="00302650" w:rsidRPr="000D28C6" w14:paraId="1D34C659" w14:textId="77777777" w:rsidTr="00F162DF">
        <w:trPr>
          <w:trHeight w:val="227"/>
        </w:trPr>
        <w:tc>
          <w:tcPr>
            <w:tcW w:w="9513" w:type="dxa"/>
            <w:gridSpan w:val="8"/>
          </w:tcPr>
          <w:p w14:paraId="0C00FE9F" w14:textId="77777777" w:rsidR="00302650" w:rsidRPr="000D28C6" w:rsidRDefault="00302650" w:rsidP="00F162DF">
            <w:pPr>
              <w:spacing w:after="160"/>
              <w:jc w:val="center"/>
              <w:rPr>
                <w:rFonts w:ascii="Arial" w:hAnsi="Arial" w:cs="Arial"/>
                <w:sz w:val="18"/>
                <w:szCs w:val="18"/>
                <w:lang w:eastAsia="en-US"/>
              </w:rPr>
            </w:pPr>
            <w:r w:rsidRPr="000D28C6">
              <w:rPr>
                <w:rFonts w:ascii="Arial" w:hAnsi="Arial" w:cs="Arial"/>
                <w:sz w:val="18"/>
                <w:szCs w:val="18"/>
                <w:lang w:eastAsia="en-US"/>
              </w:rPr>
              <w:t>Odpady wytwarzane eksploatacyjne</w:t>
            </w:r>
          </w:p>
        </w:tc>
      </w:tr>
      <w:tr w:rsidR="00302650" w:rsidRPr="000D28C6" w14:paraId="77AF0B55" w14:textId="77777777" w:rsidTr="00F162DF">
        <w:trPr>
          <w:trHeight w:val="227"/>
        </w:trPr>
        <w:tc>
          <w:tcPr>
            <w:tcW w:w="409" w:type="dxa"/>
          </w:tcPr>
          <w:p w14:paraId="0CA9FABC" w14:textId="77777777" w:rsidR="00302650" w:rsidRPr="000D28C6" w:rsidRDefault="00302650" w:rsidP="00F162DF">
            <w:pPr>
              <w:rPr>
                <w:rFonts w:ascii="Arial" w:hAnsi="Arial" w:cs="Arial"/>
                <w:sz w:val="18"/>
                <w:szCs w:val="18"/>
                <w:lang w:eastAsia="en-US"/>
              </w:rPr>
            </w:pPr>
            <w:r w:rsidRPr="000D28C6">
              <w:rPr>
                <w:rFonts w:ascii="Arial" w:hAnsi="Arial" w:cs="Arial"/>
                <w:sz w:val="18"/>
                <w:szCs w:val="18"/>
                <w:lang w:eastAsia="en-US"/>
              </w:rPr>
              <w:t>1</w:t>
            </w:r>
          </w:p>
        </w:tc>
        <w:tc>
          <w:tcPr>
            <w:tcW w:w="1368" w:type="dxa"/>
            <w:gridSpan w:val="3"/>
          </w:tcPr>
          <w:p w14:paraId="7004ACD3" w14:textId="77777777" w:rsidR="00302650" w:rsidRPr="000D28C6" w:rsidRDefault="00302650" w:rsidP="00F162DF">
            <w:pPr>
              <w:rPr>
                <w:rFonts w:ascii="Arial" w:hAnsi="Arial" w:cs="Arial"/>
                <w:sz w:val="18"/>
                <w:szCs w:val="18"/>
              </w:rPr>
            </w:pPr>
            <w:r w:rsidRPr="000D28C6">
              <w:rPr>
                <w:rFonts w:ascii="Arial" w:hAnsi="Arial" w:cs="Arial"/>
                <w:sz w:val="18"/>
                <w:szCs w:val="18"/>
              </w:rPr>
              <w:t>10 01 03</w:t>
            </w:r>
          </w:p>
          <w:p w14:paraId="7E671322" w14:textId="77777777" w:rsidR="00302650" w:rsidRPr="000D28C6" w:rsidRDefault="00302650" w:rsidP="00F162DF">
            <w:pPr>
              <w:rPr>
                <w:rFonts w:ascii="Arial" w:hAnsi="Arial" w:cs="Arial"/>
                <w:strike/>
                <w:sz w:val="18"/>
                <w:szCs w:val="18"/>
                <w:lang w:eastAsia="en-US"/>
              </w:rPr>
            </w:pPr>
          </w:p>
        </w:tc>
        <w:tc>
          <w:tcPr>
            <w:tcW w:w="1681" w:type="dxa"/>
          </w:tcPr>
          <w:p w14:paraId="5356028D" w14:textId="77777777" w:rsidR="00302650" w:rsidRPr="000D28C6" w:rsidRDefault="00302650" w:rsidP="00F162DF">
            <w:pPr>
              <w:rPr>
                <w:rFonts w:ascii="Arial" w:hAnsi="Arial" w:cs="Arial"/>
                <w:sz w:val="18"/>
                <w:szCs w:val="18"/>
              </w:rPr>
            </w:pPr>
            <w:r w:rsidRPr="000D28C6">
              <w:rPr>
                <w:rFonts w:ascii="Arial" w:hAnsi="Arial" w:cs="Arial"/>
                <w:sz w:val="18"/>
                <w:szCs w:val="18"/>
              </w:rPr>
              <w:t xml:space="preserve">Popioły lotne </w:t>
            </w:r>
            <w:r w:rsidRPr="000D28C6">
              <w:rPr>
                <w:rFonts w:ascii="Arial" w:hAnsi="Arial" w:cs="Arial"/>
                <w:sz w:val="18"/>
                <w:szCs w:val="18"/>
              </w:rPr>
              <w:br/>
              <w:t xml:space="preserve">z torfu i drewna niepoddanego obróbce chemicznej </w:t>
            </w:r>
          </w:p>
        </w:tc>
        <w:tc>
          <w:tcPr>
            <w:tcW w:w="973" w:type="dxa"/>
          </w:tcPr>
          <w:p w14:paraId="25ACB729" w14:textId="77777777" w:rsidR="00302650" w:rsidRPr="000D28C6" w:rsidRDefault="00302650" w:rsidP="00F162DF">
            <w:pPr>
              <w:jc w:val="center"/>
              <w:rPr>
                <w:rFonts w:ascii="Arial" w:hAnsi="Arial" w:cs="Arial"/>
                <w:sz w:val="18"/>
                <w:szCs w:val="18"/>
              </w:rPr>
            </w:pPr>
            <w:r w:rsidRPr="000D28C6">
              <w:rPr>
                <w:rFonts w:ascii="Arial" w:hAnsi="Arial" w:cs="Arial"/>
                <w:sz w:val="18"/>
                <w:szCs w:val="18"/>
              </w:rPr>
              <w:t>10,0</w:t>
            </w:r>
          </w:p>
        </w:tc>
        <w:tc>
          <w:tcPr>
            <w:tcW w:w="3416" w:type="dxa"/>
          </w:tcPr>
          <w:p w14:paraId="6DFB74DC" w14:textId="77777777" w:rsidR="00302650" w:rsidRPr="000D28C6" w:rsidRDefault="00302650" w:rsidP="00F162DF">
            <w:pPr>
              <w:tabs>
                <w:tab w:val="decimal" w:pos="-7300"/>
              </w:tabs>
              <w:jc w:val="center"/>
              <w:rPr>
                <w:rFonts w:ascii="Arial" w:hAnsi="Arial" w:cs="Arial"/>
                <w:sz w:val="18"/>
                <w:szCs w:val="18"/>
              </w:rPr>
            </w:pPr>
            <w:r w:rsidRPr="000D28C6">
              <w:rPr>
                <w:rFonts w:ascii="Arial" w:hAnsi="Arial" w:cs="Arial"/>
                <w:sz w:val="18"/>
                <w:szCs w:val="18"/>
              </w:rPr>
              <w:t>Popiół z kotłów na drewno, zawierający głównie krzemiany.</w:t>
            </w:r>
          </w:p>
          <w:p w14:paraId="62BF1B60" w14:textId="77777777" w:rsidR="00302650" w:rsidRPr="000D28C6" w:rsidRDefault="00302650" w:rsidP="00F162DF">
            <w:pPr>
              <w:jc w:val="center"/>
              <w:rPr>
                <w:rFonts w:ascii="Arial" w:hAnsi="Arial" w:cs="Arial"/>
                <w:sz w:val="18"/>
                <w:szCs w:val="18"/>
              </w:rPr>
            </w:pPr>
            <w:r w:rsidRPr="000D28C6">
              <w:rPr>
                <w:rFonts w:ascii="Arial" w:hAnsi="Arial" w:cs="Arial"/>
                <w:sz w:val="18"/>
                <w:szCs w:val="18"/>
              </w:rPr>
              <w:t>Stan stały, pylisty. Odpad niepalny.</w:t>
            </w:r>
          </w:p>
          <w:p w14:paraId="588A0AAA" w14:textId="77777777" w:rsidR="00302650" w:rsidRPr="000D28C6" w:rsidRDefault="00302650" w:rsidP="00F162DF">
            <w:pPr>
              <w:jc w:val="center"/>
              <w:rPr>
                <w:rFonts w:ascii="Arial" w:hAnsi="Arial" w:cs="Arial"/>
                <w:sz w:val="18"/>
                <w:szCs w:val="18"/>
              </w:rPr>
            </w:pPr>
          </w:p>
          <w:p w14:paraId="42C7FEF7" w14:textId="77777777" w:rsidR="00302650" w:rsidRPr="000D28C6" w:rsidRDefault="00302650" w:rsidP="00F162DF">
            <w:pPr>
              <w:jc w:val="center"/>
              <w:rPr>
                <w:rFonts w:ascii="Arial" w:hAnsi="Arial" w:cs="Arial"/>
                <w:sz w:val="18"/>
                <w:szCs w:val="18"/>
              </w:rPr>
            </w:pPr>
          </w:p>
        </w:tc>
        <w:tc>
          <w:tcPr>
            <w:tcW w:w="1666" w:type="dxa"/>
          </w:tcPr>
          <w:p w14:paraId="0D8D1017" w14:textId="77777777" w:rsidR="00302650" w:rsidRPr="000D28C6" w:rsidRDefault="00302650" w:rsidP="00F162DF">
            <w:pPr>
              <w:jc w:val="center"/>
              <w:rPr>
                <w:rFonts w:ascii="Arial" w:hAnsi="Arial" w:cs="Arial"/>
                <w:sz w:val="18"/>
                <w:szCs w:val="18"/>
                <w:lang w:eastAsia="en-US"/>
              </w:rPr>
            </w:pPr>
            <w:r w:rsidRPr="000D28C6">
              <w:rPr>
                <w:rFonts w:ascii="Arial" w:hAnsi="Arial" w:cs="Arial"/>
                <w:sz w:val="18"/>
                <w:szCs w:val="18"/>
              </w:rPr>
              <w:t>Instalacja energetycznego spalania paliw</w:t>
            </w:r>
          </w:p>
        </w:tc>
      </w:tr>
      <w:tr w:rsidR="00302650" w:rsidRPr="000D28C6" w14:paraId="5D9E6B21" w14:textId="77777777" w:rsidTr="00F162DF">
        <w:trPr>
          <w:trHeight w:val="227"/>
        </w:trPr>
        <w:tc>
          <w:tcPr>
            <w:tcW w:w="409" w:type="dxa"/>
          </w:tcPr>
          <w:p w14:paraId="1152B8F0" w14:textId="77777777" w:rsidR="00302650" w:rsidRPr="000D28C6" w:rsidRDefault="00302650" w:rsidP="00F162DF">
            <w:pPr>
              <w:rPr>
                <w:rFonts w:ascii="Arial" w:hAnsi="Arial" w:cs="Arial"/>
                <w:sz w:val="18"/>
                <w:szCs w:val="18"/>
                <w:lang w:eastAsia="en-US"/>
              </w:rPr>
            </w:pPr>
            <w:r w:rsidRPr="000D28C6">
              <w:rPr>
                <w:rFonts w:ascii="Arial" w:hAnsi="Arial" w:cs="Arial"/>
                <w:sz w:val="18"/>
                <w:szCs w:val="18"/>
                <w:lang w:eastAsia="en-US"/>
              </w:rPr>
              <w:t>2</w:t>
            </w:r>
          </w:p>
        </w:tc>
        <w:tc>
          <w:tcPr>
            <w:tcW w:w="1368" w:type="dxa"/>
            <w:gridSpan w:val="3"/>
          </w:tcPr>
          <w:p w14:paraId="2D8D88CF" w14:textId="77777777" w:rsidR="00302650" w:rsidRPr="000D28C6" w:rsidRDefault="00302650" w:rsidP="00F162DF">
            <w:pPr>
              <w:rPr>
                <w:rFonts w:ascii="Arial" w:hAnsi="Arial" w:cs="Arial"/>
                <w:sz w:val="18"/>
                <w:szCs w:val="18"/>
              </w:rPr>
            </w:pPr>
            <w:r w:rsidRPr="000D28C6">
              <w:rPr>
                <w:rFonts w:ascii="Arial" w:hAnsi="Arial" w:cs="Arial"/>
                <w:sz w:val="18"/>
                <w:szCs w:val="18"/>
              </w:rPr>
              <w:t>13 01 10*</w:t>
            </w:r>
          </w:p>
        </w:tc>
        <w:tc>
          <w:tcPr>
            <w:tcW w:w="1681" w:type="dxa"/>
          </w:tcPr>
          <w:p w14:paraId="29C63AD4" w14:textId="77777777" w:rsidR="00302650" w:rsidRPr="000D28C6" w:rsidRDefault="00302650" w:rsidP="00F162DF">
            <w:pPr>
              <w:rPr>
                <w:rFonts w:ascii="Arial" w:hAnsi="Arial" w:cs="Arial"/>
                <w:sz w:val="18"/>
                <w:szCs w:val="18"/>
              </w:rPr>
            </w:pPr>
            <w:r w:rsidRPr="000D28C6">
              <w:rPr>
                <w:rFonts w:ascii="Arial" w:hAnsi="Arial" w:cs="Arial"/>
                <w:sz w:val="18"/>
                <w:szCs w:val="18"/>
              </w:rPr>
              <w:t>Mineralne oleje hydrauliczne</w:t>
            </w:r>
          </w:p>
        </w:tc>
        <w:tc>
          <w:tcPr>
            <w:tcW w:w="973" w:type="dxa"/>
          </w:tcPr>
          <w:p w14:paraId="34CB9163" w14:textId="77777777" w:rsidR="00302650" w:rsidRPr="000D28C6" w:rsidRDefault="00302650" w:rsidP="00F162DF">
            <w:pPr>
              <w:jc w:val="center"/>
              <w:rPr>
                <w:rFonts w:ascii="Arial" w:hAnsi="Arial" w:cs="Arial"/>
                <w:sz w:val="18"/>
                <w:szCs w:val="18"/>
              </w:rPr>
            </w:pPr>
            <w:r w:rsidRPr="000D28C6">
              <w:rPr>
                <w:rFonts w:ascii="Arial" w:hAnsi="Arial" w:cs="Arial"/>
                <w:sz w:val="18"/>
                <w:szCs w:val="18"/>
              </w:rPr>
              <w:t>0,1</w:t>
            </w:r>
          </w:p>
        </w:tc>
        <w:tc>
          <w:tcPr>
            <w:tcW w:w="3416" w:type="dxa"/>
            <w:vMerge w:val="restart"/>
          </w:tcPr>
          <w:p w14:paraId="0095498D" w14:textId="77777777" w:rsidR="00302650" w:rsidRPr="000D28C6" w:rsidRDefault="00302650"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 xml:space="preserve">Mieszanina węglowodorów nasyconych po rafinacji wodorem. Stan ciekły. Odpad palny. Kod wg HP5, HP14. </w:t>
            </w:r>
            <w:r w:rsidRPr="000D28C6">
              <w:rPr>
                <w:rFonts w:ascii="Arial" w:hAnsi="Arial" w:cs="Arial"/>
                <w:sz w:val="18"/>
                <w:szCs w:val="18"/>
                <w:lang w:eastAsia="en-US"/>
              </w:rPr>
              <w:t xml:space="preserve">Odpady zawierają w swoim składzie oleje mineralne - mieszaniny płynnych </w:t>
            </w:r>
            <w:hyperlink r:id="rId38" w:history="1">
              <w:r w:rsidRPr="000D28C6">
                <w:rPr>
                  <w:rFonts w:ascii="Arial" w:hAnsi="Arial" w:cs="Arial"/>
                  <w:sz w:val="18"/>
                  <w:szCs w:val="18"/>
                  <w:lang w:eastAsia="en-US"/>
                </w:rPr>
                <w:t>węglowodorów</w:t>
              </w:r>
            </w:hyperlink>
            <w:r w:rsidRPr="000D28C6">
              <w:rPr>
                <w:rFonts w:ascii="Arial" w:hAnsi="Arial" w:cs="Arial"/>
                <w:sz w:val="18"/>
                <w:szCs w:val="18"/>
                <w:lang w:eastAsia="en-US"/>
              </w:rPr>
              <w:t xml:space="preserve"> oczyszczonych </w:t>
            </w:r>
            <w:r w:rsidRPr="000D28C6">
              <w:rPr>
                <w:rFonts w:ascii="Arial" w:hAnsi="Arial" w:cs="Arial"/>
                <w:sz w:val="18"/>
                <w:szCs w:val="18"/>
                <w:lang w:eastAsia="en-US"/>
              </w:rPr>
              <w:br/>
              <w:t xml:space="preserve">z </w:t>
            </w:r>
            <w:hyperlink r:id="rId39" w:history="1">
              <w:r w:rsidRPr="000D28C6">
                <w:rPr>
                  <w:rFonts w:ascii="Arial" w:hAnsi="Arial" w:cs="Arial"/>
                  <w:sz w:val="18"/>
                  <w:szCs w:val="18"/>
                  <w:lang w:eastAsia="en-US"/>
                </w:rPr>
                <w:t>wazeliny</w:t>
              </w:r>
            </w:hyperlink>
            <w:r w:rsidRPr="000D28C6">
              <w:rPr>
                <w:rFonts w:ascii="Arial" w:hAnsi="Arial" w:cs="Arial"/>
                <w:sz w:val="18"/>
                <w:szCs w:val="18"/>
                <w:lang w:eastAsia="en-US"/>
              </w:rPr>
              <w:t xml:space="preserve">, powstają z przeróbki </w:t>
            </w:r>
            <w:hyperlink r:id="rId40" w:history="1">
              <w:r w:rsidRPr="000D28C6">
                <w:rPr>
                  <w:rFonts w:ascii="Arial" w:hAnsi="Arial" w:cs="Arial"/>
                  <w:sz w:val="18"/>
                  <w:szCs w:val="18"/>
                  <w:lang w:eastAsia="en-US"/>
                </w:rPr>
                <w:t>ropy naftowej</w:t>
              </w:r>
            </w:hyperlink>
            <w:r w:rsidRPr="000D28C6">
              <w:rPr>
                <w:rFonts w:ascii="Arial" w:hAnsi="Arial" w:cs="Arial"/>
                <w:sz w:val="18"/>
                <w:szCs w:val="18"/>
                <w:lang w:eastAsia="en-US"/>
              </w:rPr>
              <w:t xml:space="preserve">. Oleje syntetyczne  o bardzo różnej budowie chemicznej, otrzymane na drodze syntezy chemicznej (np. oleje poliestrowe, silikonowe węglowodorowe uzyskane inną metodą niż poprzez rafinację ropy naftowej). Odpady posiadają składniki wymienione w załączniku nr 4 do ustawy o odpadach, które mogą powodować, że odpady są odpadami niebezpiecznymi. Odpad w postaci płynnej. Odpady posiadają właściwości określone </w:t>
            </w:r>
            <w:r w:rsidRPr="000D28C6">
              <w:rPr>
                <w:rFonts w:ascii="Arial" w:hAnsi="Arial" w:cs="Arial"/>
                <w:sz w:val="18"/>
                <w:szCs w:val="18"/>
                <w:lang w:eastAsia="en-US"/>
              </w:rPr>
              <w:br/>
              <w:t xml:space="preserve">w </w:t>
            </w:r>
            <w:r w:rsidRPr="000D28C6">
              <w:rPr>
                <w:rFonts w:ascii="Arial" w:hAnsi="Arial" w:cs="Arial"/>
                <w:i/>
                <w:sz w:val="18"/>
                <w:szCs w:val="18"/>
                <w:lang w:eastAsia="en-US"/>
              </w:rPr>
              <w:t>rozporządzeniu KE (UE) NR 1357/2014 z dnia 18 grudnia 2014 r. zastępujące załącznik III do dyrektywy Parlamentu Europejskiego i Rady 2008/98/WE w sprawie odpadów</w:t>
            </w:r>
            <w:r w:rsidRPr="000D28C6">
              <w:rPr>
                <w:rFonts w:ascii="Arial" w:hAnsi="Arial" w:cs="Arial"/>
                <w:sz w:val="18"/>
                <w:szCs w:val="18"/>
                <w:lang w:eastAsia="en-US"/>
              </w:rPr>
              <w:t xml:space="preserve"> tj.:  HP5 „szkodliwe”, HP14„ekotoksyczne”.</w:t>
            </w:r>
          </w:p>
          <w:p w14:paraId="7A335DBE" w14:textId="77777777" w:rsidR="00302650" w:rsidRPr="000D28C6" w:rsidRDefault="00302650"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 xml:space="preserve">Mieszanina węglowodorów nasyconych po rafinacji wodorem. Stan ciekły. </w:t>
            </w:r>
          </w:p>
          <w:p w14:paraId="1FA032B8" w14:textId="77777777" w:rsidR="00302650" w:rsidRPr="000D28C6" w:rsidRDefault="00302650"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Odpad palny.</w:t>
            </w:r>
          </w:p>
        </w:tc>
        <w:tc>
          <w:tcPr>
            <w:tcW w:w="1666" w:type="dxa"/>
          </w:tcPr>
          <w:p w14:paraId="5FC6830D" w14:textId="77777777" w:rsidR="00302650" w:rsidRPr="000D28C6" w:rsidRDefault="00302650" w:rsidP="00F162DF">
            <w:pPr>
              <w:jc w:val="center"/>
              <w:rPr>
                <w:rFonts w:ascii="Arial" w:hAnsi="Arial" w:cs="Arial"/>
                <w:sz w:val="18"/>
                <w:szCs w:val="18"/>
                <w:lang w:eastAsia="en-US"/>
              </w:rPr>
            </w:pPr>
            <w:r w:rsidRPr="000D28C6">
              <w:rPr>
                <w:rFonts w:ascii="Arial" w:hAnsi="Arial" w:cs="Arial"/>
                <w:sz w:val="18"/>
                <w:szCs w:val="18"/>
              </w:rPr>
              <w:t>Hydraulika siłowa instalacji technologicznych</w:t>
            </w:r>
          </w:p>
        </w:tc>
      </w:tr>
      <w:tr w:rsidR="00302650" w:rsidRPr="000D28C6" w14:paraId="5DD70173" w14:textId="77777777" w:rsidTr="00F162DF">
        <w:trPr>
          <w:trHeight w:val="227"/>
        </w:trPr>
        <w:tc>
          <w:tcPr>
            <w:tcW w:w="409" w:type="dxa"/>
          </w:tcPr>
          <w:p w14:paraId="2180AFED" w14:textId="77777777" w:rsidR="00302650" w:rsidRPr="000D28C6" w:rsidRDefault="00302650" w:rsidP="00F162DF">
            <w:pPr>
              <w:rPr>
                <w:rFonts w:ascii="Arial" w:hAnsi="Arial" w:cs="Arial"/>
                <w:sz w:val="18"/>
                <w:szCs w:val="18"/>
                <w:lang w:eastAsia="en-US"/>
              </w:rPr>
            </w:pPr>
            <w:r w:rsidRPr="000D28C6">
              <w:rPr>
                <w:rFonts w:ascii="Arial" w:hAnsi="Arial" w:cs="Arial"/>
                <w:sz w:val="18"/>
                <w:szCs w:val="18"/>
                <w:lang w:eastAsia="en-US"/>
              </w:rPr>
              <w:t>3</w:t>
            </w:r>
          </w:p>
        </w:tc>
        <w:tc>
          <w:tcPr>
            <w:tcW w:w="1368" w:type="dxa"/>
            <w:gridSpan w:val="3"/>
          </w:tcPr>
          <w:p w14:paraId="60E9CFE4" w14:textId="77777777" w:rsidR="00302650" w:rsidRPr="000D28C6" w:rsidRDefault="00302650" w:rsidP="00F162DF">
            <w:pPr>
              <w:rPr>
                <w:rFonts w:ascii="Arial" w:hAnsi="Arial" w:cs="Arial"/>
                <w:sz w:val="18"/>
                <w:szCs w:val="18"/>
              </w:rPr>
            </w:pPr>
            <w:r w:rsidRPr="000D28C6">
              <w:rPr>
                <w:rFonts w:ascii="Arial" w:hAnsi="Arial" w:cs="Arial"/>
                <w:sz w:val="18"/>
                <w:szCs w:val="18"/>
              </w:rPr>
              <w:t>13 02 05*</w:t>
            </w:r>
          </w:p>
        </w:tc>
        <w:tc>
          <w:tcPr>
            <w:tcW w:w="1681" w:type="dxa"/>
          </w:tcPr>
          <w:p w14:paraId="04D951E5" w14:textId="77777777" w:rsidR="00302650" w:rsidRPr="000D28C6" w:rsidRDefault="00302650" w:rsidP="00F162DF">
            <w:pPr>
              <w:rPr>
                <w:rFonts w:ascii="Arial" w:hAnsi="Arial" w:cs="Arial"/>
                <w:sz w:val="18"/>
                <w:szCs w:val="18"/>
              </w:rPr>
            </w:pPr>
            <w:r w:rsidRPr="000D28C6">
              <w:rPr>
                <w:rFonts w:ascii="Arial" w:hAnsi="Arial" w:cs="Arial"/>
                <w:sz w:val="18"/>
                <w:szCs w:val="18"/>
              </w:rPr>
              <w:t>Mineralne oleje silnikowe, przekładniowe</w:t>
            </w:r>
            <w:r w:rsidRPr="000D28C6">
              <w:rPr>
                <w:rFonts w:ascii="Arial" w:hAnsi="Arial" w:cs="Arial"/>
                <w:sz w:val="18"/>
                <w:szCs w:val="18"/>
              </w:rPr>
              <w:br/>
              <w:t xml:space="preserve"> i smarowe</w:t>
            </w:r>
          </w:p>
        </w:tc>
        <w:tc>
          <w:tcPr>
            <w:tcW w:w="973" w:type="dxa"/>
          </w:tcPr>
          <w:p w14:paraId="20277F88" w14:textId="77777777" w:rsidR="00302650" w:rsidRPr="000D28C6" w:rsidRDefault="00302650" w:rsidP="00F162DF">
            <w:pPr>
              <w:jc w:val="center"/>
              <w:rPr>
                <w:rFonts w:ascii="Arial" w:hAnsi="Arial" w:cs="Arial"/>
                <w:sz w:val="18"/>
                <w:szCs w:val="18"/>
              </w:rPr>
            </w:pPr>
            <w:r w:rsidRPr="000D28C6">
              <w:rPr>
                <w:rFonts w:ascii="Arial" w:hAnsi="Arial" w:cs="Arial"/>
                <w:sz w:val="18"/>
                <w:szCs w:val="18"/>
              </w:rPr>
              <w:t>0,3</w:t>
            </w:r>
          </w:p>
        </w:tc>
        <w:tc>
          <w:tcPr>
            <w:tcW w:w="3416" w:type="dxa"/>
            <w:vMerge/>
          </w:tcPr>
          <w:p w14:paraId="265446DF" w14:textId="77777777" w:rsidR="00302650" w:rsidRPr="000D28C6" w:rsidRDefault="00302650" w:rsidP="00F162DF">
            <w:pPr>
              <w:overflowPunct w:val="0"/>
              <w:autoSpaceDE w:val="0"/>
              <w:autoSpaceDN w:val="0"/>
              <w:adjustRightInd w:val="0"/>
              <w:jc w:val="center"/>
              <w:textAlignment w:val="baseline"/>
              <w:rPr>
                <w:rFonts w:ascii="Arial" w:hAnsi="Arial" w:cs="Arial"/>
                <w:sz w:val="18"/>
                <w:szCs w:val="18"/>
              </w:rPr>
            </w:pPr>
          </w:p>
        </w:tc>
        <w:tc>
          <w:tcPr>
            <w:tcW w:w="1666" w:type="dxa"/>
          </w:tcPr>
          <w:p w14:paraId="0A2F90E9" w14:textId="77777777" w:rsidR="00302650" w:rsidRPr="000D28C6" w:rsidRDefault="00302650" w:rsidP="00F162DF">
            <w:pPr>
              <w:jc w:val="center"/>
              <w:rPr>
                <w:rFonts w:ascii="Arial" w:hAnsi="Arial" w:cs="Arial"/>
                <w:sz w:val="18"/>
                <w:szCs w:val="18"/>
                <w:lang w:eastAsia="en-US"/>
              </w:rPr>
            </w:pPr>
            <w:r w:rsidRPr="000D28C6">
              <w:rPr>
                <w:rFonts w:ascii="Arial" w:hAnsi="Arial" w:cs="Arial"/>
                <w:sz w:val="18"/>
                <w:szCs w:val="18"/>
              </w:rPr>
              <w:t xml:space="preserve">Silniki </w:t>
            </w:r>
            <w:r w:rsidRPr="000D28C6">
              <w:rPr>
                <w:rFonts w:ascii="Arial" w:hAnsi="Arial" w:cs="Arial"/>
                <w:sz w:val="18"/>
                <w:szCs w:val="18"/>
              </w:rPr>
              <w:br/>
              <w:t>i przekładnie urządzeń instalacji technologicznych</w:t>
            </w:r>
          </w:p>
        </w:tc>
      </w:tr>
      <w:tr w:rsidR="00302650" w:rsidRPr="000D28C6" w14:paraId="628745E9" w14:textId="77777777" w:rsidTr="00F162DF">
        <w:trPr>
          <w:trHeight w:val="227"/>
        </w:trPr>
        <w:tc>
          <w:tcPr>
            <w:tcW w:w="409" w:type="dxa"/>
          </w:tcPr>
          <w:p w14:paraId="1C5F8B92" w14:textId="77777777" w:rsidR="00302650" w:rsidRPr="000D28C6" w:rsidRDefault="00302650" w:rsidP="00F162DF">
            <w:pPr>
              <w:rPr>
                <w:rFonts w:ascii="Arial" w:hAnsi="Arial" w:cs="Arial"/>
                <w:sz w:val="18"/>
                <w:szCs w:val="18"/>
                <w:lang w:eastAsia="en-US"/>
              </w:rPr>
            </w:pPr>
            <w:r w:rsidRPr="000D28C6">
              <w:rPr>
                <w:rFonts w:ascii="Arial" w:hAnsi="Arial" w:cs="Arial"/>
                <w:sz w:val="18"/>
                <w:szCs w:val="18"/>
                <w:lang w:eastAsia="en-US"/>
              </w:rPr>
              <w:lastRenderedPageBreak/>
              <w:t>4</w:t>
            </w:r>
          </w:p>
        </w:tc>
        <w:tc>
          <w:tcPr>
            <w:tcW w:w="1368" w:type="dxa"/>
            <w:gridSpan w:val="3"/>
          </w:tcPr>
          <w:p w14:paraId="187A1E02" w14:textId="77777777" w:rsidR="00302650" w:rsidRPr="000D28C6" w:rsidRDefault="00302650" w:rsidP="00F162DF">
            <w:pPr>
              <w:rPr>
                <w:rFonts w:ascii="Arial" w:hAnsi="Arial" w:cs="Arial"/>
                <w:sz w:val="18"/>
                <w:szCs w:val="18"/>
              </w:rPr>
            </w:pPr>
            <w:r w:rsidRPr="000D28C6">
              <w:rPr>
                <w:rFonts w:ascii="Arial" w:hAnsi="Arial" w:cs="Arial"/>
                <w:sz w:val="18"/>
                <w:szCs w:val="18"/>
              </w:rPr>
              <w:t>15 02 02*</w:t>
            </w:r>
          </w:p>
        </w:tc>
        <w:tc>
          <w:tcPr>
            <w:tcW w:w="1681" w:type="dxa"/>
          </w:tcPr>
          <w:p w14:paraId="1FDDEE86" w14:textId="77777777" w:rsidR="00302650" w:rsidRPr="000D28C6" w:rsidRDefault="00302650" w:rsidP="00F162DF">
            <w:pPr>
              <w:rPr>
                <w:rFonts w:ascii="Arial" w:hAnsi="Arial" w:cs="Arial"/>
                <w:sz w:val="18"/>
                <w:szCs w:val="18"/>
              </w:rPr>
            </w:pPr>
            <w:r w:rsidRPr="000D28C6">
              <w:rPr>
                <w:rFonts w:ascii="Arial" w:hAnsi="Arial" w:cs="Arial"/>
                <w:sz w:val="18"/>
                <w:szCs w:val="18"/>
              </w:rPr>
              <w:t xml:space="preserve">Sorbenty, materiały filtracyjne, tkaniny do wycierania (np. szmaty, ścierki) </w:t>
            </w:r>
            <w:r w:rsidRPr="000D28C6">
              <w:rPr>
                <w:rFonts w:ascii="Arial" w:hAnsi="Arial" w:cs="Arial"/>
                <w:sz w:val="18"/>
                <w:szCs w:val="18"/>
              </w:rPr>
              <w:br/>
              <w:t xml:space="preserve">i ubrania ochronne zanieczyszczone substancjami niebezpiecznymi (odzież robocza </w:t>
            </w:r>
            <w:r w:rsidRPr="000D28C6">
              <w:rPr>
                <w:rFonts w:ascii="Arial" w:hAnsi="Arial" w:cs="Arial"/>
                <w:sz w:val="18"/>
                <w:szCs w:val="18"/>
              </w:rPr>
              <w:br/>
              <w:t>i ochronna, czyściwo bawełniane</w:t>
            </w:r>
            <w:r w:rsidRPr="000D28C6">
              <w:rPr>
                <w:rFonts w:ascii="Arial" w:hAnsi="Arial" w:cs="Arial"/>
                <w:sz w:val="18"/>
                <w:szCs w:val="18"/>
              </w:rPr>
              <w:br/>
              <w:t xml:space="preserve">i papierowe, sorbenty </w:t>
            </w:r>
            <w:r w:rsidRPr="000D28C6">
              <w:rPr>
                <w:rFonts w:ascii="Arial" w:hAnsi="Arial" w:cs="Arial"/>
                <w:sz w:val="18"/>
                <w:szCs w:val="18"/>
              </w:rPr>
              <w:br/>
              <w:t>z likwidacji rozlewów substancji ropopochodnych...)</w:t>
            </w:r>
          </w:p>
        </w:tc>
        <w:tc>
          <w:tcPr>
            <w:tcW w:w="973" w:type="dxa"/>
          </w:tcPr>
          <w:p w14:paraId="20143C36" w14:textId="77777777" w:rsidR="00302650" w:rsidRPr="000D28C6" w:rsidRDefault="00302650" w:rsidP="00F162DF">
            <w:pPr>
              <w:jc w:val="center"/>
              <w:rPr>
                <w:rFonts w:ascii="Arial" w:hAnsi="Arial" w:cs="Arial"/>
                <w:sz w:val="18"/>
                <w:szCs w:val="18"/>
              </w:rPr>
            </w:pPr>
            <w:r w:rsidRPr="000D28C6">
              <w:rPr>
                <w:rFonts w:ascii="Arial" w:hAnsi="Arial" w:cs="Arial"/>
                <w:sz w:val="18"/>
                <w:szCs w:val="18"/>
              </w:rPr>
              <w:t>0,1</w:t>
            </w:r>
          </w:p>
        </w:tc>
        <w:tc>
          <w:tcPr>
            <w:tcW w:w="3416" w:type="dxa"/>
          </w:tcPr>
          <w:p w14:paraId="43569991" w14:textId="77777777" w:rsidR="00302650" w:rsidRPr="000D28C6" w:rsidRDefault="00302650" w:rsidP="00F162DF">
            <w:pPr>
              <w:keepNext/>
              <w:keepLines/>
              <w:overflowPunct w:val="0"/>
              <w:autoSpaceDE w:val="0"/>
              <w:autoSpaceDN w:val="0"/>
              <w:adjustRightInd w:val="0"/>
              <w:jc w:val="center"/>
              <w:textAlignment w:val="baseline"/>
              <w:rPr>
                <w:rFonts w:ascii="Arial" w:hAnsi="Arial" w:cs="Arial"/>
                <w:sz w:val="18"/>
                <w:szCs w:val="18"/>
                <w:lang w:eastAsia="en-US"/>
              </w:rPr>
            </w:pPr>
            <w:r w:rsidRPr="000D28C6">
              <w:rPr>
                <w:rFonts w:ascii="Arial" w:hAnsi="Arial" w:cs="Arial"/>
                <w:sz w:val="18"/>
                <w:szCs w:val="18"/>
                <w:lang w:eastAsia="en-US"/>
              </w:rPr>
              <w:t xml:space="preserve">Odpady zawierają w swoim składzie tekstylia naturalne i sztuczne, papier, tworzywa sztuczne zanieczyszczone olejami mineralnymi i syntetycznymi. Możliwe również sorbenty w postaci tworzyw sztucznych lub węgla aktywnego. Odpady posiadają składniki wymienione w załączniku </w:t>
            </w:r>
            <w:r w:rsidRPr="000D28C6">
              <w:rPr>
                <w:rFonts w:ascii="Arial" w:hAnsi="Arial" w:cs="Arial"/>
                <w:sz w:val="18"/>
                <w:szCs w:val="18"/>
                <w:lang w:eastAsia="en-US"/>
              </w:rPr>
              <w:br/>
              <w:t xml:space="preserve">nr 4 do ustawy o odpadach, które mogą powodować, że odpady są odpadami niebezpiecznymi. Odpad w postaci stałej lub półpłynnej. Odpady posiadają właściwości określone w </w:t>
            </w:r>
            <w:r w:rsidRPr="000D28C6">
              <w:rPr>
                <w:rFonts w:ascii="Arial" w:hAnsi="Arial" w:cs="Arial"/>
                <w:i/>
                <w:sz w:val="18"/>
                <w:szCs w:val="18"/>
                <w:lang w:eastAsia="en-US"/>
              </w:rPr>
              <w:t xml:space="preserve">rozporządzeniu KE (UE) NR 1357/2014 z dnia 18 grudnia 2014 r. zastępujące załącznik III do dyrektywy Parlamentu Europejskiego i Rady 2008/98/WE w sprawie odpadów </w:t>
            </w:r>
            <w:r w:rsidRPr="000D28C6">
              <w:rPr>
                <w:rFonts w:ascii="Arial" w:hAnsi="Arial" w:cs="Arial"/>
                <w:sz w:val="18"/>
                <w:szCs w:val="18"/>
                <w:lang w:eastAsia="en-US"/>
              </w:rPr>
              <w:t>tj.:HP5 „szkodliwe”, HP14 „</w:t>
            </w:r>
            <w:proofErr w:type="spellStart"/>
            <w:r w:rsidRPr="000D28C6">
              <w:rPr>
                <w:rFonts w:ascii="Arial" w:hAnsi="Arial" w:cs="Arial"/>
                <w:sz w:val="18"/>
                <w:szCs w:val="18"/>
                <w:lang w:eastAsia="en-US"/>
              </w:rPr>
              <w:t>ekotoksyczne</w:t>
            </w:r>
            <w:proofErr w:type="spellEnd"/>
            <w:r w:rsidRPr="000D28C6">
              <w:rPr>
                <w:rFonts w:ascii="Arial" w:hAnsi="Arial" w:cs="Arial"/>
                <w:sz w:val="18"/>
                <w:szCs w:val="18"/>
                <w:lang w:eastAsia="en-US"/>
              </w:rPr>
              <w:t xml:space="preserve">”. </w:t>
            </w:r>
            <w:r w:rsidRPr="000D28C6">
              <w:rPr>
                <w:rFonts w:ascii="Arial" w:hAnsi="Arial" w:cs="Arial"/>
                <w:sz w:val="18"/>
                <w:szCs w:val="18"/>
              </w:rPr>
              <w:t>Materiały naturalne</w:t>
            </w:r>
            <w:r w:rsidRPr="000D28C6">
              <w:rPr>
                <w:rFonts w:ascii="Arial" w:hAnsi="Arial" w:cs="Arial"/>
                <w:sz w:val="18"/>
                <w:szCs w:val="18"/>
              </w:rPr>
              <w:br/>
              <w:t xml:space="preserve"> i syntetyczne zanieczyszczone węglowodorami ropopochodnymi. Stan ciekły. Odpad palny.</w:t>
            </w:r>
          </w:p>
        </w:tc>
        <w:tc>
          <w:tcPr>
            <w:tcW w:w="1666" w:type="dxa"/>
          </w:tcPr>
          <w:p w14:paraId="6C4E211F" w14:textId="77777777" w:rsidR="00302650" w:rsidRPr="000D28C6" w:rsidRDefault="00302650" w:rsidP="00F162DF">
            <w:pPr>
              <w:keepNext/>
              <w:keepLines/>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 xml:space="preserve">Magazynowanie paliw. </w:t>
            </w:r>
            <w:r w:rsidRPr="000D28C6">
              <w:rPr>
                <w:rFonts w:ascii="Arial" w:hAnsi="Arial" w:cs="Arial"/>
                <w:sz w:val="18"/>
                <w:szCs w:val="18"/>
              </w:rPr>
              <w:br/>
              <w:t>Czyszczenie instalacji technologicznych lub obiektów.</w:t>
            </w:r>
          </w:p>
          <w:p w14:paraId="0C598D1D" w14:textId="77777777" w:rsidR="00302650" w:rsidRPr="000D28C6" w:rsidRDefault="00302650" w:rsidP="00F162DF">
            <w:pPr>
              <w:jc w:val="center"/>
              <w:rPr>
                <w:rFonts w:ascii="Arial" w:hAnsi="Arial" w:cs="Arial"/>
                <w:sz w:val="18"/>
                <w:szCs w:val="18"/>
                <w:lang w:eastAsia="en-US"/>
              </w:rPr>
            </w:pPr>
            <w:r w:rsidRPr="000D28C6">
              <w:rPr>
                <w:rFonts w:ascii="Arial" w:hAnsi="Arial" w:cs="Arial"/>
                <w:sz w:val="18"/>
                <w:szCs w:val="18"/>
              </w:rPr>
              <w:t>Wymiana olejów.</w:t>
            </w:r>
          </w:p>
        </w:tc>
      </w:tr>
      <w:tr w:rsidR="00302650" w:rsidRPr="000D28C6" w14:paraId="73AC8B63" w14:textId="77777777" w:rsidTr="00F162DF">
        <w:trPr>
          <w:trHeight w:val="227"/>
        </w:trPr>
        <w:tc>
          <w:tcPr>
            <w:tcW w:w="409" w:type="dxa"/>
          </w:tcPr>
          <w:p w14:paraId="7A91D435" w14:textId="77777777" w:rsidR="00302650" w:rsidRPr="000D28C6" w:rsidRDefault="00302650" w:rsidP="00F162DF">
            <w:pPr>
              <w:rPr>
                <w:rFonts w:ascii="Arial" w:hAnsi="Arial" w:cs="Arial"/>
                <w:sz w:val="18"/>
                <w:szCs w:val="18"/>
                <w:lang w:eastAsia="en-US"/>
              </w:rPr>
            </w:pPr>
            <w:bookmarkStart w:id="18" w:name="_Hlk112148667"/>
            <w:r w:rsidRPr="000D28C6">
              <w:rPr>
                <w:rFonts w:ascii="Arial" w:hAnsi="Arial" w:cs="Arial"/>
                <w:sz w:val="18"/>
                <w:szCs w:val="18"/>
                <w:lang w:eastAsia="en-US"/>
              </w:rPr>
              <w:t>5</w:t>
            </w:r>
          </w:p>
        </w:tc>
        <w:tc>
          <w:tcPr>
            <w:tcW w:w="1368" w:type="dxa"/>
            <w:gridSpan w:val="3"/>
          </w:tcPr>
          <w:p w14:paraId="4786E9EB" w14:textId="77777777" w:rsidR="00302650" w:rsidRPr="000D28C6" w:rsidRDefault="00302650" w:rsidP="00F162DF">
            <w:pPr>
              <w:keepNext/>
              <w:keepLines/>
              <w:overflowPunct w:val="0"/>
              <w:autoSpaceDE w:val="0"/>
              <w:autoSpaceDN w:val="0"/>
              <w:adjustRightInd w:val="0"/>
              <w:textAlignment w:val="baseline"/>
              <w:rPr>
                <w:rFonts w:ascii="Arial" w:hAnsi="Arial" w:cs="Arial"/>
                <w:sz w:val="18"/>
                <w:szCs w:val="18"/>
              </w:rPr>
            </w:pPr>
            <w:r w:rsidRPr="000D28C6">
              <w:rPr>
                <w:rFonts w:ascii="Arial" w:hAnsi="Arial" w:cs="Arial"/>
                <w:sz w:val="18"/>
                <w:szCs w:val="18"/>
              </w:rPr>
              <w:t>15 02 03</w:t>
            </w:r>
          </w:p>
          <w:p w14:paraId="1DC8AF2B" w14:textId="77777777" w:rsidR="00302650" w:rsidRPr="000D28C6" w:rsidRDefault="00302650" w:rsidP="00F162DF">
            <w:pPr>
              <w:rPr>
                <w:rFonts w:ascii="Arial" w:hAnsi="Arial" w:cs="Arial"/>
                <w:sz w:val="18"/>
                <w:szCs w:val="18"/>
              </w:rPr>
            </w:pPr>
          </w:p>
        </w:tc>
        <w:tc>
          <w:tcPr>
            <w:tcW w:w="1681" w:type="dxa"/>
          </w:tcPr>
          <w:p w14:paraId="36F4D372" w14:textId="77777777" w:rsidR="00302650" w:rsidRPr="000D28C6" w:rsidRDefault="00302650" w:rsidP="00F162DF">
            <w:pPr>
              <w:rPr>
                <w:rFonts w:ascii="Arial" w:hAnsi="Arial" w:cs="Arial"/>
                <w:sz w:val="18"/>
                <w:szCs w:val="18"/>
              </w:rPr>
            </w:pPr>
            <w:r w:rsidRPr="000D28C6">
              <w:rPr>
                <w:rFonts w:ascii="Arial" w:hAnsi="Arial" w:cs="Arial"/>
                <w:sz w:val="18"/>
                <w:szCs w:val="18"/>
              </w:rPr>
              <w:t xml:space="preserve">Sorbenty, materiały filtracyjne, tkaniny </w:t>
            </w:r>
            <w:r w:rsidRPr="000D28C6">
              <w:rPr>
                <w:rFonts w:ascii="Arial" w:hAnsi="Arial" w:cs="Arial"/>
                <w:sz w:val="18"/>
                <w:szCs w:val="18"/>
              </w:rPr>
              <w:br/>
              <w:t xml:space="preserve">do wycierania (np. szmaty, ścierki) </w:t>
            </w:r>
            <w:r w:rsidRPr="000D28C6">
              <w:rPr>
                <w:rFonts w:ascii="Arial" w:hAnsi="Arial" w:cs="Arial"/>
                <w:sz w:val="18"/>
                <w:szCs w:val="18"/>
              </w:rPr>
              <w:br/>
              <w:t xml:space="preserve">i ubrania ochronne inne niż wymienione </w:t>
            </w:r>
            <w:r w:rsidRPr="000D28C6">
              <w:rPr>
                <w:rFonts w:ascii="Arial" w:hAnsi="Arial" w:cs="Arial"/>
                <w:sz w:val="18"/>
                <w:szCs w:val="18"/>
              </w:rPr>
              <w:br/>
              <w:t xml:space="preserve">w 15 02 02 (w tym filtry powietrza) </w:t>
            </w:r>
          </w:p>
        </w:tc>
        <w:tc>
          <w:tcPr>
            <w:tcW w:w="973" w:type="dxa"/>
          </w:tcPr>
          <w:p w14:paraId="6960998C" w14:textId="77777777" w:rsidR="00302650" w:rsidRPr="000D28C6" w:rsidRDefault="00302650" w:rsidP="00F162DF">
            <w:pPr>
              <w:jc w:val="center"/>
              <w:rPr>
                <w:rFonts w:ascii="Arial" w:hAnsi="Arial" w:cs="Arial"/>
                <w:sz w:val="18"/>
                <w:szCs w:val="18"/>
              </w:rPr>
            </w:pPr>
            <w:r w:rsidRPr="000D28C6">
              <w:rPr>
                <w:rFonts w:ascii="Arial" w:hAnsi="Arial" w:cs="Arial"/>
                <w:sz w:val="18"/>
                <w:szCs w:val="18"/>
              </w:rPr>
              <w:t>30</w:t>
            </w:r>
          </w:p>
        </w:tc>
        <w:tc>
          <w:tcPr>
            <w:tcW w:w="3416" w:type="dxa"/>
          </w:tcPr>
          <w:p w14:paraId="39EF8798" w14:textId="77777777" w:rsidR="00302650" w:rsidRPr="000D28C6" w:rsidRDefault="00302650"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 xml:space="preserve">Odpady zawierają w swoim składzie tekstylia naturalne - wyroby pochodzenia roślinnego  i zwierzęcego i  sztuczne -  wykonane z materiałów takich jak </w:t>
            </w:r>
            <w:hyperlink r:id="rId41" w:history="1">
              <w:r w:rsidRPr="000D28C6">
                <w:rPr>
                  <w:rFonts w:ascii="Arial" w:hAnsi="Arial" w:cs="Arial"/>
                  <w:sz w:val="18"/>
                  <w:szCs w:val="18"/>
                </w:rPr>
                <w:t>polimery syntetyczn</w:t>
              </w:r>
            </w:hyperlink>
            <w:r w:rsidRPr="000D28C6">
              <w:rPr>
                <w:rFonts w:ascii="Arial" w:hAnsi="Arial" w:cs="Arial"/>
                <w:sz w:val="18"/>
                <w:szCs w:val="18"/>
              </w:rPr>
              <w:t xml:space="preserve">e (wytworzone sztucznie) lub zmodyfikowane polimery naturalne oraz dodatki modyfikujące. Odpad w postaci tkanin, w tym zabrudzonej substancjami innymi niż niebezpieczne odzieży roboczej. </w:t>
            </w:r>
          </w:p>
          <w:p w14:paraId="3531B619" w14:textId="77777777" w:rsidR="00302650" w:rsidRPr="000D28C6" w:rsidRDefault="00302650"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 xml:space="preserve">Odpady kory, masa filtracyjna </w:t>
            </w:r>
            <w:r w:rsidRPr="000D28C6">
              <w:rPr>
                <w:rFonts w:ascii="Arial" w:hAnsi="Arial" w:cs="Arial"/>
                <w:sz w:val="18"/>
                <w:szCs w:val="18"/>
              </w:rPr>
              <w:br/>
              <w:t xml:space="preserve">z </w:t>
            </w:r>
            <w:proofErr w:type="spellStart"/>
            <w:r w:rsidRPr="000D28C6">
              <w:rPr>
                <w:rFonts w:ascii="Arial" w:hAnsi="Arial" w:cs="Arial"/>
                <w:sz w:val="18"/>
                <w:szCs w:val="18"/>
              </w:rPr>
              <w:t>biofiltra</w:t>
            </w:r>
            <w:proofErr w:type="spellEnd"/>
            <w:r w:rsidRPr="000D28C6">
              <w:rPr>
                <w:rFonts w:ascii="Arial" w:hAnsi="Arial" w:cs="Arial"/>
                <w:sz w:val="18"/>
                <w:szCs w:val="18"/>
              </w:rPr>
              <w:t xml:space="preserve">. </w:t>
            </w:r>
          </w:p>
          <w:p w14:paraId="4F23BBCA" w14:textId="77777777" w:rsidR="00302650" w:rsidRPr="000D28C6" w:rsidRDefault="00302650"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Stan stały. Odpad palny.</w:t>
            </w:r>
          </w:p>
        </w:tc>
        <w:tc>
          <w:tcPr>
            <w:tcW w:w="1666" w:type="dxa"/>
          </w:tcPr>
          <w:p w14:paraId="28E82500" w14:textId="77777777" w:rsidR="00302650" w:rsidRPr="000D28C6" w:rsidRDefault="00302650" w:rsidP="00F162DF">
            <w:pPr>
              <w:jc w:val="center"/>
              <w:rPr>
                <w:rFonts w:ascii="Arial" w:hAnsi="Arial" w:cs="Arial"/>
                <w:sz w:val="18"/>
                <w:szCs w:val="18"/>
              </w:rPr>
            </w:pPr>
            <w:r w:rsidRPr="000D28C6">
              <w:rPr>
                <w:rFonts w:ascii="Arial" w:hAnsi="Arial" w:cs="Arial"/>
                <w:sz w:val="18"/>
                <w:szCs w:val="18"/>
              </w:rPr>
              <w:t xml:space="preserve">Systemy wentylacji, w tym wymiana złoża </w:t>
            </w:r>
            <w:r w:rsidRPr="000D28C6">
              <w:rPr>
                <w:rFonts w:ascii="Arial" w:hAnsi="Arial" w:cs="Arial"/>
                <w:sz w:val="18"/>
                <w:szCs w:val="18"/>
              </w:rPr>
              <w:br/>
              <w:t xml:space="preserve">w </w:t>
            </w:r>
            <w:proofErr w:type="spellStart"/>
            <w:r w:rsidRPr="000D28C6">
              <w:rPr>
                <w:rFonts w:ascii="Arial" w:hAnsi="Arial" w:cs="Arial"/>
                <w:sz w:val="18"/>
                <w:szCs w:val="18"/>
              </w:rPr>
              <w:t>biofiltrach</w:t>
            </w:r>
            <w:proofErr w:type="spellEnd"/>
            <w:r w:rsidRPr="000D28C6">
              <w:rPr>
                <w:rFonts w:ascii="Arial" w:hAnsi="Arial" w:cs="Arial"/>
                <w:sz w:val="18"/>
                <w:szCs w:val="18"/>
              </w:rPr>
              <w:t xml:space="preserve">. </w:t>
            </w:r>
          </w:p>
          <w:p w14:paraId="6CE04B10" w14:textId="77777777" w:rsidR="00302650" w:rsidRPr="000D28C6" w:rsidRDefault="00302650" w:rsidP="00F162DF">
            <w:pPr>
              <w:jc w:val="center"/>
              <w:rPr>
                <w:rFonts w:ascii="Arial" w:hAnsi="Arial" w:cs="Arial"/>
                <w:sz w:val="18"/>
                <w:szCs w:val="18"/>
                <w:lang w:eastAsia="en-US"/>
              </w:rPr>
            </w:pPr>
          </w:p>
        </w:tc>
      </w:tr>
      <w:bookmarkEnd w:id="18"/>
      <w:tr w:rsidR="00302650" w:rsidRPr="000D28C6" w14:paraId="655AAFC2" w14:textId="77777777" w:rsidTr="00F162DF">
        <w:trPr>
          <w:trHeight w:val="227"/>
        </w:trPr>
        <w:tc>
          <w:tcPr>
            <w:tcW w:w="409" w:type="dxa"/>
          </w:tcPr>
          <w:p w14:paraId="3D6C486E" w14:textId="77777777" w:rsidR="00302650" w:rsidRPr="000D28C6" w:rsidRDefault="00302650" w:rsidP="00F162DF">
            <w:pPr>
              <w:rPr>
                <w:rFonts w:ascii="Arial" w:hAnsi="Arial" w:cs="Arial"/>
                <w:sz w:val="18"/>
                <w:szCs w:val="18"/>
                <w:lang w:eastAsia="en-US"/>
              </w:rPr>
            </w:pPr>
            <w:r w:rsidRPr="000D28C6">
              <w:rPr>
                <w:rFonts w:ascii="Arial" w:hAnsi="Arial" w:cs="Arial"/>
                <w:sz w:val="18"/>
                <w:szCs w:val="18"/>
                <w:lang w:eastAsia="en-US"/>
              </w:rPr>
              <w:t>6</w:t>
            </w:r>
          </w:p>
        </w:tc>
        <w:tc>
          <w:tcPr>
            <w:tcW w:w="1368" w:type="dxa"/>
            <w:gridSpan w:val="3"/>
          </w:tcPr>
          <w:p w14:paraId="7E237A5A" w14:textId="77777777" w:rsidR="00302650" w:rsidRPr="000D28C6" w:rsidRDefault="00302650" w:rsidP="00F162DF">
            <w:pPr>
              <w:rPr>
                <w:rFonts w:ascii="Arial" w:hAnsi="Arial" w:cs="Arial"/>
                <w:sz w:val="18"/>
                <w:szCs w:val="18"/>
              </w:rPr>
            </w:pPr>
            <w:r w:rsidRPr="000D28C6">
              <w:rPr>
                <w:rFonts w:ascii="Arial" w:hAnsi="Arial" w:cs="Arial"/>
                <w:sz w:val="18"/>
                <w:szCs w:val="18"/>
              </w:rPr>
              <w:t>16 01 07*</w:t>
            </w:r>
          </w:p>
        </w:tc>
        <w:tc>
          <w:tcPr>
            <w:tcW w:w="1681" w:type="dxa"/>
          </w:tcPr>
          <w:p w14:paraId="3219B918" w14:textId="77777777" w:rsidR="00302650" w:rsidRPr="000D28C6" w:rsidRDefault="00302650" w:rsidP="00F162DF">
            <w:pPr>
              <w:rPr>
                <w:rFonts w:ascii="Arial" w:hAnsi="Arial" w:cs="Arial"/>
                <w:sz w:val="18"/>
                <w:szCs w:val="18"/>
              </w:rPr>
            </w:pPr>
            <w:r w:rsidRPr="000D28C6">
              <w:rPr>
                <w:rFonts w:ascii="Arial" w:hAnsi="Arial" w:cs="Arial"/>
                <w:sz w:val="18"/>
                <w:szCs w:val="18"/>
              </w:rPr>
              <w:t>Filtry olejowe</w:t>
            </w:r>
          </w:p>
        </w:tc>
        <w:tc>
          <w:tcPr>
            <w:tcW w:w="973" w:type="dxa"/>
          </w:tcPr>
          <w:p w14:paraId="1FDEA4DD" w14:textId="77777777" w:rsidR="00302650" w:rsidRPr="000D28C6" w:rsidRDefault="00302650" w:rsidP="00F162DF">
            <w:pPr>
              <w:jc w:val="center"/>
              <w:rPr>
                <w:rFonts w:ascii="Arial" w:hAnsi="Arial" w:cs="Arial"/>
                <w:sz w:val="18"/>
                <w:szCs w:val="18"/>
              </w:rPr>
            </w:pPr>
            <w:r w:rsidRPr="000D28C6">
              <w:rPr>
                <w:rFonts w:ascii="Arial" w:hAnsi="Arial" w:cs="Arial"/>
                <w:sz w:val="18"/>
                <w:szCs w:val="18"/>
              </w:rPr>
              <w:t>0,03</w:t>
            </w:r>
          </w:p>
        </w:tc>
        <w:tc>
          <w:tcPr>
            <w:tcW w:w="3416" w:type="dxa"/>
          </w:tcPr>
          <w:p w14:paraId="3B676F47" w14:textId="77777777" w:rsidR="00302650" w:rsidRPr="000D28C6" w:rsidRDefault="00302650" w:rsidP="00F162DF">
            <w:pPr>
              <w:keepNext/>
              <w:overflowPunct w:val="0"/>
              <w:autoSpaceDE w:val="0"/>
              <w:autoSpaceDN w:val="0"/>
              <w:adjustRightInd w:val="0"/>
              <w:spacing w:before="40"/>
              <w:jc w:val="center"/>
              <w:textAlignment w:val="baseline"/>
              <w:rPr>
                <w:rFonts w:ascii="Arial" w:hAnsi="Arial" w:cs="Arial"/>
                <w:sz w:val="18"/>
                <w:szCs w:val="18"/>
                <w:lang w:eastAsia="en-US"/>
              </w:rPr>
            </w:pPr>
            <w:r w:rsidRPr="000D28C6">
              <w:rPr>
                <w:rFonts w:ascii="Arial" w:hAnsi="Arial" w:cs="Arial"/>
                <w:sz w:val="18"/>
                <w:szCs w:val="18"/>
                <w:lang w:eastAsia="en-US"/>
              </w:rPr>
              <w:t xml:space="preserve">Odpady zawierają w swoim składzie tekstylia naturalne i sztuczne, papier, tworzywa sztuczne (poliuretany), zanieczyszczone olejami mineralnymi </w:t>
            </w:r>
            <w:r w:rsidRPr="000D28C6">
              <w:rPr>
                <w:rFonts w:ascii="Arial" w:hAnsi="Arial" w:cs="Arial"/>
                <w:sz w:val="18"/>
                <w:szCs w:val="18"/>
                <w:lang w:eastAsia="en-US"/>
              </w:rPr>
              <w:br/>
              <w:t xml:space="preserve">i syntetycznymi. Odpady posiadają składniki wymienione w załączniku </w:t>
            </w:r>
            <w:r w:rsidRPr="000D28C6">
              <w:rPr>
                <w:rFonts w:ascii="Arial" w:hAnsi="Arial" w:cs="Arial"/>
                <w:sz w:val="18"/>
                <w:szCs w:val="18"/>
                <w:lang w:eastAsia="en-US"/>
              </w:rPr>
              <w:br/>
              <w:t xml:space="preserve">nr 4 do ustawy o odpadach, które mogą powodować, że odpady są odpadami niebezpiecznymi. Odpad w postaci stałej. Odpady posiadają właściwości określone w </w:t>
            </w:r>
            <w:r w:rsidRPr="000D28C6">
              <w:rPr>
                <w:rFonts w:ascii="Arial" w:hAnsi="Arial" w:cs="Arial"/>
                <w:i/>
                <w:sz w:val="18"/>
                <w:szCs w:val="18"/>
                <w:lang w:eastAsia="en-US"/>
              </w:rPr>
              <w:t xml:space="preserve">rozporządzeniu KE (UE) </w:t>
            </w:r>
            <w:r w:rsidRPr="000D28C6">
              <w:rPr>
                <w:rFonts w:ascii="Arial" w:hAnsi="Arial" w:cs="Arial"/>
                <w:i/>
                <w:sz w:val="18"/>
                <w:szCs w:val="18"/>
                <w:lang w:eastAsia="en-US"/>
              </w:rPr>
              <w:br/>
              <w:t xml:space="preserve">NR 1357/2014 z dnia 18 grudnia 2014 r. zastępujące załącznik III do dyrektywy Parlamentu Europejskiego i Rady 2008/98/WE w sprawie odpadów: </w:t>
            </w:r>
            <w:r w:rsidRPr="000D28C6">
              <w:rPr>
                <w:rFonts w:ascii="Arial" w:hAnsi="Arial" w:cs="Arial"/>
                <w:sz w:val="18"/>
                <w:szCs w:val="18"/>
                <w:lang w:eastAsia="en-US"/>
              </w:rPr>
              <w:t>HP5 „szkodliwe”, HP14 „</w:t>
            </w:r>
            <w:proofErr w:type="spellStart"/>
            <w:r w:rsidRPr="000D28C6">
              <w:rPr>
                <w:rFonts w:ascii="Arial" w:hAnsi="Arial" w:cs="Arial"/>
                <w:sz w:val="18"/>
                <w:szCs w:val="18"/>
                <w:lang w:eastAsia="en-US"/>
              </w:rPr>
              <w:t>ekotoksyczne</w:t>
            </w:r>
            <w:proofErr w:type="spellEnd"/>
            <w:r w:rsidRPr="000D28C6">
              <w:rPr>
                <w:rFonts w:ascii="Arial" w:hAnsi="Arial" w:cs="Arial"/>
                <w:sz w:val="18"/>
                <w:szCs w:val="18"/>
                <w:lang w:eastAsia="en-US"/>
              </w:rPr>
              <w:t xml:space="preserve">”. </w:t>
            </w:r>
          </w:p>
          <w:p w14:paraId="0A24CB17" w14:textId="77777777" w:rsidR="00302650" w:rsidRPr="000D28C6" w:rsidRDefault="00302650" w:rsidP="00F162DF">
            <w:pPr>
              <w:keepNext/>
              <w:overflowPunct w:val="0"/>
              <w:autoSpaceDE w:val="0"/>
              <w:autoSpaceDN w:val="0"/>
              <w:adjustRightInd w:val="0"/>
              <w:spacing w:before="40"/>
              <w:jc w:val="center"/>
              <w:textAlignment w:val="baseline"/>
              <w:rPr>
                <w:rFonts w:ascii="Arial" w:hAnsi="Arial" w:cs="Arial"/>
                <w:sz w:val="18"/>
                <w:szCs w:val="18"/>
              </w:rPr>
            </w:pPr>
            <w:r w:rsidRPr="000D28C6">
              <w:rPr>
                <w:rFonts w:ascii="Arial" w:hAnsi="Arial" w:cs="Arial"/>
                <w:sz w:val="18"/>
                <w:szCs w:val="18"/>
              </w:rPr>
              <w:t xml:space="preserve">Może powodować odcieki olejów. </w:t>
            </w:r>
          </w:p>
          <w:p w14:paraId="408FF218" w14:textId="77777777" w:rsidR="00302650" w:rsidRPr="000D28C6" w:rsidRDefault="00302650" w:rsidP="00F162DF">
            <w:pPr>
              <w:keepNext/>
              <w:overflowPunct w:val="0"/>
              <w:autoSpaceDE w:val="0"/>
              <w:autoSpaceDN w:val="0"/>
              <w:adjustRightInd w:val="0"/>
              <w:spacing w:before="40"/>
              <w:jc w:val="center"/>
              <w:textAlignment w:val="baseline"/>
              <w:rPr>
                <w:rFonts w:ascii="Arial" w:hAnsi="Arial" w:cs="Arial"/>
                <w:i/>
                <w:sz w:val="18"/>
                <w:szCs w:val="18"/>
                <w:lang w:eastAsia="en-US"/>
              </w:rPr>
            </w:pPr>
            <w:r w:rsidRPr="000D28C6">
              <w:rPr>
                <w:rFonts w:ascii="Arial" w:hAnsi="Arial" w:cs="Arial"/>
                <w:sz w:val="18"/>
                <w:szCs w:val="18"/>
              </w:rPr>
              <w:t>Odpad palny.</w:t>
            </w:r>
          </w:p>
        </w:tc>
        <w:tc>
          <w:tcPr>
            <w:tcW w:w="1666" w:type="dxa"/>
          </w:tcPr>
          <w:p w14:paraId="6D475A28" w14:textId="77777777" w:rsidR="00302650" w:rsidRPr="000D28C6" w:rsidRDefault="00302650" w:rsidP="00F162DF">
            <w:pPr>
              <w:jc w:val="center"/>
              <w:rPr>
                <w:rFonts w:ascii="Arial" w:hAnsi="Arial" w:cs="Arial"/>
                <w:sz w:val="18"/>
                <w:szCs w:val="18"/>
                <w:lang w:eastAsia="en-US"/>
              </w:rPr>
            </w:pPr>
            <w:r w:rsidRPr="000D28C6">
              <w:rPr>
                <w:rFonts w:ascii="Arial" w:hAnsi="Arial" w:cs="Arial"/>
                <w:sz w:val="18"/>
                <w:szCs w:val="18"/>
              </w:rPr>
              <w:t>Silniki spalinowe</w:t>
            </w:r>
          </w:p>
        </w:tc>
      </w:tr>
      <w:tr w:rsidR="00302650" w:rsidRPr="000D28C6" w14:paraId="3FF63922" w14:textId="77777777" w:rsidTr="00F162DF">
        <w:trPr>
          <w:trHeight w:val="227"/>
        </w:trPr>
        <w:tc>
          <w:tcPr>
            <w:tcW w:w="409" w:type="dxa"/>
          </w:tcPr>
          <w:p w14:paraId="63158FCC" w14:textId="77777777" w:rsidR="00302650" w:rsidRPr="000D28C6" w:rsidRDefault="00302650" w:rsidP="00F162DF">
            <w:pPr>
              <w:rPr>
                <w:rFonts w:ascii="Arial" w:hAnsi="Arial" w:cs="Arial"/>
                <w:sz w:val="18"/>
                <w:szCs w:val="18"/>
                <w:lang w:eastAsia="en-US"/>
              </w:rPr>
            </w:pPr>
            <w:r w:rsidRPr="000D28C6">
              <w:rPr>
                <w:rFonts w:ascii="Arial" w:hAnsi="Arial" w:cs="Arial"/>
                <w:sz w:val="18"/>
                <w:szCs w:val="18"/>
                <w:lang w:eastAsia="en-US"/>
              </w:rPr>
              <w:t>7</w:t>
            </w:r>
          </w:p>
        </w:tc>
        <w:tc>
          <w:tcPr>
            <w:tcW w:w="1368" w:type="dxa"/>
            <w:gridSpan w:val="3"/>
          </w:tcPr>
          <w:p w14:paraId="4D3A7BA5" w14:textId="77777777" w:rsidR="00302650" w:rsidRPr="000D28C6" w:rsidRDefault="00302650" w:rsidP="00F162DF">
            <w:pPr>
              <w:rPr>
                <w:rFonts w:ascii="Arial" w:hAnsi="Arial" w:cs="Arial"/>
                <w:sz w:val="18"/>
                <w:szCs w:val="18"/>
              </w:rPr>
            </w:pPr>
            <w:r w:rsidRPr="000D28C6">
              <w:rPr>
                <w:rFonts w:ascii="Arial" w:hAnsi="Arial" w:cs="Arial"/>
                <w:sz w:val="18"/>
                <w:szCs w:val="18"/>
              </w:rPr>
              <w:t>16 01 14*</w:t>
            </w:r>
          </w:p>
        </w:tc>
        <w:tc>
          <w:tcPr>
            <w:tcW w:w="1681" w:type="dxa"/>
          </w:tcPr>
          <w:p w14:paraId="57A6506B" w14:textId="77777777" w:rsidR="00302650" w:rsidRPr="000D28C6" w:rsidRDefault="00302650" w:rsidP="00F162DF">
            <w:pPr>
              <w:rPr>
                <w:rFonts w:ascii="Arial" w:hAnsi="Arial" w:cs="Arial"/>
                <w:sz w:val="18"/>
                <w:szCs w:val="18"/>
              </w:rPr>
            </w:pPr>
            <w:r w:rsidRPr="000D28C6">
              <w:rPr>
                <w:rFonts w:ascii="Arial" w:hAnsi="Arial" w:cs="Arial"/>
                <w:sz w:val="18"/>
                <w:szCs w:val="18"/>
              </w:rPr>
              <w:t>Płyny zapobiegające zamarzaniu</w:t>
            </w:r>
          </w:p>
        </w:tc>
        <w:tc>
          <w:tcPr>
            <w:tcW w:w="973" w:type="dxa"/>
          </w:tcPr>
          <w:p w14:paraId="2267ECCB" w14:textId="77777777" w:rsidR="00302650" w:rsidRPr="000D28C6" w:rsidRDefault="00302650" w:rsidP="00F162DF">
            <w:pPr>
              <w:jc w:val="center"/>
              <w:rPr>
                <w:rFonts w:ascii="Arial" w:hAnsi="Arial" w:cs="Arial"/>
                <w:sz w:val="18"/>
                <w:szCs w:val="18"/>
              </w:rPr>
            </w:pPr>
            <w:r w:rsidRPr="000D28C6">
              <w:rPr>
                <w:rFonts w:ascii="Arial" w:hAnsi="Arial" w:cs="Arial"/>
                <w:sz w:val="18"/>
                <w:szCs w:val="18"/>
              </w:rPr>
              <w:t>0,25</w:t>
            </w:r>
          </w:p>
        </w:tc>
        <w:tc>
          <w:tcPr>
            <w:tcW w:w="3416" w:type="dxa"/>
          </w:tcPr>
          <w:p w14:paraId="07F3EC02" w14:textId="77777777" w:rsidR="00302650" w:rsidRPr="000D28C6" w:rsidRDefault="00302650" w:rsidP="00F162DF">
            <w:pPr>
              <w:jc w:val="center"/>
              <w:rPr>
                <w:rFonts w:ascii="Arial" w:hAnsi="Arial" w:cs="Arial"/>
                <w:sz w:val="18"/>
                <w:szCs w:val="18"/>
              </w:rPr>
            </w:pPr>
            <w:r w:rsidRPr="000D28C6">
              <w:rPr>
                <w:rFonts w:ascii="Arial" w:hAnsi="Arial" w:cs="Arial"/>
                <w:sz w:val="18"/>
                <w:szCs w:val="18"/>
              </w:rPr>
              <w:t>Mieszanina wody z alkoholami.</w:t>
            </w:r>
          </w:p>
          <w:p w14:paraId="33B1CE69" w14:textId="77777777" w:rsidR="00302650" w:rsidRPr="000D28C6" w:rsidRDefault="00302650" w:rsidP="00F162DF">
            <w:pPr>
              <w:jc w:val="center"/>
              <w:rPr>
                <w:rFonts w:ascii="Arial" w:hAnsi="Arial" w:cs="Arial"/>
                <w:sz w:val="18"/>
                <w:szCs w:val="18"/>
              </w:rPr>
            </w:pPr>
            <w:r w:rsidRPr="000D28C6">
              <w:rPr>
                <w:rFonts w:ascii="Arial" w:hAnsi="Arial" w:cs="Arial"/>
                <w:sz w:val="18"/>
                <w:szCs w:val="18"/>
                <w:lang w:eastAsia="en-US"/>
              </w:rPr>
              <w:t xml:space="preserve">Odpady posiadają właściwości określone </w:t>
            </w:r>
            <w:r w:rsidRPr="000D28C6">
              <w:rPr>
                <w:rFonts w:ascii="Arial" w:hAnsi="Arial" w:cs="Arial"/>
                <w:sz w:val="18"/>
                <w:szCs w:val="18"/>
                <w:lang w:eastAsia="en-US"/>
              </w:rPr>
              <w:br/>
              <w:t xml:space="preserve">w </w:t>
            </w:r>
            <w:r w:rsidRPr="000D28C6">
              <w:rPr>
                <w:rFonts w:ascii="Arial" w:hAnsi="Arial" w:cs="Arial"/>
                <w:i/>
                <w:sz w:val="18"/>
                <w:szCs w:val="18"/>
                <w:lang w:eastAsia="en-US"/>
              </w:rPr>
              <w:t xml:space="preserve">rozporządzeniu KE (UE) NR 1357/2014 z dnia 18 grudnia 2014 r. zastępujące załącznik III do dyrektywy Parlamentu Europejskiego i Rady 2008/98/WE w sprawie odpadów </w:t>
            </w:r>
            <w:r w:rsidRPr="000D28C6">
              <w:rPr>
                <w:rFonts w:ascii="Arial" w:hAnsi="Arial" w:cs="Arial"/>
                <w:sz w:val="18"/>
                <w:szCs w:val="18"/>
              </w:rPr>
              <w:t xml:space="preserve">Kod HP3 „łatwopalne”, </w:t>
            </w:r>
            <w:r w:rsidRPr="000D28C6">
              <w:rPr>
                <w:rFonts w:ascii="Arial" w:hAnsi="Arial" w:cs="Arial"/>
                <w:sz w:val="18"/>
                <w:szCs w:val="18"/>
                <w:lang w:eastAsia="en-US"/>
              </w:rPr>
              <w:t>HP5 „szkodliwe”,</w:t>
            </w:r>
          </w:p>
        </w:tc>
        <w:tc>
          <w:tcPr>
            <w:tcW w:w="1666" w:type="dxa"/>
          </w:tcPr>
          <w:p w14:paraId="47486923" w14:textId="77777777" w:rsidR="00302650" w:rsidRPr="000D28C6" w:rsidRDefault="00302650" w:rsidP="00F162DF">
            <w:pPr>
              <w:jc w:val="center"/>
              <w:rPr>
                <w:rFonts w:ascii="Arial" w:hAnsi="Arial" w:cs="Arial"/>
                <w:sz w:val="18"/>
                <w:szCs w:val="18"/>
                <w:lang w:eastAsia="en-US"/>
              </w:rPr>
            </w:pPr>
            <w:r w:rsidRPr="000D28C6">
              <w:rPr>
                <w:rFonts w:ascii="Arial" w:hAnsi="Arial" w:cs="Arial"/>
                <w:sz w:val="18"/>
                <w:szCs w:val="18"/>
              </w:rPr>
              <w:t>Instalacje chłodnicze</w:t>
            </w:r>
          </w:p>
        </w:tc>
      </w:tr>
      <w:tr w:rsidR="00302650" w:rsidRPr="000D28C6" w14:paraId="1A75E528" w14:textId="77777777" w:rsidTr="00F162DF">
        <w:trPr>
          <w:trHeight w:val="227"/>
        </w:trPr>
        <w:tc>
          <w:tcPr>
            <w:tcW w:w="409" w:type="dxa"/>
          </w:tcPr>
          <w:p w14:paraId="63FAA9E3" w14:textId="77777777" w:rsidR="00302650" w:rsidRPr="000D28C6" w:rsidRDefault="00302650" w:rsidP="00F162DF">
            <w:pPr>
              <w:rPr>
                <w:rFonts w:ascii="Arial" w:hAnsi="Arial" w:cs="Arial"/>
                <w:sz w:val="18"/>
                <w:szCs w:val="18"/>
                <w:lang w:eastAsia="en-US"/>
              </w:rPr>
            </w:pPr>
            <w:r w:rsidRPr="000D28C6">
              <w:rPr>
                <w:rFonts w:ascii="Arial" w:hAnsi="Arial" w:cs="Arial"/>
                <w:sz w:val="18"/>
                <w:szCs w:val="18"/>
                <w:lang w:eastAsia="en-US"/>
              </w:rPr>
              <w:lastRenderedPageBreak/>
              <w:t>8</w:t>
            </w:r>
          </w:p>
        </w:tc>
        <w:tc>
          <w:tcPr>
            <w:tcW w:w="1368" w:type="dxa"/>
            <w:gridSpan w:val="3"/>
          </w:tcPr>
          <w:p w14:paraId="22544FD2" w14:textId="77777777" w:rsidR="00302650" w:rsidRPr="000D28C6" w:rsidRDefault="00302650" w:rsidP="00F162DF">
            <w:pPr>
              <w:rPr>
                <w:rFonts w:ascii="Arial" w:hAnsi="Arial" w:cs="Arial"/>
                <w:sz w:val="18"/>
                <w:szCs w:val="18"/>
              </w:rPr>
            </w:pPr>
            <w:r w:rsidRPr="000D28C6">
              <w:rPr>
                <w:rFonts w:ascii="Arial" w:hAnsi="Arial" w:cs="Arial"/>
                <w:sz w:val="18"/>
                <w:szCs w:val="18"/>
              </w:rPr>
              <w:t>16 02 13*</w:t>
            </w:r>
          </w:p>
        </w:tc>
        <w:tc>
          <w:tcPr>
            <w:tcW w:w="1681" w:type="dxa"/>
          </w:tcPr>
          <w:p w14:paraId="1786E36A" w14:textId="77777777" w:rsidR="00302650" w:rsidRPr="000D28C6" w:rsidRDefault="00302650" w:rsidP="00F162DF">
            <w:pPr>
              <w:keepNext/>
              <w:keepLines/>
              <w:overflowPunct w:val="0"/>
              <w:autoSpaceDE w:val="0"/>
              <w:autoSpaceDN w:val="0"/>
              <w:adjustRightInd w:val="0"/>
              <w:textAlignment w:val="baseline"/>
              <w:rPr>
                <w:rFonts w:ascii="Arial" w:hAnsi="Arial" w:cs="Arial"/>
                <w:sz w:val="18"/>
                <w:szCs w:val="18"/>
              </w:rPr>
            </w:pPr>
            <w:r w:rsidRPr="000D28C6">
              <w:rPr>
                <w:rFonts w:ascii="Arial" w:hAnsi="Arial" w:cs="Arial"/>
                <w:sz w:val="18"/>
                <w:szCs w:val="18"/>
              </w:rPr>
              <w:t xml:space="preserve">Zużyte urządzenia zawierające niebezpieczne elementy inne niż wymienione  </w:t>
            </w:r>
            <w:r w:rsidRPr="000D28C6">
              <w:rPr>
                <w:rFonts w:ascii="Arial" w:hAnsi="Arial" w:cs="Arial"/>
                <w:sz w:val="18"/>
                <w:szCs w:val="18"/>
              </w:rPr>
              <w:br/>
              <w:t xml:space="preserve">w 16 02 09 do </w:t>
            </w:r>
          </w:p>
          <w:p w14:paraId="2CCF0EDC" w14:textId="77777777" w:rsidR="00302650" w:rsidRPr="000D28C6" w:rsidRDefault="00302650" w:rsidP="00F162DF">
            <w:pPr>
              <w:rPr>
                <w:rFonts w:ascii="Arial" w:hAnsi="Arial" w:cs="Arial"/>
                <w:sz w:val="18"/>
                <w:szCs w:val="18"/>
              </w:rPr>
            </w:pPr>
            <w:r w:rsidRPr="000D28C6">
              <w:rPr>
                <w:rFonts w:ascii="Arial" w:hAnsi="Arial" w:cs="Arial"/>
                <w:sz w:val="18"/>
                <w:szCs w:val="18"/>
              </w:rPr>
              <w:t>16 02 12 (w tym: lampy fluorescencyjne, monitory, zasilacze UPS itp.)</w:t>
            </w:r>
          </w:p>
        </w:tc>
        <w:tc>
          <w:tcPr>
            <w:tcW w:w="973" w:type="dxa"/>
          </w:tcPr>
          <w:p w14:paraId="1E79CDFD" w14:textId="77777777" w:rsidR="00302650" w:rsidRPr="000D28C6" w:rsidRDefault="00302650" w:rsidP="00F162DF">
            <w:pPr>
              <w:jc w:val="center"/>
              <w:rPr>
                <w:rFonts w:ascii="Arial" w:hAnsi="Arial" w:cs="Arial"/>
                <w:sz w:val="18"/>
                <w:szCs w:val="18"/>
              </w:rPr>
            </w:pPr>
            <w:r w:rsidRPr="000D28C6">
              <w:rPr>
                <w:rFonts w:ascii="Arial" w:hAnsi="Arial" w:cs="Arial"/>
                <w:sz w:val="18"/>
                <w:szCs w:val="18"/>
              </w:rPr>
              <w:t>0,05</w:t>
            </w:r>
          </w:p>
        </w:tc>
        <w:tc>
          <w:tcPr>
            <w:tcW w:w="3416" w:type="dxa"/>
          </w:tcPr>
          <w:p w14:paraId="41E02200" w14:textId="77777777" w:rsidR="00302650" w:rsidRPr="000D28C6" w:rsidRDefault="00302650"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 xml:space="preserve">Skład chemiczny z uwagi na różnorodność, niemożliwy do określenia. Możliwe występowanie metali ciężkich </w:t>
            </w:r>
            <w:r w:rsidRPr="000D28C6">
              <w:rPr>
                <w:rFonts w:ascii="Arial" w:hAnsi="Arial" w:cs="Arial"/>
                <w:sz w:val="18"/>
                <w:szCs w:val="18"/>
              </w:rPr>
              <w:br/>
              <w:t>i kwasów. Odpady mogą zawierać rtęć.</w:t>
            </w:r>
          </w:p>
          <w:p w14:paraId="4E853197" w14:textId="77777777" w:rsidR="00302650" w:rsidRPr="000D28C6" w:rsidRDefault="00302650"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lang w:eastAsia="en-US"/>
              </w:rPr>
              <w:t xml:space="preserve">Odpady posiadają składniki wymienione </w:t>
            </w:r>
            <w:r w:rsidRPr="000D28C6">
              <w:rPr>
                <w:rFonts w:ascii="Arial" w:hAnsi="Arial" w:cs="Arial"/>
                <w:sz w:val="18"/>
                <w:szCs w:val="18"/>
                <w:lang w:eastAsia="en-US"/>
              </w:rPr>
              <w:br/>
              <w:t xml:space="preserve">w załączniku nr 4 do ustawy </w:t>
            </w:r>
            <w:r w:rsidRPr="000D28C6">
              <w:rPr>
                <w:rFonts w:ascii="Arial" w:hAnsi="Arial" w:cs="Arial"/>
                <w:sz w:val="18"/>
                <w:szCs w:val="18"/>
                <w:lang w:eastAsia="en-US"/>
              </w:rPr>
              <w:br/>
              <w:t xml:space="preserve">o odpadach, które mogą powodować, że odpady są odpadami niebezpiecznymi. Odpad suchy, w postaci zużytych urządzeń elektrycznych </w:t>
            </w:r>
            <w:r w:rsidRPr="000D28C6">
              <w:rPr>
                <w:rFonts w:ascii="Arial" w:hAnsi="Arial" w:cs="Arial"/>
                <w:sz w:val="18"/>
                <w:szCs w:val="18"/>
                <w:lang w:eastAsia="en-US"/>
              </w:rPr>
              <w:br/>
              <w:t xml:space="preserve">i ich elementów takich jak urządzenia elektryczne takie jak np. elektronarzędzia z akumulatorami, </w:t>
            </w:r>
            <w:r w:rsidRPr="000D28C6">
              <w:rPr>
                <w:rFonts w:ascii="Arial" w:hAnsi="Arial" w:cs="Arial"/>
                <w:sz w:val="18"/>
                <w:szCs w:val="18"/>
                <w:lang w:eastAsia="en-US"/>
              </w:rPr>
              <w:br/>
              <w:t xml:space="preserve">UPS-y. Odpady posiadają właściwości HP5 „szkodliwe”, </w:t>
            </w:r>
            <w:r w:rsidRPr="000D28C6">
              <w:rPr>
                <w:rFonts w:ascii="Arial" w:hAnsi="Arial" w:cs="Arial"/>
                <w:sz w:val="18"/>
                <w:szCs w:val="18"/>
              </w:rPr>
              <w:t xml:space="preserve">HP6 „toksyczne”, </w:t>
            </w:r>
            <w:r w:rsidRPr="000D28C6">
              <w:rPr>
                <w:rFonts w:ascii="Arial" w:hAnsi="Arial" w:cs="Arial"/>
                <w:sz w:val="18"/>
                <w:szCs w:val="18"/>
              </w:rPr>
              <w:br/>
            </w:r>
            <w:r w:rsidRPr="000D28C6">
              <w:rPr>
                <w:rFonts w:ascii="Arial" w:hAnsi="Arial" w:cs="Arial"/>
                <w:sz w:val="18"/>
                <w:szCs w:val="18"/>
                <w:lang w:eastAsia="en-US"/>
              </w:rPr>
              <w:t>HP8 „żrące”, HP14 „</w:t>
            </w:r>
            <w:proofErr w:type="spellStart"/>
            <w:r w:rsidRPr="000D28C6">
              <w:rPr>
                <w:rFonts w:ascii="Arial" w:hAnsi="Arial" w:cs="Arial"/>
                <w:sz w:val="18"/>
                <w:szCs w:val="18"/>
                <w:lang w:eastAsia="en-US"/>
              </w:rPr>
              <w:t>ekotoksyczne</w:t>
            </w:r>
            <w:proofErr w:type="spellEnd"/>
            <w:r w:rsidRPr="000D28C6">
              <w:rPr>
                <w:rFonts w:ascii="Arial" w:hAnsi="Arial" w:cs="Arial"/>
                <w:sz w:val="18"/>
                <w:szCs w:val="18"/>
                <w:lang w:eastAsia="en-US"/>
              </w:rPr>
              <w:t>”.</w:t>
            </w:r>
            <w:r w:rsidRPr="000D28C6">
              <w:rPr>
                <w:rFonts w:ascii="Arial" w:hAnsi="Arial" w:cs="Arial"/>
                <w:sz w:val="18"/>
                <w:szCs w:val="18"/>
              </w:rPr>
              <w:t xml:space="preserve"> Odpad stały.</w:t>
            </w:r>
          </w:p>
          <w:p w14:paraId="66CC54A8" w14:textId="77777777" w:rsidR="00302650" w:rsidRPr="000D28C6" w:rsidRDefault="00302650" w:rsidP="00F162DF">
            <w:pPr>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 xml:space="preserve">Odpady potencjalnie palne. </w:t>
            </w:r>
          </w:p>
        </w:tc>
        <w:tc>
          <w:tcPr>
            <w:tcW w:w="1666" w:type="dxa"/>
          </w:tcPr>
          <w:p w14:paraId="47D892F6" w14:textId="77777777" w:rsidR="00302650" w:rsidRPr="000D28C6" w:rsidRDefault="00302650" w:rsidP="00F162DF">
            <w:pPr>
              <w:keepNext/>
              <w:keepLines/>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Oświetlenie obiektów, instalacji.</w:t>
            </w:r>
            <w:r w:rsidRPr="000D28C6">
              <w:rPr>
                <w:rFonts w:ascii="Arial" w:hAnsi="Arial" w:cs="Arial"/>
                <w:sz w:val="18"/>
                <w:szCs w:val="18"/>
              </w:rPr>
              <w:br/>
              <w:t>Urządzenia technologiczne.</w:t>
            </w:r>
          </w:p>
          <w:p w14:paraId="5A8AD0B7" w14:textId="77777777" w:rsidR="00302650" w:rsidRPr="000D28C6" w:rsidRDefault="00302650" w:rsidP="00F162DF">
            <w:pPr>
              <w:jc w:val="center"/>
              <w:rPr>
                <w:rFonts w:ascii="Arial" w:hAnsi="Arial" w:cs="Arial"/>
                <w:sz w:val="18"/>
                <w:szCs w:val="18"/>
                <w:lang w:eastAsia="en-US"/>
              </w:rPr>
            </w:pPr>
            <w:r w:rsidRPr="000D28C6">
              <w:rPr>
                <w:rFonts w:ascii="Arial" w:hAnsi="Arial" w:cs="Arial"/>
                <w:sz w:val="18"/>
                <w:szCs w:val="18"/>
              </w:rPr>
              <w:t>Urządzenia biurowe.</w:t>
            </w:r>
          </w:p>
        </w:tc>
      </w:tr>
      <w:tr w:rsidR="00302650" w:rsidRPr="000D28C6" w14:paraId="0A352298" w14:textId="77777777" w:rsidTr="00F162DF">
        <w:trPr>
          <w:trHeight w:val="227"/>
        </w:trPr>
        <w:tc>
          <w:tcPr>
            <w:tcW w:w="409" w:type="dxa"/>
          </w:tcPr>
          <w:p w14:paraId="37E4FFDB" w14:textId="77777777" w:rsidR="00302650" w:rsidRPr="000D28C6" w:rsidRDefault="00302650" w:rsidP="00F162DF">
            <w:pPr>
              <w:rPr>
                <w:rFonts w:ascii="Arial" w:hAnsi="Arial" w:cs="Arial"/>
                <w:sz w:val="18"/>
                <w:szCs w:val="18"/>
                <w:lang w:eastAsia="en-US"/>
              </w:rPr>
            </w:pPr>
            <w:r w:rsidRPr="000D28C6">
              <w:rPr>
                <w:rFonts w:ascii="Arial" w:hAnsi="Arial" w:cs="Arial"/>
                <w:sz w:val="18"/>
                <w:szCs w:val="18"/>
                <w:lang w:eastAsia="en-US"/>
              </w:rPr>
              <w:t>9</w:t>
            </w:r>
          </w:p>
        </w:tc>
        <w:tc>
          <w:tcPr>
            <w:tcW w:w="1368" w:type="dxa"/>
            <w:gridSpan w:val="3"/>
          </w:tcPr>
          <w:p w14:paraId="6738439B" w14:textId="77777777" w:rsidR="00302650" w:rsidRPr="000D28C6" w:rsidRDefault="00302650" w:rsidP="00F162DF">
            <w:pPr>
              <w:rPr>
                <w:rFonts w:ascii="Arial" w:hAnsi="Arial" w:cs="Arial"/>
                <w:sz w:val="18"/>
                <w:szCs w:val="18"/>
              </w:rPr>
            </w:pPr>
            <w:r w:rsidRPr="000D28C6">
              <w:rPr>
                <w:rFonts w:ascii="Arial" w:hAnsi="Arial" w:cs="Arial"/>
                <w:sz w:val="18"/>
                <w:szCs w:val="18"/>
              </w:rPr>
              <w:t>16 02 14</w:t>
            </w:r>
          </w:p>
        </w:tc>
        <w:tc>
          <w:tcPr>
            <w:tcW w:w="1681" w:type="dxa"/>
          </w:tcPr>
          <w:p w14:paraId="74868359" w14:textId="77777777" w:rsidR="00302650" w:rsidRPr="000D28C6" w:rsidRDefault="00302650" w:rsidP="00F162DF">
            <w:pPr>
              <w:keepNext/>
              <w:keepLines/>
              <w:overflowPunct w:val="0"/>
              <w:autoSpaceDE w:val="0"/>
              <w:autoSpaceDN w:val="0"/>
              <w:adjustRightInd w:val="0"/>
              <w:textAlignment w:val="baseline"/>
              <w:rPr>
                <w:rFonts w:ascii="Arial" w:hAnsi="Arial" w:cs="Arial"/>
                <w:sz w:val="18"/>
                <w:szCs w:val="18"/>
              </w:rPr>
            </w:pPr>
            <w:r w:rsidRPr="000D28C6">
              <w:rPr>
                <w:rFonts w:ascii="Arial" w:hAnsi="Arial" w:cs="Arial"/>
                <w:sz w:val="18"/>
                <w:szCs w:val="18"/>
              </w:rPr>
              <w:t xml:space="preserve">Zużyte urządzenia inne niż wymienione </w:t>
            </w:r>
            <w:r w:rsidRPr="000D28C6">
              <w:rPr>
                <w:rFonts w:ascii="Arial" w:hAnsi="Arial" w:cs="Arial"/>
                <w:sz w:val="18"/>
                <w:szCs w:val="18"/>
              </w:rPr>
              <w:br/>
              <w:t>w 16 02 09 do 16 02 13 (w tym urządzenia biurowe, sprzęt AGD itp.)</w:t>
            </w:r>
          </w:p>
        </w:tc>
        <w:tc>
          <w:tcPr>
            <w:tcW w:w="973" w:type="dxa"/>
          </w:tcPr>
          <w:p w14:paraId="6769D8B4" w14:textId="77777777" w:rsidR="00302650" w:rsidRPr="000D28C6" w:rsidRDefault="00302650" w:rsidP="00F162DF">
            <w:pPr>
              <w:jc w:val="center"/>
              <w:rPr>
                <w:rFonts w:ascii="Arial" w:hAnsi="Arial" w:cs="Arial"/>
                <w:sz w:val="18"/>
                <w:szCs w:val="18"/>
              </w:rPr>
            </w:pPr>
            <w:r w:rsidRPr="000D28C6">
              <w:rPr>
                <w:rFonts w:ascii="Arial" w:hAnsi="Arial" w:cs="Arial"/>
                <w:sz w:val="18"/>
                <w:szCs w:val="18"/>
              </w:rPr>
              <w:t>0,05</w:t>
            </w:r>
          </w:p>
        </w:tc>
        <w:tc>
          <w:tcPr>
            <w:tcW w:w="3416" w:type="dxa"/>
          </w:tcPr>
          <w:p w14:paraId="62AB5678" w14:textId="77777777" w:rsidR="00302650" w:rsidRPr="000D28C6" w:rsidRDefault="00302650" w:rsidP="00F162DF">
            <w:pPr>
              <w:keepNext/>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Skład chemiczny różnorodny.</w:t>
            </w:r>
          </w:p>
          <w:p w14:paraId="622114B4" w14:textId="77777777" w:rsidR="00302650" w:rsidRPr="000D28C6" w:rsidRDefault="00302650" w:rsidP="00F162DF">
            <w:pPr>
              <w:keepNext/>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Odpad suchy, w postaci zużytych urządzeń elektrycznych i ich elementów (silniki, cewki, kondensatory) oraz urządzenia elektryczne (wkrętarki, lutownice, maszyny do pisania zabawki elektryczne itp.). Odpad stały.</w:t>
            </w:r>
          </w:p>
          <w:p w14:paraId="2A2438CD" w14:textId="77777777" w:rsidR="00302650" w:rsidRPr="000D28C6" w:rsidRDefault="00302650" w:rsidP="00F162DF">
            <w:pPr>
              <w:keepNext/>
              <w:keepLines/>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Odpady potencjalnie palne.</w:t>
            </w:r>
          </w:p>
        </w:tc>
        <w:tc>
          <w:tcPr>
            <w:tcW w:w="1666" w:type="dxa"/>
          </w:tcPr>
          <w:p w14:paraId="4AA3CA2B" w14:textId="77777777" w:rsidR="00302650" w:rsidRPr="000D28C6" w:rsidRDefault="00302650" w:rsidP="00F162DF">
            <w:pPr>
              <w:keepNext/>
              <w:keepLines/>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Oświetlenie.</w:t>
            </w:r>
            <w:r w:rsidRPr="000D28C6">
              <w:rPr>
                <w:rFonts w:ascii="Arial" w:hAnsi="Arial" w:cs="Arial"/>
                <w:sz w:val="18"/>
                <w:szCs w:val="18"/>
              </w:rPr>
              <w:br/>
              <w:t>Urządzenia biurowe.</w:t>
            </w:r>
          </w:p>
          <w:p w14:paraId="088FA838" w14:textId="77777777" w:rsidR="00302650" w:rsidRPr="000D28C6" w:rsidRDefault="00302650" w:rsidP="00F162DF">
            <w:pPr>
              <w:jc w:val="center"/>
              <w:rPr>
                <w:rFonts w:ascii="Arial" w:hAnsi="Arial" w:cs="Arial"/>
                <w:sz w:val="18"/>
                <w:szCs w:val="18"/>
                <w:lang w:eastAsia="en-US"/>
              </w:rPr>
            </w:pPr>
            <w:r w:rsidRPr="000D28C6">
              <w:rPr>
                <w:rFonts w:ascii="Arial" w:hAnsi="Arial" w:cs="Arial"/>
                <w:sz w:val="18"/>
                <w:szCs w:val="18"/>
              </w:rPr>
              <w:t>Urządzenia technologiczne.</w:t>
            </w:r>
          </w:p>
        </w:tc>
      </w:tr>
      <w:tr w:rsidR="00302650" w:rsidRPr="000D28C6" w14:paraId="6140FBC0" w14:textId="77777777" w:rsidTr="00F162DF">
        <w:trPr>
          <w:trHeight w:val="765"/>
        </w:trPr>
        <w:tc>
          <w:tcPr>
            <w:tcW w:w="409" w:type="dxa"/>
          </w:tcPr>
          <w:p w14:paraId="337CE82D" w14:textId="77777777" w:rsidR="00302650" w:rsidRPr="000D28C6" w:rsidRDefault="00302650" w:rsidP="00F162DF">
            <w:pPr>
              <w:rPr>
                <w:rFonts w:ascii="Arial" w:hAnsi="Arial" w:cs="Arial"/>
                <w:sz w:val="18"/>
                <w:szCs w:val="18"/>
                <w:lang w:eastAsia="en-US"/>
              </w:rPr>
            </w:pPr>
            <w:r w:rsidRPr="000D28C6">
              <w:rPr>
                <w:rFonts w:ascii="Arial" w:hAnsi="Arial" w:cs="Arial"/>
                <w:sz w:val="18"/>
                <w:szCs w:val="18"/>
                <w:lang w:eastAsia="en-US"/>
              </w:rPr>
              <w:t>10</w:t>
            </w:r>
          </w:p>
        </w:tc>
        <w:tc>
          <w:tcPr>
            <w:tcW w:w="1368" w:type="dxa"/>
            <w:gridSpan w:val="3"/>
          </w:tcPr>
          <w:p w14:paraId="59E3E0B6" w14:textId="77777777" w:rsidR="00302650" w:rsidRPr="000D28C6" w:rsidRDefault="00302650" w:rsidP="00F162DF">
            <w:pPr>
              <w:rPr>
                <w:rFonts w:ascii="Arial" w:hAnsi="Arial" w:cs="Arial"/>
                <w:sz w:val="18"/>
                <w:szCs w:val="18"/>
              </w:rPr>
            </w:pPr>
            <w:r w:rsidRPr="000D28C6">
              <w:rPr>
                <w:rFonts w:ascii="Arial" w:hAnsi="Arial" w:cs="Arial"/>
                <w:sz w:val="18"/>
                <w:szCs w:val="18"/>
              </w:rPr>
              <w:t>16 06 01*</w:t>
            </w:r>
          </w:p>
        </w:tc>
        <w:tc>
          <w:tcPr>
            <w:tcW w:w="1681" w:type="dxa"/>
          </w:tcPr>
          <w:p w14:paraId="16308235" w14:textId="77777777" w:rsidR="00302650" w:rsidRPr="000D28C6" w:rsidRDefault="00302650" w:rsidP="00F162DF">
            <w:pPr>
              <w:keepNext/>
              <w:keepLines/>
              <w:overflowPunct w:val="0"/>
              <w:autoSpaceDE w:val="0"/>
              <w:autoSpaceDN w:val="0"/>
              <w:adjustRightInd w:val="0"/>
              <w:textAlignment w:val="baseline"/>
              <w:rPr>
                <w:rFonts w:ascii="Arial" w:hAnsi="Arial" w:cs="Arial"/>
                <w:sz w:val="18"/>
                <w:szCs w:val="18"/>
              </w:rPr>
            </w:pPr>
            <w:r w:rsidRPr="000D28C6">
              <w:rPr>
                <w:rFonts w:ascii="Arial" w:hAnsi="Arial" w:cs="Arial"/>
                <w:sz w:val="18"/>
                <w:szCs w:val="18"/>
              </w:rPr>
              <w:t xml:space="preserve">Baterie </w:t>
            </w:r>
            <w:r w:rsidRPr="000D28C6">
              <w:rPr>
                <w:rFonts w:ascii="Arial" w:hAnsi="Arial" w:cs="Arial"/>
                <w:sz w:val="18"/>
                <w:szCs w:val="18"/>
              </w:rPr>
              <w:br/>
              <w:t>i akumulatory ołowiowe</w:t>
            </w:r>
          </w:p>
        </w:tc>
        <w:tc>
          <w:tcPr>
            <w:tcW w:w="973" w:type="dxa"/>
          </w:tcPr>
          <w:p w14:paraId="5DFFE7CB" w14:textId="77777777" w:rsidR="00302650" w:rsidRPr="000D28C6" w:rsidRDefault="00302650" w:rsidP="00F162DF">
            <w:pPr>
              <w:jc w:val="center"/>
              <w:rPr>
                <w:rFonts w:ascii="Arial" w:hAnsi="Arial" w:cs="Arial"/>
                <w:sz w:val="18"/>
                <w:szCs w:val="18"/>
              </w:rPr>
            </w:pPr>
            <w:r w:rsidRPr="000D28C6">
              <w:rPr>
                <w:rFonts w:ascii="Arial" w:hAnsi="Arial" w:cs="Arial"/>
                <w:sz w:val="18"/>
                <w:szCs w:val="18"/>
              </w:rPr>
              <w:t>0,15</w:t>
            </w:r>
          </w:p>
        </w:tc>
        <w:tc>
          <w:tcPr>
            <w:tcW w:w="3416" w:type="dxa"/>
          </w:tcPr>
          <w:p w14:paraId="3D6C4DF5" w14:textId="77777777" w:rsidR="00302650" w:rsidRPr="000D28C6" w:rsidRDefault="00302650" w:rsidP="00F162DF">
            <w:pPr>
              <w:jc w:val="center"/>
              <w:rPr>
                <w:rFonts w:ascii="Arial" w:hAnsi="Arial" w:cs="Arial"/>
                <w:sz w:val="18"/>
                <w:szCs w:val="18"/>
                <w:lang w:eastAsia="en-US"/>
              </w:rPr>
            </w:pPr>
            <w:r w:rsidRPr="000D28C6">
              <w:rPr>
                <w:rFonts w:ascii="Arial" w:hAnsi="Arial" w:cs="Arial"/>
                <w:sz w:val="18"/>
                <w:szCs w:val="18"/>
                <w:lang w:eastAsia="en-US"/>
              </w:rPr>
              <w:t xml:space="preserve">Oparte na </w:t>
            </w:r>
            <w:hyperlink r:id="rId42" w:history="1">
              <w:r w:rsidRPr="000D28C6">
                <w:rPr>
                  <w:rFonts w:ascii="Arial" w:hAnsi="Arial" w:cs="Arial"/>
                  <w:sz w:val="18"/>
                  <w:szCs w:val="18"/>
                  <w:lang w:eastAsia="en-US"/>
                </w:rPr>
                <w:t>ogniwach galwanicznych</w:t>
              </w:r>
            </w:hyperlink>
            <w:r w:rsidRPr="000D28C6">
              <w:rPr>
                <w:rFonts w:ascii="Arial" w:hAnsi="Arial" w:cs="Arial"/>
                <w:sz w:val="18"/>
                <w:szCs w:val="18"/>
                <w:lang w:eastAsia="en-US"/>
              </w:rPr>
              <w:t xml:space="preserve"> zbudowanych z elektrody </w:t>
            </w:r>
            <w:hyperlink r:id="rId43" w:history="1">
              <w:r w:rsidRPr="000D28C6">
                <w:rPr>
                  <w:rFonts w:ascii="Arial" w:hAnsi="Arial" w:cs="Arial"/>
                  <w:sz w:val="18"/>
                  <w:szCs w:val="18"/>
                  <w:lang w:eastAsia="en-US"/>
                </w:rPr>
                <w:t>ołowiowej</w:t>
              </w:r>
            </w:hyperlink>
            <w:r w:rsidRPr="000D28C6">
              <w:rPr>
                <w:rFonts w:ascii="Arial" w:hAnsi="Arial" w:cs="Arial"/>
                <w:sz w:val="18"/>
                <w:szCs w:val="18"/>
                <w:lang w:eastAsia="en-US"/>
              </w:rPr>
              <w:t xml:space="preserve">, elektrody z </w:t>
            </w:r>
            <w:hyperlink r:id="rId44" w:history="1">
              <w:r w:rsidRPr="000D28C6">
                <w:rPr>
                  <w:rFonts w:ascii="Arial" w:hAnsi="Arial" w:cs="Arial"/>
                  <w:sz w:val="18"/>
                  <w:szCs w:val="18"/>
                  <w:lang w:eastAsia="en-US"/>
                </w:rPr>
                <w:t>tlenku ołowiu</w:t>
              </w:r>
            </w:hyperlink>
            <w:r w:rsidRPr="000D28C6">
              <w:rPr>
                <w:rFonts w:ascii="Arial" w:hAnsi="Arial" w:cs="Arial"/>
                <w:sz w:val="18"/>
                <w:szCs w:val="18"/>
                <w:lang w:eastAsia="en-US"/>
              </w:rPr>
              <w:t xml:space="preserve"> (PbO</w:t>
            </w:r>
            <w:r w:rsidRPr="000D28C6">
              <w:rPr>
                <w:rFonts w:ascii="Arial" w:hAnsi="Arial" w:cs="Arial"/>
                <w:sz w:val="18"/>
                <w:szCs w:val="18"/>
                <w:vertAlign w:val="subscript"/>
                <w:lang w:eastAsia="en-US"/>
              </w:rPr>
              <w:t>2</w:t>
            </w:r>
            <w:r w:rsidRPr="000D28C6">
              <w:rPr>
                <w:rFonts w:ascii="Arial" w:hAnsi="Arial" w:cs="Arial"/>
                <w:sz w:val="18"/>
                <w:szCs w:val="18"/>
                <w:lang w:eastAsia="en-US"/>
              </w:rPr>
              <w:t xml:space="preserve">) oraz </w:t>
            </w:r>
            <w:r w:rsidRPr="000D28C6">
              <w:rPr>
                <w:rFonts w:ascii="Arial" w:hAnsi="Arial" w:cs="Arial"/>
                <w:sz w:val="18"/>
                <w:szCs w:val="18"/>
                <w:lang w:eastAsia="en-US"/>
              </w:rPr>
              <w:br/>
              <w:t xml:space="preserve">ok. 37 % roztworu wodnego </w:t>
            </w:r>
            <w:hyperlink r:id="rId45" w:history="1">
              <w:r w:rsidRPr="000D28C6">
                <w:rPr>
                  <w:rFonts w:ascii="Arial" w:hAnsi="Arial" w:cs="Arial"/>
                  <w:sz w:val="18"/>
                  <w:szCs w:val="18"/>
                  <w:lang w:eastAsia="en-US"/>
                </w:rPr>
                <w:t>kwasu siarkowego</w:t>
              </w:r>
            </w:hyperlink>
            <w:r w:rsidRPr="000D28C6">
              <w:rPr>
                <w:rFonts w:ascii="Arial" w:hAnsi="Arial" w:cs="Arial"/>
                <w:sz w:val="18"/>
                <w:szCs w:val="18"/>
                <w:lang w:eastAsia="en-US"/>
              </w:rPr>
              <w:t xml:space="preserve">, spełniającego funkcję </w:t>
            </w:r>
            <w:hyperlink r:id="rId46" w:history="1">
              <w:r w:rsidRPr="000D28C6">
                <w:rPr>
                  <w:rFonts w:ascii="Arial" w:hAnsi="Arial" w:cs="Arial"/>
                  <w:sz w:val="18"/>
                  <w:szCs w:val="18"/>
                  <w:lang w:eastAsia="en-US"/>
                </w:rPr>
                <w:t>elektrolitu</w:t>
              </w:r>
            </w:hyperlink>
            <w:r w:rsidRPr="000D28C6">
              <w:rPr>
                <w:rFonts w:ascii="Arial" w:hAnsi="Arial" w:cs="Arial"/>
                <w:sz w:val="18"/>
                <w:szCs w:val="18"/>
                <w:lang w:eastAsia="en-US"/>
              </w:rPr>
              <w:t>. Odpad nieuszkodzony - suchy, możliwość wylania żrącego roztworu wodnego kwasu siarkowego.</w:t>
            </w:r>
          </w:p>
          <w:p w14:paraId="7EF78977" w14:textId="77777777" w:rsidR="00302650" w:rsidRPr="000D28C6" w:rsidRDefault="00302650" w:rsidP="00F162DF">
            <w:pPr>
              <w:jc w:val="center"/>
              <w:rPr>
                <w:rFonts w:ascii="Arial" w:hAnsi="Arial" w:cs="Arial"/>
                <w:sz w:val="18"/>
                <w:szCs w:val="18"/>
              </w:rPr>
            </w:pPr>
            <w:r w:rsidRPr="000D28C6">
              <w:rPr>
                <w:rFonts w:ascii="Arial" w:hAnsi="Arial" w:cs="Arial"/>
                <w:sz w:val="18"/>
                <w:szCs w:val="18"/>
                <w:lang w:eastAsia="en-US"/>
              </w:rPr>
              <w:t xml:space="preserve">Odpady posiadają składniki wymienione </w:t>
            </w:r>
            <w:r w:rsidRPr="000D28C6">
              <w:rPr>
                <w:rFonts w:ascii="Arial" w:hAnsi="Arial" w:cs="Arial"/>
                <w:sz w:val="18"/>
                <w:szCs w:val="18"/>
                <w:lang w:eastAsia="en-US"/>
              </w:rPr>
              <w:br/>
              <w:t xml:space="preserve">w załączniku nr 4 do ustawy </w:t>
            </w:r>
            <w:r w:rsidRPr="000D28C6">
              <w:rPr>
                <w:rFonts w:ascii="Arial" w:hAnsi="Arial" w:cs="Arial"/>
                <w:sz w:val="18"/>
                <w:szCs w:val="18"/>
                <w:lang w:eastAsia="en-US"/>
              </w:rPr>
              <w:br/>
              <w:t xml:space="preserve">o odpadach, które mogą powodować, że odpady są odpadami niebezpiecznymi. Odpady posiadają właściwości powodujące, że odpady są odpadami niebezpiecznymi, określone w </w:t>
            </w:r>
            <w:r w:rsidRPr="000D28C6">
              <w:rPr>
                <w:rFonts w:ascii="Arial" w:hAnsi="Arial" w:cs="Arial"/>
                <w:i/>
                <w:sz w:val="18"/>
                <w:szCs w:val="18"/>
                <w:lang w:eastAsia="en-US"/>
              </w:rPr>
              <w:t xml:space="preserve">rozporządzeniu Komisji (UE) NR 1357/2014 z dnia 18 grudnia 2014 r. zastępujące załącznik III do dyrektywy Parlamentu Europejskiego i Rady 2008/98/WE w sprawie odpadów: </w:t>
            </w:r>
            <w:r w:rsidRPr="000D28C6">
              <w:rPr>
                <w:rFonts w:ascii="Arial" w:hAnsi="Arial" w:cs="Arial"/>
                <w:sz w:val="18"/>
                <w:szCs w:val="18"/>
                <w:lang w:eastAsia="en-US"/>
              </w:rPr>
              <w:t xml:space="preserve">HP5 „szkodliwe”, HP8 „żrące”, </w:t>
            </w:r>
          </w:p>
          <w:p w14:paraId="796195C9" w14:textId="77777777" w:rsidR="00302650" w:rsidRPr="000D28C6" w:rsidRDefault="00302650" w:rsidP="00F162DF">
            <w:pPr>
              <w:jc w:val="center"/>
              <w:rPr>
                <w:rFonts w:ascii="Arial" w:hAnsi="Arial" w:cs="Arial"/>
                <w:sz w:val="18"/>
                <w:szCs w:val="18"/>
                <w:lang w:eastAsia="en-US"/>
              </w:rPr>
            </w:pPr>
            <w:r w:rsidRPr="000D28C6">
              <w:rPr>
                <w:rFonts w:ascii="Arial" w:hAnsi="Arial" w:cs="Arial"/>
                <w:sz w:val="18"/>
                <w:szCs w:val="18"/>
                <w:lang w:eastAsia="en-US"/>
              </w:rPr>
              <w:t>HP11 „mutagenne”, HP14 „</w:t>
            </w:r>
            <w:proofErr w:type="spellStart"/>
            <w:r w:rsidRPr="000D28C6">
              <w:rPr>
                <w:rFonts w:ascii="Arial" w:hAnsi="Arial" w:cs="Arial"/>
                <w:sz w:val="18"/>
                <w:szCs w:val="18"/>
                <w:lang w:eastAsia="en-US"/>
              </w:rPr>
              <w:t>ekotoksyczne</w:t>
            </w:r>
            <w:proofErr w:type="spellEnd"/>
            <w:r w:rsidRPr="000D28C6">
              <w:rPr>
                <w:rFonts w:ascii="Arial" w:hAnsi="Arial" w:cs="Arial"/>
                <w:sz w:val="18"/>
                <w:szCs w:val="18"/>
                <w:lang w:eastAsia="en-US"/>
              </w:rPr>
              <w:t xml:space="preserve">”. </w:t>
            </w:r>
            <w:r w:rsidRPr="000D28C6">
              <w:rPr>
                <w:rFonts w:ascii="Arial" w:hAnsi="Arial" w:cs="Arial"/>
                <w:sz w:val="18"/>
                <w:szCs w:val="18"/>
              </w:rPr>
              <w:t>Odpad stały. Odpad może zawierać elementy palne.</w:t>
            </w:r>
          </w:p>
        </w:tc>
        <w:tc>
          <w:tcPr>
            <w:tcW w:w="1666" w:type="dxa"/>
          </w:tcPr>
          <w:p w14:paraId="2FBC2E17" w14:textId="77777777" w:rsidR="00302650" w:rsidRPr="000D28C6" w:rsidRDefault="00302650" w:rsidP="00F162DF">
            <w:pPr>
              <w:jc w:val="center"/>
              <w:rPr>
                <w:rFonts w:ascii="Arial" w:hAnsi="Arial" w:cs="Arial"/>
                <w:sz w:val="18"/>
                <w:szCs w:val="18"/>
                <w:lang w:eastAsia="en-US"/>
              </w:rPr>
            </w:pPr>
            <w:r w:rsidRPr="000D28C6">
              <w:rPr>
                <w:rFonts w:ascii="Arial" w:hAnsi="Arial" w:cs="Arial"/>
                <w:sz w:val="18"/>
                <w:szCs w:val="18"/>
              </w:rPr>
              <w:t>Urządzenia zasilane bateriami lub baterie podtrzymujące napięcie w urządzeniach.</w:t>
            </w:r>
          </w:p>
        </w:tc>
      </w:tr>
    </w:tbl>
    <w:p w14:paraId="3685FCDA" w14:textId="77777777" w:rsidR="00DD42D5" w:rsidRPr="000D28C6" w:rsidRDefault="00DD42D5" w:rsidP="00DD42D5"/>
    <w:p w14:paraId="455AF40C" w14:textId="22948383" w:rsidR="00302650" w:rsidRPr="000D28C6" w:rsidRDefault="00302650" w:rsidP="00612147">
      <w:pPr>
        <w:pStyle w:val="Nagwek2"/>
        <w:ind w:left="0"/>
        <w:rPr>
          <w:b w:val="0"/>
          <w:u w:val="none"/>
        </w:rPr>
      </w:pPr>
      <w:r w:rsidRPr="000D28C6">
        <w:rPr>
          <w:b w:val="0"/>
          <w:u w:val="none"/>
        </w:rPr>
        <w:t>I.6. W punkcie III.1. podpunkt III.1.1. (tab. 12)</w:t>
      </w:r>
      <w:r w:rsidR="001C6C1F" w:rsidRPr="000D28C6">
        <w:rPr>
          <w:b w:val="0"/>
          <w:u w:val="none"/>
        </w:rPr>
        <w:t xml:space="preserve"> otrzymuje nowe brzemiennie:</w:t>
      </w:r>
    </w:p>
    <w:p w14:paraId="37A1AA60" w14:textId="77777777" w:rsidR="00302650" w:rsidRPr="000D28C6" w:rsidRDefault="00302650" w:rsidP="00214EE4"/>
    <w:p w14:paraId="06070839" w14:textId="3B27B709" w:rsidR="00214EE4" w:rsidRPr="000D28C6" w:rsidRDefault="00302650" w:rsidP="00214EE4">
      <w:pPr>
        <w:ind w:left="182"/>
        <w:jc w:val="both"/>
        <w:rPr>
          <w:rFonts w:ascii="Arial" w:hAnsi="Arial" w:cs="Arial"/>
        </w:rPr>
      </w:pPr>
      <w:r w:rsidRPr="000D28C6">
        <w:rPr>
          <w:rFonts w:ascii="Arial" w:hAnsi="Arial" w:cs="Arial"/>
        </w:rPr>
        <w:t>„III.1.1. Sposoby gospodarowania wytwarzanymi odpadami:</w:t>
      </w:r>
    </w:p>
    <w:p w14:paraId="4DD2555A" w14:textId="77777777" w:rsidR="00214EE4" w:rsidRPr="000D28C6" w:rsidRDefault="00214EE4" w:rsidP="00214EE4">
      <w:pPr>
        <w:ind w:left="182"/>
        <w:jc w:val="both"/>
      </w:pPr>
    </w:p>
    <w:p w14:paraId="278355E7" w14:textId="15B35E82" w:rsidR="00612147" w:rsidRPr="000D28C6" w:rsidRDefault="00214EE4" w:rsidP="00612147">
      <w:pPr>
        <w:ind w:left="182"/>
        <w:jc w:val="both"/>
        <w:rPr>
          <w:rFonts w:ascii="Arial" w:hAnsi="Arial" w:cs="Arial"/>
          <w:sz w:val="20"/>
          <w:szCs w:val="20"/>
        </w:rPr>
      </w:pPr>
      <w:r w:rsidRPr="000D28C6">
        <w:rPr>
          <w:rFonts w:ascii="Arial" w:hAnsi="Arial" w:cs="Arial"/>
          <w:sz w:val="20"/>
          <w:szCs w:val="20"/>
        </w:rPr>
        <w:t>Tabela 12.</w:t>
      </w:r>
      <w:r w:rsidRPr="000D28C6">
        <w:rPr>
          <w:rFonts w:ascii="Arial" w:hAnsi="Arial" w:cs="Arial"/>
          <w:sz w:val="20"/>
          <w:szCs w:val="20"/>
        </w:rPr>
        <w:tab/>
        <w:t>Wytwarzane odpady inne niż niebezpieczne i niebezpieczne</w:t>
      </w:r>
      <w:bookmarkStart w:id="19" w:name="_Hlk103537806"/>
    </w:p>
    <w:tbl>
      <w:tblPr>
        <w:tblpPr w:leftFromText="142" w:rightFromText="142" w:vertAnchor="text" w:tblpXSpec="center" w:tblpY="1"/>
        <w:tblOverlap w:val="neve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70" w:type="dxa"/>
          <w:right w:w="70" w:type="dxa"/>
        </w:tblCellMar>
        <w:tblLook w:val="04A0" w:firstRow="1" w:lastRow="0" w:firstColumn="1" w:lastColumn="0" w:noHBand="0" w:noVBand="1"/>
        <w:tblCaption w:val="Tabela 12.Wytwarzane odpady inne niż niebezpieczne i niebezpieczne."/>
        <w:tblDescription w:val="W tabeli nr  12 wskazano  wytwarzane odpady inne niż niebezpieczne i niebezpieczne."/>
      </w:tblPr>
      <w:tblGrid>
        <w:gridCol w:w="420"/>
        <w:gridCol w:w="1064"/>
        <w:gridCol w:w="4088"/>
        <w:gridCol w:w="3492"/>
      </w:tblGrid>
      <w:tr w:rsidR="00612147" w:rsidRPr="000D28C6" w14:paraId="7AF4D1DE" w14:textId="77777777" w:rsidTr="000D28C6">
        <w:trPr>
          <w:tblHeader/>
          <w:jc w:val="center"/>
        </w:trPr>
        <w:tc>
          <w:tcPr>
            <w:tcW w:w="0" w:type="auto"/>
            <w:shd w:val="clear" w:color="auto" w:fill="FFFFFF" w:themeFill="background1"/>
          </w:tcPr>
          <w:p w14:paraId="74834CC4"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lastRenderedPageBreak/>
              <w:t>Lp.</w:t>
            </w:r>
          </w:p>
        </w:tc>
        <w:tc>
          <w:tcPr>
            <w:tcW w:w="0" w:type="auto"/>
            <w:shd w:val="clear" w:color="auto" w:fill="FFFFFF" w:themeFill="background1"/>
          </w:tcPr>
          <w:p w14:paraId="6C24F0D7"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Kod</w:t>
            </w:r>
          </w:p>
          <w:p w14:paraId="603848D6"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odpadu</w:t>
            </w:r>
          </w:p>
        </w:tc>
        <w:tc>
          <w:tcPr>
            <w:tcW w:w="0" w:type="auto"/>
            <w:shd w:val="clear" w:color="auto" w:fill="FFFFFF" w:themeFill="background1"/>
          </w:tcPr>
          <w:p w14:paraId="6A4F26C3"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Rodzaj odpadu</w:t>
            </w:r>
          </w:p>
        </w:tc>
        <w:tc>
          <w:tcPr>
            <w:tcW w:w="0" w:type="auto"/>
            <w:shd w:val="clear" w:color="auto" w:fill="FFFFFF" w:themeFill="background1"/>
            <w:vAlign w:val="center"/>
            <w:hideMark/>
          </w:tcPr>
          <w:p w14:paraId="798EEBB1"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Sposób gospodarowania odpadem</w:t>
            </w:r>
          </w:p>
        </w:tc>
      </w:tr>
      <w:tr w:rsidR="00612147" w:rsidRPr="000D28C6" w14:paraId="06BB4AD5" w14:textId="77777777" w:rsidTr="00F162DF">
        <w:trPr>
          <w:tblHeader/>
          <w:jc w:val="center"/>
        </w:trPr>
        <w:tc>
          <w:tcPr>
            <w:tcW w:w="0" w:type="auto"/>
            <w:shd w:val="clear" w:color="auto" w:fill="FFFFFF" w:themeFill="background1"/>
          </w:tcPr>
          <w:p w14:paraId="1D24397F"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w:t>
            </w:r>
          </w:p>
        </w:tc>
        <w:tc>
          <w:tcPr>
            <w:tcW w:w="0" w:type="auto"/>
            <w:shd w:val="clear" w:color="auto" w:fill="FFFFFF" w:themeFill="background1"/>
          </w:tcPr>
          <w:p w14:paraId="11BE7CC1"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15 01 01</w:t>
            </w:r>
          </w:p>
        </w:tc>
        <w:tc>
          <w:tcPr>
            <w:tcW w:w="0" w:type="auto"/>
            <w:shd w:val="clear" w:color="auto" w:fill="FFFFFF" w:themeFill="background1"/>
          </w:tcPr>
          <w:p w14:paraId="53C4B3C1"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Opakowania z papieru i tektury</w:t>
            </w:r>
          </w:p>
        </w:tc>
        <w:tc>
          <w:tcPr>
            <w:tcW w:w="0" w:type="auto"/>
            <w:vMerge w:val="restart"/>
            <w:shd w:val="clear" w:color="auto" w:fill="FFFFFF" w:themeFill="background1"/>
            <w:vAlign w:val="center"/>
          </w:tcPr>
          <w:p w14:paraId="3C30E36E"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Przekazywane uprawnionym odbiorcom zgodnie z hierarchią gospodarowania odpadami</w:t>
            </w:r>
          </w:p>
          <w:p w14:paraId="3A91D784" w14:textId="77777777" w:rsidR="00612147" w:rsidRPr="000D28C6" w:rsidRDefault="00612147" w:rsidP="00F162DF">
            <w:pPr>
              <w:widowControl w:val="0"/>
              <w:contextualSpacing/>
              <w:jc w:val="both"/>
              <w:rPr>
                <w:rFonts w:ascii="Arial" w:hAnsi="Arial" w:cs="Arial"/>
                <w:sz w:val="20"/>
                <w:szCs w:val="20"/>
              </w:rPr>
            </w:pPr>
          </w:p>
          <w:p w14:paraId="0805B3A8"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 xml:space="preserve">.  </w:t>
            </w:r>
          </w:p>
          <w:p w14:paraId="5DC9D932" w14:textId="77777777" w:rsidR="00612147" w:rsidRPr="000D28C6" w:rsidRDefault="00612147" w:rsidP="00F162DF">
            <w:pPr>
              <w:widowControl w:val="0"/>
              <w:contextualSpacing/>
              <w:jc w:val="both"/>
              <w:rPr>
                <w:rFonts w:ascii="Arial" w:hAnsi="Arial" w:cs="Arial"/>
                <w:sz w:val="20"/>
                <w:szCs w:val="20"/>
              </w:rPr>
            </w:pPr>
          </w:p>
          <w:p w14:paraId="239E309A"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 xml:space="preserve"> </w:t>
            </w:r>
          </w:p>
        </w:tc>
      </w:tr>
      <w:tr w:rsidR="00612147" w:rsidRPr="000D28C6" w14:paraId="6C3F44C1" w14:textId="77777777" w:rsidTr="00F162DF">
        <w:trPr>
          <w:tblHeader/>
          <w:jc w:val="center"/>
        </w:trPr>
        <w:tc>
          <w:tcPr>
            <w:tcW w:w="0" w:type="auto"/>
            <w:shd w:val="clear" w:color="auto" w:fill="FFFFFF" w:themeFill="background1"/>
          </w:tcPr>
          <w:p w14:paraId="5A327A69"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2</w:t>
            </w:r>
          </w:p>
        </w:tc>
        <w:tc>
          <w:tcPr>
            <w:tcW w:w="0" w:type="auto"/>
            <w:shd w:val="clear" w:color="auto" w:fill="FFFFFF" w:themeFill="background1"/>
          </w:tcPr>
          <w:p w14:paraId="5D8EEE5A"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15 01 02</w:t>
            </w:r>
          </w:p>
        </w:tc>
        <w:tc>
          <w:tcPr>
            <w:tcW w:w="0" w:type="auto"/>
            <w:shd w:val="clear" w:color="auto" w:fill="FFFFFF" w:themeFill="background1"/>
          </w:tcPr>
          <w:p w14:paraId="4F5AD53A"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Opakowania z tworzyw sztucznych</w:t>
            </w:r>
          </w:p>
        </w:tc>
        <w:tc>
          <w:tcPr>
            <w:tcW w:w="0" w:type="auto"/>
            <w:vMerge/>
            <w:shd w:val="clear" w:color="auto" w:fill="FFFFFF" w:themeFill="background1"/>
          </w:tcPr>
          <w:p w14:paraId="6AB2E670" w14:textId="77777777" w:rsidR="00612147" w:rsidRPr="000D28C6" w:rsidRDefault="00612147" w:rsidP="00F162DF">
            <w:pPr>
              <w:widowControl w:val="0"/>
              <w:contextualSpacing/>
              <w:jc w:val="both"/>
              <w:rPr>
                <w:rFonts w:ascii="Arial" w:hAnsi="Arial" w:cs="Arial"/>
                <w:sz w:val="20"/>
                <w:szCs w:val="20"/>
              </w:rPr>
            </w:pPr>
          </w:p>
        </w:tc>
      </w:tr>
      <w:tr w:rsidR="00612147" w:rsidRPr="000D28C6" w14:paraId="1A1B96BA" w14:textId="77777777" w:rsidTr="00F162DF">
        <w:trPr>
          <w:tblHeader/>
          <w:jc w:val="center"/>
        </w:trPr>
        <w:tc>
          <w:tcPr>
            <w:tcW w:w="0" w:type="auto"/>
            <w:shd w:val="clear" w:color="auto" w:fill="FFFFFF" w:themeFill="background1"/>
          </w:tcPr>
          <w:p w14:paraId="523D99CC"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3</w:t>
            </w:r>
          </w:p>
        </w:tc>
        <w:tc>
          <w:tcPr>
            <w:tcW w:w="0" w:type="auto"/>
            <w:shd w:val="clear" w:color="auto" w:fill="FFFFFF" w:themeFill="background1"/>
          </w:tcPr>
          <w:p w14:paraId="2042005A"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15 01 03</w:t>
            </w:r>
          </w:p>
        </w:tc>
        <w:tc>
          <w:tcPr>
            <w:tcW w:w="0" w:type="auto"/>
            <w:shd w:val="clear" w:color="auto" w:fill="FFFFFF" w:themeFill="background1"/>
          </w:tcPr>
          <w:p w14:paraId="1F143CFC"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Opakowania z drewna</w:t>
            </w:r>
          </w:p>
        </w:tc>
        <w:tc>
          <w:tcPr>
            <w:tcW w:w="0" w:type="auto"/>
            <w:vMerge/>
            <w:shd w:val="clear" w:color="auto" w:fill="FFFFFF" w:themeFill="background1"/>
          </w:tcPr>
          <w:p w14:paraId="6674638A" w14:textId="77777777" w:rsidR="00612147" w:rsidRPr="000D28C6" w:rsidRDefault="00612147" w:rsidP="00F162DF">
            <w:pPr>
              <w:widowControl w:val="0"/>
              <w:contextualSpacing/>
              <w:jc w:val="both"/>
              <w:rPr>
                <w:rFonts w:ascii="Arial" w:hAnsi="Arial" w:cs="Arial"/>
                <w:sz w:val="20"/>
                <w:szCs w:val="20"/>
              </w:rPr>
            </w:pPr>
          </w:p>
        </w:tc>
      </w:tr>
      <w:tr w:rsidR="00612147" w:rsidRPr="000D28C6" w14:paraId="66EE36DD" w14:textId="77777777" w:rsidTr="00F162DF">
        <w:trPr>
          <w:tblHeader/>
          <w:jc w:val="center"/>
        </w:trPr>
        <w:tc>
          <w:tcPr>
            <w:tcW w:w="0" w:type="auto"/>
            <w:shd w:val="clear" w:color="auto" w:fill="FFFFFF" w:themeFill="background1"/>
          </w:tcPr>
          <w:p w14:paraId="2F721F22"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4</w:t>
            </w:r>
          </w:p>
        </w:tc>
        <w:tc>
          <w:tcPr>
            <w:tcW w:w="0" w:type="auto"/>
            <w:shd w:val="clear" w:color="auto" w:fill="FFFFFF" w:themeFill="background1"/>
          </w:tcPr>
          <w:p w14:paraId="482132B8"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15 01 04</w:t>
            </w:r>
          </w:p>
        </w:tc>
        <w:tc>
          <w:tcPr>
            <w:tcW w:w="0" w:type="auto"/>
            <w:shd w:val="clear" w:color="auto" w:fill="FFFFFF" w:themeFill="background1"/>
          </w:tcPr>
          <w:p w14:paraId="3CA38EBE"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Opakowania z metali</w:t>
            </w:r>
          </w:p>
        </w:tc>
        <w:tc>
          <w:tcPr>
            <w:tcW w:w="0" w:type="auto"/>
            <w:vMerge/>
            <w:shd w:val="clear" w:color="auto" w:fill="FFFFFF" w:themeFill="background1"/>
          </w:tcPr>
          <w:p w14:paraId="69A7D6F4" w14:textId="77777777" w:rsidR="00612147" w:rsidRPr="000D28C6" w:rsidRDefault="00612147" w:rsidP="00F162DF">
            <w:pPr>
              <w:widowControl w:val="0"/>
              <w:contextualSpacing/>
              <w:jc w:val="both"/>
              <w:rPr>
                <w:rFonts w:ascii="Arial" w:hAnsi="Arial" w:cs="Arial"/>
                <w:sz w:val="20"/>
                <w:szCs w:val="20"/>
              </w:rPr>
            </w:pPr>
          </w:p>
        </w:tc>
      </w:tr>
      <w:tr w:rsidR="00612147" w:rsidRPr="000D28C6" w14:paraId="18DDF0EB" w14:textId="77777777" w:rsidTr="00F162DF">
        <w:trPr>
          <w:tblHeader/>
          <w:jc w:val="center"/>
        </w:trPr>
        <w:tc>
          <w:tcPr>
            <w:tcW w:w="0" w:type="auto"/>
            <w:shd w:val="clear" w:color="auto" w:fill="FFFFFF" w:themeFill="background1"/>
          </w:tcPr>
          <w:p w14:paraId="5BBBAF86"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5</w:t>
            </w:r>
          </w:p>
        </w:tc>
        <w:tc>
          <w:tcPr>
            <w:tcW w:w="0" w:type="auto"/>
            <w:shd w:val="clear" w:color="auto" w:fill="FFFFFF" w:themeFill="background1"/>
          </w:tcPr>
          <w:p w14:paraId="4A498F74"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15 01 05</w:t>
            </w:r>
          </w:p>
        </w:tc>
        <w:tc>
          <w:tcPr>
            <w:tcW w:w="0" w:type="auto"/>
            <w:shd w:val="clear" w:color="auto" w:fill="FFFFFF" w:themeFill="background1"/>
          </w:tcPr>
          <w:p w14:paraId="031144F0"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Opakowanie wielomateriałowe</w:t>
            </w:r>
          </w:p>
        </w:tc>
        <w:tc>
          <w:tcPr>
            <w:tcW w:w="0" w:type="auto"/>
            <w:vMerge/>
            <w:shd w:val="clear" w:color="auto" w:fill="FFFFFF" w:themeFill="background1"/>
          </w:tcPr>
          <w:p w14:paraId="488E5EF6" w14:textId="77777777" w:rsidR="00612147" w:rsidRPr="000D28C6" w:rsidRDefault="00612147" w:rsidP="00F162DF">
            <w:pPr>
              <w:widowControl w:val="0"/>
              <w:contextualSpacing/>
              <w:jc w:val="both"/>
              <w:rPr>
                <w:rFonts w:ascii="Arial" w:hAnsi="Arial" w:cs="Arial"/>
                <w:sz w:val="20"/>
                <w:szCs w:val="20"/>
              </w:rPr>
            </w:pPr>
          </w:p>
        </w:tc>
      </w:tr>
      <w:tr w:rsidR="00612147" w:rsidRPr="000D28C6" w14:paraId="742BADBE" w14:textId="77777777" w:rsidTr="00F162DF">
        <w:trPr>
          <w:tblHeader/>
          <w:jc w:val="center"/>
        </w:trPr>
        <w:tc>
          <w:tcPr>
            <w:tcW w:w="0" w:type="auto"/>
            <w:shd w:val="clear" w:color="auto" w:fill="FFFFFF" w:themeFill="background1"/>
          </w:tcPr>
          <w:p w14:paraId="157020EB"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6</w:t>
            </w:r>
          </w:p>
        </w:tc>
        <w:tc>
          <w:tcPr>
            <w:tcW w:w="0" w:type="auto"/>
            <w:shd w:val="clear" w:color="auto" w:fill="FFFFFF" w:themeFill="background1"/>
          </w:tcPr>
          <w:p w14:paraId="09AB9E08"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15 01 06</w:t>
            </w:r>
          </w:p>
        </w:tc>
        <w:tc>
          <w:tcPr>
            <w:tcW w:w="0" w:type="auto"/>
            <w:shd w:val="clear" w:color="auto" w:fill="FFFFFF" w:themeFill="background1"/>
          </w:tcPr>
          <w:p w14:paraId="17DA5766"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Zmieszane odpady opakowaniowe</w:t>
            </w:r>
          </w:p>
        </w:tc>
        <w:tc>
          <w:tcPr>
            <w:tcW w:w="0" w:type="auto"/>
            <w:vMerge/>
            <w:shd w:val="clear" w:color="auto" w:fill="FFFFFF" w:themeFill="background1"/>
          </w:tcPr>
          <w:p w14:paraId="2E57AA44" w14:textId="77777777" w:rsidR="00612147" w:rsidRPr="000D28C6" w:rsidRDefault="00612147" w:rsidP="00F162DF">
            <w:pPr>
              <w:widowControl w:val="0"/>
              <w:contextualSpacing/>
              <w:jc w:val="both"/>
              <w:rPr>
                <w:rFonts w:ascii="Arial" w:hAnsi="Arial" w:cs="Arial"/>
                <w:sz w:val="20"/>
                <w:szCs w:val="20"/>
              </w:rPr>
            </w:pPr>
          </w:p>
        </w:tc>
      </w:tr>
      <w:tr w:rsidR="00612147" w:rsidRPr="000D28C6" w14:paraId="2CB74B58" w14:textId="77777777" w:rsidTr="00F162DF">
        <w:trPr>
          <w:tblHeader/>
          <w:jc w:val="center"/>
        </w:trPr>
        <w:tc>
          <w:tcPr>
            <w:tcW w:w="0" w:type="auto"/>
            <w:shd w:val="clear" w:color="auto" w:fill="FFFFFF" w:themeFill="background1"/>
          </w:tcPr>
          <w:p w14:paraId="4AB55752"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7</w:t>
            </w:r>
          </w:p>
        </w:tc>
        <w:tc>
          <w:tcPr>
            <w:tcW w:w="0" w:type="auto"/>
            <w:shd w:val="clear" w:color="auto" w:fill="FFFFFF" w:themeFill="background1"/>
          </w:tcPr>
          <w:p w14:paraId="29E3C406"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15 01 07</w:t>
            </w:r>
          </w:p>
        </w:tc>
        <w:tc>
          <w:tcPr>
            <w:tcW w:w="0" w:type="auto"/>
            <w:shd w:val="clear" w:color="auto" w:fill="FFFFFF" w:themeFill="background1"/>
          </w:tcPr>
          <w:p w14:paraId="21E3EEDA"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Opakowania ze szkła</w:t>
            </w:r>
          </w:p>
        </w:tc>
        <w:tc>
          <w:tcPr>
            <w:tcW w:w="0" w:type="auto"/>
            <w:vMerge/>
            <w:shd w:val="clear" w:color="auto" w:fill="FFFFFF" w:themeFill="background1"/>
          </w:tcPr>
          <w:p w14:paraId="404EDE69" w14:textId="77777777" w:rsidR="00612147" w:rsidRPr="000D28C6" w:rsidRDefault="00612147" w:rsidP="00F162DF">
            <w:pPr>
              <w:widowControl w:val="0"/>
              <w:contextualSpacing/>
              <w:jc w:val="both"/>
              <w:rPr>
                <w:rFonts w:ascii="Arial" w:hAnsi="Arial" w:cs="Arial"/>
                <w:sz w:val="20"/>
                <w:szCs w:val="20"/>
              </w:rPr>
            </w:pPr>
          </w:p>
        </w:tc>
      </w:tr>
      <w:tr w:rsidR="00612147" w:rsidRPr="000D28C6" w14:paraId="0E372120" w14:textId="77777777" w:rsidTr="00F162DF">
        <w:trPr>
          <w:tblHeader/>
          <w:jc w:val="center"/>
        </w:trPr>
        <w:tc>
          <w:tcPr>
            <w:tcW w:w="0" w:type="auto"/>
            <w:shd w:val="clear" w:color="auto" w:fill="FFFFFF" w:themeFill="background1"/>
          </w:tcPr>
          <w:p w14:paraId="0ED249B6"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8</w:t>
            </w:r>
          </w:p>
        </w:tc>
        <w:tc>
          <w:tcPr>
            <w:tcW w:w="0" w:type="auto"/>
            <w:shd w:val="clear" w:color="auto" w:fill="FFFFFF" w:themeFill="background1"/>
          </w:tcPr>
          <w:p w14:paraId="34627D52"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15 01 10*</w:t>
            </w:r>
          </w:p>
        </w:tc>
        <w:tc>
          <w:tcPr>
            <w:tcW w:w="0" w:type="auto"/>
            <w:shd w:val="clear" w:color="auto" w:fill="FFFFFF" w:themeFill="background1"/>
          </w:tcPr>
          <w:p w14:paraId="416E8117"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Opakowania zawierające pozostałości substancji niebezpiecznych lub nimi zanieczyszczone</w:t>
            </w:r>
          </w:p>
        </w:tc>
        <w:tc>
          <w:tcPr>
            <w:tcW w:w="0" w:type="auto"/>
            <w:shd w:val="clear" w:color="auto" w:fill="FFFFFF" w:themeFill="background1"/>
          </w:tcPr>
          <w:p w14:paraId="475B2214"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Przekazywane uprawnionym odbiorcom zgodnie z hierarchią gospodarowania odpadami</w:t>
            </w:r>
          </w:p>
        </w:tc>
      </w:tr>
      <w:tr w:rsidR="00612147" w:rsidRPr="000D28C6" w14:paraId="35BFC959" w14:textId="77777777" w:rsidTr="00F162DF">
        <w:trPr>
          <w:tblHeader/>
          <w:jc w:val="center"/>
        </w:trPr>
        <w:tc>
          <w:tcPr>
            <w:tcW w:w="0" w:type="auto"/>
            <w:shd w:val="clear" w:color="auto" w:fill="FFFFFF" w:themeFill="background1"/>
          </w:tcPr>
          <w:p w14:paraId="73FE8384"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9</w:t>
            </w:r>
          </w:p>
        </w:tc>
        <w:tc>
          <w:tcPr>
            <w:tcW w:w="0" w:type="auto"/>
            <w:shd w:val="clear" w:color="auto" w:fill="FFFFFF" w:themeFill="background1"/>
          </w:tcPr>
          <w:p w14:paraId="06085651"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16 01 03</w:t>
            </w:r>
          </w:p>
        </w:tc>
        <w:tc>
          <w:tcPr>
            <w:tcW w:w="0" w:type="auto"/>
            <w:shd w:val="clear" w:color="auto" w:fill="FFFFFF" w:themeFill="background1"/>
          </w:tcPr>
          <w:p w14:paraId="08E4228B"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Zużyte opony</w:t>
            </w:r>
          </w:p>
        </w:tc>
        <w:tc>
          <w:tcPr>
            <w:tcW w:w="0" w:type="auto"/>
            <w:shd w:val="clear" w:color="auto" w:fill="FFFFFF" w:themeFill="background1"/>
          </w:tcPr>
          <w:p w14:paraId="330DDC0E"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Przekazywane uprawnionym odbiorcom zgodnie z hierarchią gospodarowania odpadami</w:t>
            </w:r>
          </w:p>
        </w:tc>
      </w:tr>
      <w:tr w:rsidR="00612147" w:rsidRPr="000D28C6" w14:paraId="46BE1D6F" w14:textId="77777777" w:rsidTr="00F162DF">
        <w:trPr>
          <w:tblHeader/>
          <w:jc w:val="center"/>
        </w:trPr>
        <w:tc>
          <w:tcPr>
            <w:tcW w:w="0" w:type="auto"/>
            <w:shd w:val="clear" w:color="auto" w:fill="FFFFFF" w:themeFill="background1"/>
          </w:tcPr>
          <w:p w14:paraId="199C2105"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10</w:t>
            </w:r>
          </w:p>
        </w:tc>
        <w:tc>
          <w:tcPr>
            <w:tcW w:w="0" w:type="auto"/>
            <w:shd w:val="clear" w:color="auto" w:fill="FFFFFF" w:themeFill="background1"/>
          </w:tcPr>
          <w:p w14:paraId="15AB6D73"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16 02 14</w:t>
            </w:r>
          </w:p>
        </w:tc>
        <w:tc>
          <w:tcPr>
            <w:tcW w:w="0" w:type="auto"/>
            <w:shd w:val="clear" w:color="auto" w:fill="FFFFFF" w:themeFill="background1"/>
          </w:tcPr>
          <w:p w14:paraId="6C9283D4"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 xml:space="preserve">Zużyty urządzenia inne niż wymienione </w:t>
            </w:r>
            <w:r w:rsidRPr="000D28C6">
              <w:rPr>
                <w:rFonts w:ascii="Arial" w:hAnsi="Arial" w:cs="Arial"/>
                <w:sz w:val="20"/>
                <w:szCs w:val="20"/>
              </w:rPr>
              <w:br/>
              <w:t>w 16 02 09 do 16 02 13</w:t>
            </w:r>
          </w:p>
        </w:tc>
        <w:tc>
          <w:tcPr>
            <w:tcW w:w="0" w:type="auto"/>
            <w:shd w:val="clear" w:color="auto" w:fill="FFFFFF" w:themeFill="background1"/>
          </w:tcPr>
          <w:p w14:paraId="4BD85EEA"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Przekazywane do odzysku do zakładu przetwarzania zużytego sprzętu elektrycznego i elektronicznego</w:t>
            </w:r>
          </w:p>
        </w:tc>
      </w:tr>
      <w:tr w:rsidR="00612147" w:rsidRPr="000D28C6" w14:paraId="2CCA6B54" w14:textId="77777777" w:rsidTr="00F162DF">
        <w:trPr>
          <w:tblHeader/>
          <w:jc w:val="center"/>
        </w:trPr>
        <w:tc>
          <w:tcPr>
            <w:tcW w:w="0" w:type="auto"/>
            <w:shd w:val="clear" w:color="auto" w:fill="FFFFFF" w:themeFill="background1"/>
          </w:tcPr>
          <w:p w14:paraId="067C10C8"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11</w:t>
            </w:r>
          </w:p>
        </w:tc>
        <w:tc>
          <w:tcPr>
            <w:tcW w:w="0" w:type="auto"/>
            <w:shd w:val="clear" w:color="auto" w:fill="FFFFFF" w:themeFill="background1"/>
            <w:hideMark/>
          </w:tcPr>
          <w:p w14:paraId="609C79E2"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16 06 01*</w:t>
            </w:r>
          </w:p>
        </w:tc>
        <w:tc>
          <w:tcPr>
            <w:tcW w:w="0" w:type="auto"/>
            <w:shd w:val="clear" w:color="auto" w:fill="FFFFFF" w:themeFill="background1"/>
            <w:hideMark/>
          </w:tcPr>
          <w:p w14:paraId="6DFCB9E7"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Baterie i akumulatory ołowiowe</w:t>
            </w:r>
          </w:p>
        </w:tc>
        <w:tc>
          <w:tcPr>
            <w:tcW w:w="0" w:type="auto"/>
            <w:vMerge w:val="restart"/>
            <w:shd w:val="clear" w:color="auto" w:fill="FFFFFF" w:themeFill="background1"/>
          </w:tcPr>
          <w:p w14:paraId="1374B4DA" w14:textId="77777777" w:rsidR="00612147" w:rsidRPr="000D28C6" w:rsidRDefault="00612147" w:rsidP="00F162DF">
            <w:pPr>
              <w:widowControl w:val="0"/>
              <w:contextualSpacing/>
              <w:jc w:val="both"/>
              <w:rPr>
                <w:rFonts w:ascii="Arial" w:hAnsi="Arial" w:cs="Arial"/>
                <w:sz w:val="20"/>
                <w:szCs w:val="20"/>
              </w:rPr>
            </w:pPr>
          </w:p>
          <w:p w14:paraId="7F4AD241"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Przekazywane uprawnionym odbiorcom zgodnie z hierarchią gospodarowania odpadami</w:t>
            </w:r>
          </w:p>
          <w:p w14:paraId="7470F741" w14:textId="77777777" w:rsidR="00612147" w:rsidRPr="000D28C6" w:rsidRDefault="00612147" w:rsidP="00F162DF">
            <w:pPr>
              <w:widowControl w:val="0"/>
              <w:contextualSpacing/>
              <w:jc w:val="both"/>
              <w:rPr>
                <w:rFonts w:ascii="Arial" w:hAnsi="Arial" w:cs="Arial"/>
                <w:sz w:val="20"/>
                <w:szCs w:val="20"/>
              </w:rPr>
            </w:pPr>
          </w:p>
        </w:tc>
      </w:tr>
      <w:tr w:rsidR="00612147" w:rsidRPr="000D28C6" w14:paraId="2FDBEA7C" w14:textId="77777777" w:rsidTr="00F162DF">
        <w:trPr>
          <w:tblHeader/>
          <w:jc w:val="center"/>
        </w:trPr>
        <w:tc>
          <w:tcPr>
            <w:tcW w:w="0" w:type="auto"/>
            <w:shd w:val="clear" w:color="auto" w:fill="FFFFFF" w:themeFill="background1"/>
          </w:tcPr>
          <w:p w14:paraId="6C8452F3"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12</w:t>
            </w:r>
          </w:p>
        </w:tc>
        <w:tc>
          <w:tcPr>
            <w:tcW w:w="0" w:type="auto"/>
            <w:shd w:val="clear" w:color="auto" w:fill="FFFFFF" w:themeFill="background1"/>
            <w:hideMark/>
          </w:tcPr>
          <w:p w14:paraId="2B6F2186"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16 06 02*</w:t>
            </w:r>
          </w:p>
        </w:tc>
        <w:tc>
          <w:tcPr>
            <w:tcW w:w="0" w:type="auto"/>
            <w:shd w:val="clear" w:color="auto" w:fill="FFFFFF" w:themeFill="background1"/>
            <w:hideMark/>
          </w:tcPr>
          <w:p w14:paraId="6165E539"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Baterie i akumulatory niklowo-kadmowe</w:t>
            </w:r>
          </w:p>
        </w:tc>
        <w:tc>
          <w:tcPr>
            <w:tcW w:w="0" w:type="auto"/>
            <w:vMerge/>
            <w:shd w:val="clear" w:color="auto" w:fill="FFFFFF" w:themeFill="background1"/>
          </w:tcPr>
          <w:p w14:paraId="1D17A9DB" w14:textId="77777777" w:rsidR="00612147" w:rsidRPr="000D28C6" w:rsidRDefault="00612147" w:rsidP="00F162DF">
            <w:pPr>
              <w:widowControl w:val="0"/>
              <w:contextualSpacing/>
              <w:jc w:val="both"/>
              <w:rPr>
                <w:rFonts w:ascii="Arial" w:hAnsi="Arial" w:cs="Arial"/>
                <w:sz w:val="20"/>
                <w:szCs w:val="20"/>
              </w:rPr>
            </w:pPr>
          </w:p>
        </w:tc>
      </w:tr>
      <w:tr w:rsidR="00612147" w:rsidRPr="000D28C6" w14:paraId="3955CCDA" w14:textId="77777777" w:rsidTr="00F162DF">
        <w:trPr>
          <w:tblHeader/>
          <w:jc w:val="center"/>
        </w:trPr>
        <w:tc>
          <w:tcPr>
            <w:tcW w:w="0" w:type="auto"/>
            <w:shd w:val="clear" w:color="auto" w:fill="FFFFFF" w:themeFill="background1"/>
          </w:tcPr>
          <w:p w14:paraId="22BF6C2B"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13</w:t>
            </w:r>
          </w:p>
        </w:tc>
        <w:tc>
          <w:tcPr>
            <w:tcW w:w="0" w:type="auto"/>
            <w:shd w:val="clear" w:color="auto" w:fill="FFFFFF" w:themeFill="background1"/>
            <w:hideMark/>
          </w:tcPr>
          <w:p w14:paraId="24A56E49"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16 06 03*</w:t>
            </w:r>
          </w:p>
        </w:tc>
        <w:tc>
          <w:tcPr>
            <w:tcW w:w="0" w:type="auto"/>
            <w:shd w:val="clear" w:color="auto" w:fill="FFFFFF" w:themeFill="background1"/>
            <w:hideMark/>
          </w:tcPr>
          <w:p w14:paraId="7984B6FD"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Baterie zawierające rtęć</w:t>
            </w:r>
          </w:p>
        </w:tc>
        <w:tc>
          <w:tcPr>
            <w:tcW w:w="0" w:type="auto"/>
            <w:vMerge/>
            <w:shd w:val="clear" w:color="auto" w:fill="FFFFFF" w:themeFill="background1"/>
          </w:tcPr>
          <w:p w14:paraId="736D0B42" w14:textId="77777777" w:rsidR="00612147" w:rsidRPr="000D28C6" w:rsidRDefault="00612147" w:rsidP="00F162DF">
            <w:pPr>
              <w:widowControl w:val="0"/>
              <w:contextualSpacing/>
              <w:jc w:val="both"/>
              <w:rPr>
                <w:rFonts w:ascii="Arial" w:hAnsi="Arial" w:cs="Arial"/>
                <w:sz w:val="20"/>
                <w:szCs w:val="20"/>
              </w:rPr>
            </w:pPr>
          </w:p>
        </w:tc>
      </w:tr>
      <w:tr w:rsidR="00612147" w:rsidRPr="000D28C6" w14:paraId="5B9003D7" w14:textId="77777777" w:rsidTr="00F162DF">
        <w:trPr>
          <w:tblHeader/>
          <w:jc w:val="center"/>
        </w:trPr>
        <w:tc>
          <w:tcPr>
            <w:tcW w:w="0" w:type="auto"/>
            <w:shd w:val="clear" w:color="auto" w:fill="FFFFFF" w:themeFill="background1"/>
          </w:tcPr>
          <w:p w14:paraId="2BA09400"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14</w:t>
            </w:r>
          </w:p>
        </w:tc>
        <w:tc>
          <w:tcPr>
            <w:tcW w:w="0" w:type="auto"/>
            <w:shd w:val="clear" w:color="auto" w:fill="FFFFFF" w:themeFill="background1"/>
            <w:hideMark/>
          </w:tcPr>
          <w:p w14:paraId="4A5A7E72"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16 06 04</w:t>
            </w:r>
          </w:p>
        </w:tc>
        <w:tc>
          <w:tcPr>
            <w:tcW w:w="0" w:type="auto"/>
            <w:shd w:val="clear" w:color="auto" w:fill="FFFFFF" w:themeFill="background1"/>
            <w:hideMark/>
          </w:tcPr>
          <w:p w14:paraId="0CB1A8F8"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Baterie alkaliczne (z wyłączeniem 16 06 03)</w:t>
            </w:r>
          </w:p>
        </w:tc>
        <w:tc>
          <w:tcPr>
            <w:tcW w:w="0" w:type="auto"/>
            <w:vMerge/>
            <w:shd w:val="clear" w:color="auto" w:fill="FFFFFF" w:themeFill="background1"/>
          </w:tcPr>
          <w:p w14:paraId="16ABE57F" w14:textId="77777777" w:rsidR="00612147" w:rsidRPr="000D28C6" w:rsidRDefault="00612147" w:rsidP="00F162DF">
            <w:pPr>
              <w:widowControl w:val="0"/>
              <w:contextualSpacing/>
              <w:jc w:val="both"/>
              <w:rPr>
                <w:rFonts w:ascii="Arial" w:hAnsi="Arial" w:cs="Arial"/>
                <w:sz w:val="20"/>
                <w:szCs w:val="20"/>
              </w:rPr>
            </w:pPr>
          </w:p>
        </w:tc>
      </w:tr>
      <w:tr w:rsidR="00612147" w:rsidRPr="000D28C6" w14:paraId="2EE8536D" w14:textId="77777777" w:rsidTr="00F162DF">
        <w:trPr>
          <w:tblHeader/>
          <w:jc w:val="center"/>
        </w:trPr>
        <w:tc>
          <w:tcPr>
            <w:tcW w:w="0" w:type="auto"/>
            <w:shd w:val="clear" w:color="auto" w:fill="FFFFFF" w:themeFill="background1"/>
          </w:tcPr>
          <w:p w14:paraId="3EF02C9E"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15</w:t>
            </w:r>
          </w:p>
        </w:tc>
        <w:tc>
          <w:tcPr>
            <w:tcW w:w="0" w:type="auto"/>
            <w:shd w:val="clear" w:color="auto" w:fill="FFFFFF" w:themeFill="background1"/>
            <w:hideMark/>
          </w:tcPr>
          <w:p w14:paraId="1EEC7740"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16 06 05</w:t>
            </w:r>
          </w:p>
        </w:tc>
        <w:tc>
          <w:tcPr>
            <w:tcW w:w="0" w:type="auto"/>
            <w:shd w:val="clear" w:color="auto" w:fill="FFFFFF" w:themeFill="background1"/>
            <w:hideMark/>
          </w:tcPr>
          <w:p w14:paraId="70A7A186"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Inne baterie i akumulatory</w:t>
            </w:r>
          </w:p>
        </w:tc>
        <w:tc>
          <w:tcPr>
            <w:tcW w:w="0" w:type="auto"/>
            <w:vMerge/>
            <w:shd w:val="clear" w:color="auto" w:fill="FFFFFF" w:themeFill="background1"/>
          </w:tcPr>
          <w:p w14:paraId="69EC7243" w14:textId="77777777" w:rsidR="00612147" w:rsidRPr="000D28C6" w:rsidRDefault="00612147" w:rsidP="00F162DF">
            <w:pPr>
              <w:widowControl w:val="0"/>
              <w:contextualSpacing/>
              <w:jc w:val="both"/>
              <w:rPr>
                <w:rFonts w:ascii="Arial" w:hAnsi="Arial" w:cs="Arial"/>
                <w:sz w:val="20"/>
                <w:szCs w:val="20"/>
              </w:rPr>
            </w:pPr>
          </w:p>
        </w:tc>
      </w:tr>
      <w:tr w:rsidR="00612147" w:rsidRPr="000D28C6" w14:paraId="0110690C" w14:textId="77777777" w:rsidTr="00F162DF">
        <w:trPr>
          <w:tblHeader/>
          <w:jc w:val="center"/>
        </w:trPr>
        <w:tc>
          <w:tcPr>
            <w:tcW w:w="0" w:type="auto"/>
            <w:shd w:val="clear" w:color="auto" w:fill="FFFFFF" w:themeFill="background1"/>
          </w:tcPr>
          <w:p w14:paraId="21D54355"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16</w:t>
            </w:r>
          </w:p>
        </w:tc>
        <w:tc>
          <w:tcPr>
            <w:tcW w:w="0" w:type="auto"/>
            <w:shd w:val="clear" w:color="auto" w:fill="FFFFFF" w:themeFill="background1"/>
            <w:hideMark/>
          </w:tcPr>
          <w:p w14:paraId="0D84D957"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17 01 07</w:t>
            </w:r>
          </w:p>
        </w:tc>
        <w:tc>
          <w:tcPr>
            <w:tcW w:w="0" w:type="auto"/>
            <w:shd w:val="clear" w:color="auto" w:fill="FFFFFF" w:themeFill="background1"/>
            <w:hideMark/>
          </w:tcPr>
          <w:p w14:paraId="3C92A0B1" w14:textId="3496546D"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Zmieszane odpady z betonu, gruzu ceglanego, odpadowych materiałów ceramicznych i elementów wyposażenia inne niż wymienione w 17 01 06</w:t>
            </w:r>
          </w:p>
        </w:tc>
        <w:tc>
          <w:tcPr>
            <w:tcW w:w="0" w:type="auto"/>
            <w:shd w:val="clear" w:color="auto" w:fill="FFFFFF" w:themeFill="background1"/>
          </w:tcPr>
          <w:p w14:paraId="602B8815"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Przekazywane uprawnionym odbiorcom zgodnie z hierarchią gospodarowania odpadami</w:t>
            </w:r>
          </w:p>
        </w:tc>
      </w:tr>
      <w:tr w:rsidR="00612147" w:rsidRPr="000D28C6" w14:paraId="303B780A" w14:textId="77777777" w:rsidTr="00F162DF">
        <w:trPr>
          <w:tblHeader/>
          <w:jc w:val="center"/>
        </w:trPr>
        <w:tc>
          <w:tcPr>
            <w:tcW w:w="0" w:type="auto"/>
            <w:shd w:val="clear" w:color="auto" w:fill="FFFFFF" w:themeFill="background1"/>
          </w:tcPr>
          <w:p w14:paraId="6D9A958C"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17</w:t>
            </w:r>
          </w:p>
        </w:tc>
        <w:tc>
          <w:tcPr>
            <w:tcW w:w="0" w:type="auto"/>
            <w:shd w:val="clear" w:color="auto" w:fill="FFFFFF" w:themeFill="background1"/>
            <w:hideMark/>
          </w:tcPr>
          <w:p w14:paraId="5E6811CC"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19 12 01</w:t>
            </w:r>
          </w:p>
        </w:tc>
        <w:tc>
          <w:tcPr>
            <w:tcW w:w="0" w:type="auto"/>
            <w:shd w:val="clear" w:color="auto" w:fill="FFFFFF" w:themeFill="background1"/>
            <w:hideMark/>
          </w:tcPr>
          <w:p w14:paraId="597FA0BD"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Papier i tektura</w:t>
            </w:r>
          </w:p>
          <w:p w14:paraId="10466681" w14:textId="77777777" w:rsidR="00612147" w:rsidRPr="000D28C6" w:rsidRDefault="00612147" w:rsidP="00F162DF">
            <w:pPr>
              <w:widowControl w:val="0"/>
              <w:contextualSpacing/>
              <w:jc w:val="both"/>
              <w:rPr>
                <w:rFonts w:ascii="Arial" w:hAnsi="Arial" w:cs="Arial"/>
                <w:sz w:val="20"/>
                <w:szCs w:val="20"/>
              </w:rPr>
            </w:pPr>
          </w:p>
          <w:p w14:paraId="77D70F4B" w14:textId="77777777" w:rsidR="00612147" w:rsidRPr="000D28C6" w:rsidRDefault="00612147" w:rsidP="00F162DF">
            <w:pPr>
              <w:widowControl w:val="0"/>
              <w:contextualSpacing/>
              <w:jc w:val="both"/>
              <w:rPr>
                <w:rFonts w:ascii="Arial" w:hAnsi="Arial" w:cs="Arial"/>
                <w:sz w:val="20"/>
                <w:szCs w:val="20"/>
              </w:rPr>
            </w:pPr>
          </w:p>
        </w:tc>
        <w:tc>
          <w:tcPr>
            <w:tcW w:w="0" w:type="auto"/>
            <w:vMerge w:val="restart"/>
            <w:shd w:val="clear" w:color="auto" w:fill="FFFFFF" w:themeFill="background1"/>
          </w:tcPr>
          <w:p w14:paraId="1072A570"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Przekazywane uprawnionym odbiorcom zgodnie z hierarchią gospodarowania odpadami</w:t>
            </w:r>
          </w:p>
          <w:p w14:paraId="19417076"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Przekazywane uprawnionym odbiorcom zgodnie z hierarchią gospodarowania odpadami</w:t>
            </w:r>
          </w:p>
          <w:p w14:paraId="7E84303C"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Przekazywane uprawnionym odbiorcom zgodnie z hierarchią gospodarowania odpadami</w:t>
            </w:r>
          </w:p>
        </w:tc>
      </w:tr>
      <w:tr w:rsidR="00612147" w:rsidRPr="000D28C6" w14:paraId="5950A7D6" w14:textId="77777777" w:rsidTr="00F162DF">
        <w:trPr>
          <w:tblHeader/>
          <w:jc w:val="center"/>
        </w:trPr>
        <w:tc>
          <w:tcPr>
            <w:tcW w:w="0" w:type="auto"/>
            <w:shd w:val="clear" w:color="auto" w:fill="FFFFFF" w:themeFill="background1"/>
          </w:tcPr>
          <w:p w14:paraId="7478F66A"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18</w:t>
            </w:r>
          </w:p>
        </w:tc>
        <w:tc>
          <w:tcPr>
            <w:tcW w:w="0" w:type="auto"/>
            <w:shd w:val="clear" w:color="auto" w:fill="FFFFFF" w:themeFill="background1"/>
            <w:hideMark/>
          </w:tcPr>
          <w:p w14:paraId="5F923817"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19 12 02</w:t>
            </w:r>
          </w:p>
        </w:tc>
        <w:tc>
          <w:tcPr>
            <w:tcW w:w="0" w:type="auto"/>
            <w:shd w:val="clear" w:color="auto" w:fill="FFFFFF" w:themeFill="background1"/>
            <w:hideMark/>
          </w:tcPr>
          <w:p w14:paraId="077EC6AA"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Metale żelazne</w:t>
            </w:r>
          </w:p>
        </w:tc>
        <w:tc>
          <w:tcPr>
            <w:tcW w:w="0" w:type="auto"/>
            <w:vMerge/>
            <w:shd w:val="clear" w:color="auto" w:fill="FFFFFF" w:themeFill="background1"/>
          </w:tcPr>
          <w:p w14:paraId="25982859" w14:textId="77777777" w:rsidR="00612147" w:rsidRPr="000D28C6" w:rsidRDefault="00612147" w:rsidP="00F162DF">
            <w:pPr>
              <w:widowControl w:val="0"/>
              <w:contextualSpacing/>
              <w:jc w:val="both"/>
              <w:rPr>
                <w:rFonts w:ascii="Arial" w:hAnsi="Arial" w:cs="Arial"/>
                <w:sz w:val="20"/>
                <w:szCs w:val="20"/>
              </w:rPr>
            </w:pPr>
          </w:p>
        </w:tc>
      </w:tr>
      <w:tr w:rsidR="00612147" w:rsidRPr="000D28C6" w14:paraId="072F8BE1" w14:textId="77777777" w:rsidTr="00F162DF">
        <w:trPr>
          <w:tblHeader/>
          <w:jc w:val="center"/>
        </w:trPr>
        <w:tc>
          <w:tcPr>
            <w:tcW w:w="0" w:type="auto"/>
            <w:shd w:val="clear" w:color="auto" w:fill="FFFFFF" w:themeFill="background1"/>
          </w:tcPr>
          <w:p w14:paraId="06439DDA"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19</w:t>
            </w:r>
          </w:p>
        </w:tc>
        <w:tc>
          <w:tcPr>
            <w:tcW w:w="0" w:type="auto"/>
            <w:shd w:val="clear" w:color="auto" w:fill="FFFFFF" w:themeFill="background1"/>
            <w:hideMark/>
          </w:tcPr>
          <w:p w14:paraId="6B0B7741"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19 12 03</w:t>
            </w:r>
          </w:p>
        </w:tc>
        <w:tc>
          <w:tcPr>
            <w:tcW w:w="0" w:type="auto"/>
            <w:shd w:val="clear" w:color="auto" w:fill="FFFFFF" w:themeFill="background1"/>
            <w:hideMark/>
          </w:tcPr>
          <w:p w14:paraId="31EAE842"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Metale nieżelazne</w:t>
            </w:r>
          </w:p>
        </w:tc>
        <w:tc>
          <w:tcPr>
            <w:tcW w:w="0" w:type="auto"/>
            <w:vMerge/>
            <w:shd w:val="clear" w:color="auto" w:fill="FFFFFF" w:themeFill="background1"/>
          </w:tcPr>
          <w:p w14:paraId="1BDCF855" w14:textId="77777777" w:rsidR="00612147" w:rsidRPr="000D28C6" w:rsidRDefault="00612147" w:rsidP="00F162DF">
            <w:pPr>
              <w:widowControl w:val="0"/>
              <w:contextualSpacing/>
              <w:jc w:val="both"/>
              <w:rPr>
                <w:rFonts w:ascii="Arial" w:hAnsi="Arial" w:cs="Arial"/>
                <w:sz w:val="20"/>
                <w:szCs w:val="20"/>
              </w:rPr>
            </w:pPr>
          </w:p>
        </w:tc>
      </w:tr>
      <w:tr w:rsidR="00612147" w:rsidRPr="000D28C6" w14:paraId="00204DDC" w14:textId="77777777" w:rsidTr="00F162DF">
        <w:trPr>
          <w:tblHeader/>
          <w:jc w:val="center"/>
        </w:trPr>
        <w:tc>
          <w:tcPr>
            <w:tcW w:w="0" w:type="auto"/>
            <w:shd w:val="clear" w:color="auto" w:fill="FFFFFF" w:themeFill="background1"/>
          </w:tcPr>
          <w:p w14:paraId="4615F6A7"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20</w:t>
            </w:r>
          </w:p>
        </w:tc>
        <w:tc>
          <w:tcPr>
            <w:tcW w:w="0" w:type="auto"/>
            <w:shd w:val="clear" w:color="auto" w:fill="FFFFFF" w:themeFill="background1"/>
            <w:hideMark/>
          </w:tcPr>
          <w:p w14:paraId="53A43C2F"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19 12 04</w:t>
            </w:r>
          </w:p>
        </w:tc>
        <w:tc>
          <w:tcPr>
            <w:tcW w:w="0" w:type="auto"/>
            <w:shd w:val="clear" w:color="auto" w:fill="FFFFFF" w:themeFill="background1"/>
            <w:hideMark/>
          </w:tcPr>
          <w:p w14:paraId="5EA5B6E8"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Tworzywa sztuczne i guma</w:t>
            </w:r>
          </w:p>
        </w:tc>
        <w:tc>
          <w:tcPr>
            <w:tcW w:w="0" w:type="auto"/>
            <w:vMerge/>
            <w:shd w:val="clear" w:color="auto" w:fill="FFFFFF" w:themeFill="background1"/>
          </w:tcPr>
          <w:p w14:paraId="1666C856" w14:textId="77777777" w:rsidR="00612147" w:rsidRPr="000D28C6" w:rsidRDefault="00612147" w:rsidP="00F162DF">
            <w:pPr>
              <w:widowControl w:val="0"/>
              <w:contextualSpacing/>
              <w:jc w:val="both"/>
              <w:rPr>
                <w:rFonts w:ascii="Arial" w:hAnsi="Arial" w:cs="Arial"/>
                <w:sz w:val="20"/>
                <w:szCs w:val="20"/>
              </w:rPr>
            </w:pPr>
          </w:p>
        </w:tc>
      </w:tr>
      <w:tr w:rsidR="00612147" w:rsidRPr="000D28C6" w14:paraId="461BC57F" w14:textId="77777777" w:rsidTr="00F162DF">
        <w:trPr>
          <w:tblHeader/>
          <w:jc w:val="center"/>
        </w:trPr>
        <w:tc>
          <w:tcPr>
            <w:tcW w:w="0" w:type="auto"/>
            <w:shd w:val="clear" w:color="auto" w:fill="FFFFFF" w:themeFill="background1"/>
          </w:tcPr>
          <w:p w14:paraId="72579064"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21</w:t>
            </w:r>
          </w:p>
        </w:tc>
        <w:tc>
          <w:tcPr>
            <w:tcW w:w="0" w:type="auto"/>
            <w:shd w:val="clear" w:color="auto" w:fill="FFFFFF" w:themeFill="background1"/>
            <w:hideMark/>
          </w:tcPr>
          <w:p w14:paraId="244B3143"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19 12 05</w:t>
            </w:r>
          </w:p>
        </w:tc>
        <w:tc>
          <w:tcPr>
            <w:tcW w:w="0" w:type="auto"/>
            <w:shd w:val="clear" w:color="auto" w:fill="FFFFFF" w:themeFill="background1"/>
            <w:hideMark/>
          </w:tcPr>
          <w:p w14:paraId="73AD8C9C"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Szkło</w:t>
            </w:r>
          </w:p>
        </w:tc>
        <w:tc>
          <w:tcPr>
            <w:tcW w:w="0" w:type="auto"/>
            <w:vMerge/>
            <w:shd w:val="clear" w:color="auto" w:fill="FFFFFF" w:themeFill="background1"/>
          </w:tcPr>
          <w:p w14:paraId="63F8427E" w14:textId="77777777" w:rsidR="00612147" w:rsidRPr="000D28C6" w:rsidRDefault="00612147" w:rsidP="00F162DF">
            <w:pPr>
              <w:widowControl w:val="0"/>
              <w:contextualSpacing/>
              <w:jc w:val="both"/>
              <w:rPr>
                <w:rFonts w:ascii="Arial" w:hAnsi="Arial" w:cs="Arial"/>
                <w:sz w:val="20"/>
                <w:szCs w:val="20"/>
              </w:rPr>
            </w:pPr>
          </w:p>
        </w:tc>
      </w:tr>
      <w:tr w:rsidR="00612147" w:rsidRPr="000D28C6" w14:paraId="60C7CB84" w14:textId="77777777" w:rsidTr="00F162DF">
        <w:trPr>
          <w:tblHeader/>
          <w:jc w:val="center"/>
        </w:trPr>
        <w:tc>
          <w:tcPr>
            <w:tcW w:w="0" w:type="auto"/>
            <w:shd w:val="clear" w:color="auto" w:fill="FFFFFF" w:themeFill="background1"/>
          </w:tcPr>
          <w:p w14:paraId="32747E4B"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22</w:t>
            </w:r>
          </w:p>
        </w:tc>
        <w:tc>
          <w:tcPr>
            <w:tcW w:w="0" w:type="auto"/>
            <w:shd w:val="clear" w:color="auto" w:fill="FFFFFF" w:themeFill="background1"/>
            <w:hideMark/>
          </w:tcPr>
          <w:p w14:paraId="3A1DBEF7"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19 12 07</w:t>
            </w:r>
          </w:p>
        </w:tc>
        <w:tc>
          <w:tcPr>
            <w:tcW w:w="0" w:type="auto"/>
            <w:shd w:val="clear" w:color="auto" w:fill="FFFFFF" w:themeFill="background1"/>
            <w:hideMark/>
          </w:tcPr>
          <w:p w14:paraId="2233DAA8"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Drewno inne niż wymienione w 19 12 06</w:t>
            </w:r>
          </w:p>
        </w:tc>
        <w:tc>
          <w:tcPr>
            <w:tcW w:w="0" w:type="auto"/>
            <w:vMerge/>
            <w:shd w:val="clear" w:color="auto" w:fill="FFFFFF" w:themeFill="background1"/>
          </w:tcPr>
          <w:p w14:paraId="3A58191A" w14:textId="77777777" w:rsidR="00612147" w:rsidRPr="000D28C6" w:rsidRDefault="00612147" w:rsidP="00F162DF">
            <w:pPr>
              <w:widowControl w:val="0"/>
              <w:contextualSpacing/>
              <w:jc w:val="both"/>
              <w:rPr>
                <w:rFonts w:ascii="Arial" w:hAnsi="Arial" w:cs="Arial"/>
                <w:sz w:val="20"/>
                <w:szCs w:val="20"/>
              </w:rPr>
            </w:pPr>
          </w:p>
        </w:tc>
      </w:tr>
      <w:tr w:rsidR="00612147" w:rsidRPr="000D28C6" w14:paraId="72228488" w14:textId="77777777" w:rsidTr="00F162DF">
        <w:trPr>
          <w:tblHeader/>
          <w:jc w:val="center"/>
        </w:trPr>
        <w:tc>
          <w:tcPr>
            <w:tcW w:w="0" w:type="auto"/>
            <w:shd w:val="clear" w:color="auto" w:fill="FFFFFF" w:themeFill="background1"/>
          </w:tcPr>
          <w:p w14:paraId="6BD77552"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23</w:t>
            </w:r>
          </w:p>
        </w:tc>
        <w:tc>
          <w:tcPr>
            <w:tcW w:w="0" w:type="auto"/>
            <w:shd w:val="clear" w:color="auto" w:fill="FFFFFF" w:themeFill="background1"/>
            <w:hideMark/>
          </w:tcPr>
          <w:p w14:paraId="43BCB9FC"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19 12 08</w:t>
            </w:r>
          </w:p>
        </w:tc>
        <w:tc>
          <w:tcPr>
            <w:tcW w:w="0" w:type="auto"/>
            <w:shd w:val="clear" w:color="auto" w:fill="FFFFFF" w:themeFill="background1"/>
            <w:hideMark/>
          </w:tcPr>
          <w:p w14:paraId="3A37C14E"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Tekstylia</w:t>
            </w:r>
          </w:p>
        </w:tc>
        <w:tc>
          <w:tcPr>
            <w:tcW w:w="0" w:type="auto"/>
            <w:vMerge/>
            <w:shd w:val="clear" w:color="auto" w:fill="FFFFFF" w:themeFill="background1"/>
          </w:tcPr>
          <w:p w14:paraId="07FF8F20" w14:textId="77777777" w:rsidR="00612147" w:rsidRPr="000D28C6" w:rsidRDefault="00612147" w:rsidP="00F162DF">
            <w:pPr>
              <w:widowControl w:val="0"/>
              <w:contextualSpacing/>
              <w:jc w:val="both"/>
              <w:rPr>
                <w:rFonts w:ascii="Arial" w:hAnsi="Arial" w:cs="Arial"/>
                <w:sz w:val="20"/>
                <w:szCs w:val="20"/>
              </w:rPr>
            </w:pPr>
          </w:p>
        </w:tc>
      </w:tr>
      <w:tr w:rsidR="00612147" w:rsidRPr="000D28C6" w14:paraId="0D00B9CE" w14:textId="77777777" w:rsidTr="00F162DF">
        <w:trPr>
          <w:tblHeader/>
          <w:jc w:val="center"/>
        </w:trPr>
        <w:tc>
          <w:tcPr>
            <w:tcW w:w="0" w:type="auto"/>
            <w:shd w:val="clear" w:color="auto" w:fill="FFFFFF" w:themeFill="background1"/>
          </w:tcPr>
          <w:p w14:paraId="3143414E"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24</w:t>
            </w:r>
          </w:p>
        </w:tc>
        <w:tc>
          <w:tcPr>
            <w:tcW w:w="0" w:type="auto"/>
            <w:shd w:val="clear" w:color="auto" w:fill="FFFFFF" w:themeFill="background1"/>
            <w:hideMark/>
          </w:tcPr>
          <w:p w14:paraId="7C2D1663"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19 12 09</w:t>
            </w:r>
          </w:p>
        </w:tc>
        <w:tc>
          <w:tcPr>
            <w:tcW w:w="0" w:type="auto"/>
            <w:shd w:val="clear" w:color="auto" w:fill="FFFFFF" w:themeFill="background1"/>
            <w:hideMark/>
          </w:tcPr>
          <w:p w14:paraId="68C0D7FD"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Minerały (np. piasek, kamienie)</w:t>
            </w:r>
          </w:p>
        </w:tc>
        <w:tc>
          <w:tcPr>
            <w:tcW w:w="0" w:type="auto"/>
            <w:vMerge/>
            <w:shd w:val="clear" w:color="auto" w:fill="FFFFFF" w:themeFill="background1"/>
          </w:tcPr>
          <w:p w14:paraId="492AE0D9" w14:textId="77777777" w:rsidR="00612147" w:rsidRPr="000D28C6" w:rsidRDefault="00612147" w:rsidP="00F162DF">
            <w:pPr>
              <w:widowControl w:val="0"/>
              <w:contextualSpacing/>
              <w:jc w:val="both"/>
              <w:rPr>
                <w:rFonts w:ascii="Arial" w:hAnsi="Arial" w:cs="Arial"/>
                <w:sz w:val="20"/>
                <w:szCs w:val="20"/>
              </w:rPr>
            </w:pPr>
          </w:p>
        </w:tc>
      </w:tr>
      <w:tr w:rsidR="00612147" w:rsidRPr="000D28C6" w14:paraId="5603CD52" w14:textId="77777777" w:rsidTr="00F162DF">
        <w:trPr>
          <w:tblHeader/>
          <w:jc w:val="center"/>
        </w:trPr>
        <w:tc>
          <w:tcPr>
            <w:tcW w:w="0" w:type="auto"/>
            <w:shd w:val="clear" w:color="auto" w:fill="FFFFFF" w:themeFill="background1"/>
          </w:tcPr>
          <w:p w14:paraId="6FE4C68F"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25</w:t>
            </w:r>
          </w:p>
        </w:tc>
        <w:tc>
          <w:tcPr>
            <w:tcW w:w="0" w:type="auto"/>
            <w:shd w:val="clear" w:color="auto" w:fill="FFFFFF" w:themeFill="background1"/>
            <w:hideMark/>
          </w:tcPr>
          <w:p w14:paraId="36A25B07"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19 12 10</w:t>
            </w:r>
          </w:p>
        </w:tc>
        <w:tc>
          <w:tcPr>
            <w:tcW w:w="0" w:type="auto"/>
            <w:shd w:val="clear" w:color="auto" w:fill="FFFFFF" w:themeFill="background1"/>
            <w:hideMark/>
          </w:tcPr>
          <w:p w14:paraId="0D8AF7C8"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Odpady palne (paliwo alternatywne)</w:t>
            </w:r>
          </w:p>
        </w:tc>
        <w:tc>
          <w:tcPr>
            <w:tcW w:w="0" w:type="auto"/>
            <w:shd w:val="clear" w:color="auto" w:fill="FFFFFF" w:themeFill="background1"/>
          </w:tcPr>
          <w:p w14:paraId="27507E23"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Przekazywane uprawnionym odbiorcom do odzysku</w:t>
            </w:r>
          </w:p>
        </w:tc>
      </w:tr>
      <w:tr w:rsidR="00612147" w:rsidRPr="000D28C6" w14:paraId="0B4E73C0" w14:textId="77777777" w:rsidTr="00F162DF">
        <w:trPr>
          <w:tblHeader/>
          <w:jc w:val="center"/>
        </w:trPr>
        <w:tc>
          <w:tcPr>
            <w:tcW w:w="0" w:type="auto"/>
            <w:shd w:val="clear" w:color="auto" w:fill="FFFFFF" w:themeFill="background1"/>
          </w:tcPr>
          <w:p w14:paraId="6AE89D00"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26</w:t>
            </w:r>
          </w:p>
        </w:tc>
        <w:tc>
          <w:tcPr>
            <w:tcW w:w="0" w:type="auto"/>
            <w:shd w:val="clear" w:color="auto" w:fill="FFFFFF" w:themeFill="background1"/>
            <w:hideMark/>
          </w:tcPr>
          <w:p w14:paraId="78DBFD83"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19 12 11*</w:t>
            </w:r>
          </w:p>
        </w:tc>
        <w:tc>
          <w:tcPr>
            <w:tcW w:w="0" w:type="auto"/>
            <w:shd w:val="clear" w:color="auto" w:fill="FFFFFF" w:themeFill="background1"/>
            <w:hideMark/>
          </w:tcPr>
          <w:p w14:paraId="2A9975D0"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Inne odpady (w tym zmieszane substancje</w:t>
            </w:r>
            <w:r w:rsidRPr="000D28C6">
              <w:rPr>
                <w:rFonts w:ascii="Arial" w:hAnsi="Arial" w:cs="Arial"/>
                <w:sz w:val="20"/>
                <w:szCs w:val="20"/>
              </w:rPr>
              <w:br/>
              <w:t xml:space="preserve"> i przedmioty) z mechanicznej obróbki odpadów zawierające substancje niebezpieczne</w:t>
            </w:r>
          </w:p>
        </w:tc>
        <w:tc>
          <w:tcPr>
            <w:tcW w:w="0" w:type="auto"/>
            <w:shd w:val="clear" w:color="auto" w:fill="FFFFFF" w:themeFill="background1"/>
          </w:tcPr>
          <w:p w14:paraId="5C4983B4"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Przekazywane uprawnionym odbiorcom zgodnie z hierarchią gospodarowania odpadami</w:t>
            </w:r>
          </w:p>
        </w:tc>
      </w:tr>
      <w:tr w:rsidR="00612147" w:rsidRPr="000D28C6" w14:paraId="476DE27B" w14:textId="77777777" w:rsidTr="00F162DF">
        <w:trPr>
          <w:tblHeader/>
          <w:jc w:val="center"/>
        </w:trPr>
        <w:tc>
          <w:tcPr>
            <w:tcW w:w="0" w:type="auto"/>
            <w:shd w:val="clear" w:color="auto" w:fill="FFFFFF" w:themeFill="background1"/>
          </w:tcPr>
          <w:p w14:paraId="5BBB3AAE"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27</w:t>
            </w:r>
          </w:p>
        </w:tc>
        <w:tc>
          <w:tcPr>
            <w:tcW w:w="0" w:type="auto"/>
            <w:shd w:val="clear" w:color="auto" w:fill="FFFFFF" w:themeFill="background1"/>
            <w:hideMark/>
          </w:tcPr>
          <w:p w14:paraId="38C70C50" w14:textId="77777777" w:rsidR="00612147" w:rsidRPr="000D28C6" w:rsidRDefault="00612147" w:rsidP="00F162DF">
            <w:pPr>
              <w:widowControl w:val="0"/>
              <w:contextualSpacing/>
              <w:jc w:val="both"/>
              <w:rPr>
                <w:rFonts w:ascii="Arial" w:hAnsi="Arial" w:cs="Arial"/>
                <w:sz w:val="20"/>
                <w:szCs w:val="20"/>
              </w:rPr>
            </w:pPr>
          </w:p>
          <w:p w14:paraId="47303081"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19 12 12 (</w:t>
            </w:r>
            <w:proofErr w:type="spellStart"/>
            <w:r w:rsidRPr="000D28C6">
              <w:rPr>
                <w:rFonts w:ascii="Arial" w:hAnsi="Arial" w:cs="Arial"/>
                <w:sz w:val="20"/>
                <w:szCs w:val="20"/>
              </w:rPr>
              <w:t>podsito</w:t>
            </w:r>
            <w:proofErr w:type="spellEnd"/>
            <w:r w:rsidRPr="000D28C6">
              <w:rPr>
                <w:rFonts w:ascii="Arial" w:hAnsi="Arial" w:cs="Arial"/>
                <w:sz w:val="20"/>
                <w:szCs w:val="20"/>
              </w:rPr>
              <w:t>)</w:t>
            </w:r>
          </w:p>
          <w:p w14:paraId="1EC19DBB"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0-20</w:t>
            </w:r>
          </w:p>
        </w:tc>
        <w:tc>
          <w:tcPr>
            <w:tcW w:w="0" w:type="auto"/>
            <w:shd w:val="clear" w:color="auto" w:fill="FFFFFF" w:themeFill="background1"/>
            <w:hideMark/>
          </w:tcPr>
          <w:p w14:paraId="04CCD2BF"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Inne odpady (w tym zmieszane substancje</w:t>
            </w:r>
            <w:r w:rsidRPr="000D28C6">
              <w:rPr>
                <w:rFonts w:ascii="Arial" w:hAnsi="Arial" w:cs="Arial"/>
                <w:sz w:val="20"/>
                <w:szCs w:val="20"/>
              </w:rPr>
              <w:br/>
              <w:t xml:space="preserve"> i przedmioty) z mechanicznej obróbki odpadów inne niż wymienione w 19 12 11 (</w:t>
            </w:r>
            <w:proofErr w:type="spellStart"/>
            <w:r w:rsidRPr="000D28C6">
              <w:rPr>
                <w:rFonts w:ascii="Arial" w:hAnsi="Arial" w:cs="Arial"/>
                <w:sz w:val="20"/>
                <w:szCs w:val="20"/>
              </w:rPr>
              <w:t>podsito</w:t>
            </w:r>
            <w:proofErr w:type="spellEnd"/>
            <w:r w:rsidRPr="000D28C6">
              <w:rPr>
                <w:rFonts w:ascii="Arial" w:hAnsi="Arial" w:cs="Arial"/>
                <w:sz w:val="20"/>
                <w:szCs w:val="20"/>
              </w:rPr>
              <w:t>)</w:t>
            </w:r>
          </w:p>
        </w:tc>
        <w:tc>
          <w:tcPr>
            <w:tcW w:w="0" w:type="auto"/>
            <w:shd w:val="clear" w:color="auto" w:fill="FFFFFF" w:themeFill="background1"/>
          </w:tcPr>
          <w:p w14:paraId="40BDABA0"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Kierowane do biologicznego przetwarzania we własnej instalacji MBP w Wolicy bądź przekazywane uprawnionym odbiorcom do składowania w przypadku spełnienia wymogów</w:t>
            </w:r>
          </w:p>
        </w:tc>
      </w:tr>
      <w:tr w:rsidR="00612147" w:rsidRPr="000D28C6" w14:paraId="35A28719" w14:textId="77777777" w:rsidTr="00F162DF">
        <w:trPr>
          <w:tblHeader/>
          <w:jc w:val="center"/>
        </w:trPr>
        <w:tc>
          <w:tcPr>
            <w:tcW w:w="0" w:type="auto"/>
            <w:shd w:val="clear" w:color="auto" w:fill="FFFFFF" w:themeFill="background1"/>
          </w:tcPr>
          <w:p w14:paraId="5D965BDA"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28</w:t>
            </w:r>
          </w:p>
        </w:tc>
        <w:tc>
          <w:tcPr>
            <w:tcW w:w="0" w:type="auto"/>
            <w:shd w:val="clear" w:color="auto" w:fill="FFFFFF" w:themeFill="background1"/>
          </w:tcPr>
          <w:p w14:paraId="6C4EABDC" w14:textId="77777777" w:rsidR="00612147" w:rsidRPr="000D28C6" w:rsidRDefault="00612147" w:rsidP="00F162DF">
            <w:pPr>
              <w:widowControl w:val="0"/>
              <w:contextualSpacing/>
              <w:jc w:val="both"/>
              <w:rPr>
                <w:rFonts w:ascii="Arial" w:hAnsi="Arial" w:cs="Arial"/>
                <w:sz w:val="20"/>
                <w:szCs w:val="20"/>
              </w:rPr>
            </w:pPr>
          </w:p>
          <w:p w14:paraId="212405D1"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19 12 12 (</w:t>
            </w:r>
            <w:proofErr w:type="spellStart"/>
            <w:r w:rsidRPr="000D28C6">
              <w:rPr>
                <w:rFonts w:ascii="Arial" w:hAnsi="Arial" w:cs="Arial"/>
                <w:sz w:val="20"/>
                <w:szCs w:val="20"/>
              </w:rPr>
              <w:t>podsito</w:t>
            </w:r>
            <w:proofErr w:type="spellEnd"/>
            <w:r w:rsidRPr="000D28C6">
              <w:rPr>
                <w:rFonts w:ascii="Arial" w:hAnsi="Arial" w:cs="Arial"/>
                <w:sz w:val="20"/>
                <w:szCs w:val="20"/>
              </w:rPr>
              <w:t>)</w:t>
            </w:r>
          </w:p>
          <w:p w14:paraId="7DFFF62B"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20-80/100</w:t>
            </w:r>
          </w:p>
        </w:tc>
        <w:tc>
          <w:tcPr>
            <w:tcW w:w="0" w:type="auto"/>
            <w:shd w:val="clear" w:color="auto" w:fill="FFFFFF" w:themeFill="background1"/>
          </w:tcPr>
          <w:p w14:paraId="5F93C841"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Inne odpady (w tym zmieszane substancje</w:t>
            </w:r>
            <w:r w:rsidRPr="000D28C6">
              <w:rPr>
                <w:rFonts w:ascii="Arial" w:hAnsi="Arial" w:cs="Arial"/>
                <w:sz w:val="20"/>
                <w:szCs w:val="20"/>
              </w:rPr>
              <w:br/>
              <w:t xml:space="preserve"> i przedmioty) z mechanicznej obróbki odpadów inne niż wymienione w 19 12 11 (</w:t>
            </w:r>
            <w:proofErr w:type="spellStart"/>
            <w:r w:rsidRPr="000D28C6">
              <w:rPr>
                <w:rFonts w:ascii="Arial" w:hAnsi="Arial" w:cs="Arial"/>
                <w:sz w:val="20"/>
                <w:szCs w:val="20"/>
              </w:rPr>
              <w:t>podsito</w:t>
            </w:r>
            <w:proofErr w:type="spellEnd"/>
            <w:r w:rsidRPr="000D28C6">
              <w:rPr>
                <w:rFonts w:ascii="Arial" w:hAnsi="Arial" w:cs="Arial"/>
                <w:sz w:val="20"/>
                <w:szCs w:val="20"/>
              </w:rPr>
              <w:t>)</w:t>
            </w:r>
          </w:p>
        </w:tc>
        <w:tc>
          <w:tcPr>
            <w:tcW w:w="0" w:type="auto"/>
            <w:shd w:val="clear" w:color="auto" w:fill="FFFFFF" w:themeFill="background1"/>
          </w:tcPr>
          <w:p w14:paraId="43765089"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Kierowane do biologicznego przetwarzania we własnej</w:t>
            </w:r>
          </w:p>
          <w:p w14:paraId="2CFC7954"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instalacji MBP w Wolicy</w:t>
            </w:r>
          </w:p>
          <w:p w14:paraId="6CC75205"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(biosuszenie bądź biostabilizacja) bądź przekazywane uprawnionym odbiorcom zgodnie z hierarchią gospodarowania odpadami</w:t>
            </w:r>
          </w:p>
        </w:tc>
      </w:tr>
      <w:tr w:rsidR="00612147" w:rsidRPr="000D28C6" w14:paraId="55765E5B" w14:textId="77777777" w:rsidTr="00F162DF">
        <w:trPr>
          <w:tblHeader/>
          <w:jc w:val="center"/>
        </w:trPr>
        <w:tc>
          <w:tcPr>
            <w:tcW w:w="0" w:type="auto"/>
            <w:shd w:val="clear" w:color="auto" w:fill="FFFFFF" w:themeFill="background1"/>
          </w:tcPr>
          <w:p w14:paraId="37259888"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29</w:t>
            </w:r>
          </w:p>
        </w:tc>
        <w:tc>
          <w:tcPr>
            <w:tcW w:w="0" w:type="auto"/>
            <w:shd w:val="clear" w:color="auto" w:fill="FFFFFF" w:themeFill="background1"/>
          </w:tcPr>
          <w:p w14:paraId="38597A11" w14:textId="77777777" w:rsidR="00612147" w:rsidRPr="000D28C6" w:rsidRDefault="00612147" w:rsidP="00F162DF">
            <w:pPr>
              <w:widowControl w:val="0"/>
              <w:contextualSpacing/>
              <w:jc w:val="both"/>
              <w:rPr>
                <w:rFonts w:ascii="Arial" w:hAnsi="Arial" w:cs="Arial"/>
                <w:sz w:val="20"/>
                <w:szCs w:val="20"/>
              </w:rPr>
            </w:pPr>
          </w:p>
          <w:p w14:paraId="5BAC9DCA"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19 12 12 (</w:t>
            </w:r>
            <w:proofErr w:type="spellStart"/>
            <w:r w:rsidRPr="000D28C6">
              <w:rPr>
                <w:rFonts w:ascii="Arial" w:hAnsi="Arial" w:cs="Arial"/>
                <w:sz w:val="20"/>
                <w:szCs w:val="20"/>
              </w:rPr>
              <w:t>nadsito</w:t>
            </w:r>
            <w:proofErr w:type="spellEnd"/>
            <w:r w:rsidRPr="000D28C6">
              <w:rPr>
                <w:rFonts w:ascii="Arial" w:hAnsi="Arial" w:cs="Arial"/>
                <w:sz w:val="20"/>
                <w:szCs w:val="20"/>
              </w:rPr>
              <w:t>)</w:t>
            </w:r>
          </w:p>
          <w:p w14:paraId="082E3065"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&gt; 80/100</w:t>
            </w:r>
          </w:p>
        </w:tc>
        <w:tc>
          <w:tcPr>
            <w:tcW w:w="0" w:type="auto"/>
            <w:shd w:val="clear" w:color="auto" w:fill="FFFFFF" w:themeFill="background1"/>
          </w:tcPr>
          <w:p w14:paraId="6F033648"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Inne odpady (w tym zmieszane substancje</w:t>
            </w:r>
            <w:r w:rsidRPr="000D28C6">
              <w:rPr>
                <w:rFonts w:ascii="Arial" w:hAnsi="Arial" w:cs="Arial"/>
                <w:sz w:val="20"/>
                <w:szCs w:val="20"/>
              </w:rPr>
              <w:br/>
              <w:t xml:space="preserve"> i przedmioty) z mechanicznej obróbki odpadów inne niż wymienione w 19 12 11 (</w:t>
            </w:r>
            <w:proofErr w:type="spellStart"/>
            <w:r w:rsidRPr="000D28C6">
              <w:rPr>
                <w:rFonts w:ascii="Arial" w:hAnsi="Arial" w:cs="Arial"/>
                <w:sz w:val="20"/>
                <w:szCs w:val="20"/>
              </w:rPr>
              <w:t>nadsito</w:t>
            </w:r>
            <w:proofErr w:type="spellEnd"/>
            <w:r w:rsidRPr="000D28C6">
              <w:rPr>
                <w:rFonts w:ascii="Arial" w:hAnsi="Arial" w:cs="Arial"/>
                <w:sz w:val="20"/>
                <w:szCs w:val="20"/>
              </w:rPr>
              <w:t>)</w:t>
            </w:r>
          </w:p>
        </w:tc>
        <w:tc>
          <w:tcPr>
            <w:tcW w:w="0" w:type="auto"/>
            <w:shd w:val="clear" w:color="auto" w:fill="FFFFFF" w:themeFill="background1"/>
          </w:tcPr>
          <w:p w14:paraId="69464CB5"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Kierowane do przetwarzania we własnej instalacji MBP</w:t>
            </w:r>
          </w:p>
          <w:p w14:paraId="48F9B2F7"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 xml:space="preserve"> (proces suszenia i proces produkcji paliwa alternatywnego) </w:t>
            </w:r>
          </w:p>
          <w:p w14:paraId="2E538732"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 xml:space="preserve">bądź przekazywane uprawnionym </w:t>
            </w:r>
            <w:r w:rsidRPr="000D28C6">
              <w:rPr>
                <w:rFonts w:ascii="Arial" w:hAnsi="Arial" w:cs="Arial"/>
                <w:sz w:val="20"/>
                <w:szCs w:val="20"/>
              </w:rPr>
              <w:lastRenderedPageBreak/>
              <w:t>odbiorcom zgodnie z hierarchią gospodarowania odpadami</w:t>
            </w:r>
          </w:p>
        </w:tc>
      </w:tr>
      <w:tr w:rsidR="00612147" w:rsidRPr="000D28C6" w14:paraId="60E7BA54" w14:textId="77777777" w:rsidTr="00F162DF">
        <w:trPr>
          <w:tblHeader/>
          <w:jc w:val="center"/>
        </w:trPr>
        <w:tc>
          <w:tcPr>
            <w:tcW w:w="0" w:type="auto"/>
            <w:shd w:val="clear" w:color="auto" w:fill="FFFFFF" w:themeFill="background1"/>
          </w:tcPr>
          <w:p w14:paraId="390EB70E"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lastRenderedPageBreak/>
              <w:t>30</w:t>
            </w:r>
          </w:p>
        </w:tc>
        <w:tc>
          <w:tcPr>
            <w:tcW w:w="0" w:type="auto"/>
            <w:shd w:val="clear" w:color="auto" w:fill="FFFFFF" w:themeFill="background1"/>
          </w:tcPr>
          <w:p w14:paraId="04916071"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 xml:space="preserve">19 12 12 </w:t>
            </w:r>
          </w:p>
        </w:tc>
        <w:tc>
          <w:tcPr>
            <w:tcW w:w="0" w:type="auto"/>
            <w:shd w:val="clear" w:color="auto" w:fill="FFFFFF" w:themeFill="background1"/>
          </w:tcPr>
          <w:p w14:paraId="582D860C"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 xml:space="preserve">Inne odpady (w tym zmieszane substancje </w:t>
            </w:r>
            <w:r w:rsidRPr="000D28C6">
              <w:rPr>
                <w:rFonts w:ascii="Arial" w:hAnsi="Arial" w:cs="Arial"/>
                <w:sz w:val="20"/>
                <w:szCs w:val="20"/>
              </w:rPr>
              <w:br/>
              <w:t xml:space="preserve">i przedmioty) z mechanicznej obróbki odpadów inne niż wymienione w 19 12 11 </w:t>
            </w:r>
          </w:p>
          <w:p w14:paraId="657C60A2"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 xml:space="preserve">Pozostałości z doczyszczania odpadów opakowaniowych zmieszanych </w:t>
            </w:r>
            <w:r w:rsidRPr="000D28C6">
              <w:rPr>
                <w:rFonts w:ascii="Arial" w:hAnsi="Arial" w:cs="Arial"/>
                <w:sz w:val="20"/>
                <w:szCs w:val="20"/>
              </w:rPr>
              <w:br/>
              <w:t>i odpadów opakowaniowych z selektywnej zbiórki oraz odpadów wielkogabarytowych</w:t>
            </w:r>
          </w:p>
        </w:tc>
        <w:tc>
          <w:tcPr>
            <w:tcW w:w="0" w:type="auto"/>
            <w:shd w:val="clear" w:color="auto" w:fill="FFFFFF" w:themeFill="background1"/>
          </w:tcPr>
          <w:p w14:paraId="6F9424BA"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 xml:space="preserve">Kierowane do przetwarzania we własnej instalacji (proces suszenia </w:t>
            </w:r>
            <w:r w:rsidRPr="000D28C6">
              <w:rPr>
                <w:rFonts w:ascii="Arial" w:hAnsi="Arial" w:cs="Arial"/>
                <w:sz w:val="20"/>
                <w:szCs w:val="20"/>
              </w:rPr>
              <w:br/>
              <w:t>i proces produkcji paliwa alternatywnego)</w:t>
            </w:r>
          </w:p>
          <w:p w14:paraId="2151F9C5"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bądź przekazywane uprawnionym odbiorcom zgodnie z hierarchią gospodarowania odpadami</w:t>
            </w:r>
          </w:p>
        </w:tc>
      </w:tr>
      <w:tr w:rsidR="00612147" w:rsidRPr="000D28C6" w14:paraId="2D8B2895" w14:textId="77777777" w:rsidTr="00F162DF">
        <w:trPr>
          <w:tblHeader/>
          <w:jc w:val="center"/>
        </w:trPr>
        <w:tc>
          <w:tcPr>
            <w:tcW w:w="0" w:type="auto"/>
            <w:gridSpan w:val="4"/>
            <w:shd w:val="clear" w:color="auto" w:fill="FFFFFF" w:themeFill="background1"/>
          </w:tcPr>
          <w:p w14:paraId="34E41876"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 xml:space="preserve">Odpady wytwarzane w wyniku prowadzenia procesów biologicznego przetwarzania odpadów </w:t>
            </w:r>
            <w:r w:rsidRPr="000D28C6">
              <w:rPr>
                <w:rFonts w:ascii="Arial" w:hAnsi="Arial" w:cs="Arial"/>
                <w:sz w:val="20"/>
                <w:szCs w:val="20"/>
              </w:rPr>
              <w:br/>
              <w:t>(proces D8):</w:t>
            </w:r>
          </w:p>
        </w:tc>
      </w:tr>
      <w:tr w:rsidR="00612147" w:rsidRPr="000D28C6" w14:paraId="4ACF519B" w14:textId="77777777" w:rsidTr="00F162DF">
        <w:trPr>
          <w:tblHeader/>
          <w:jc w:val="center"/>
        </w:trPr>
        <w:tc>
          <w:tcPr>
            <w:tcW w:w="0" w:type="auto"/>
            <w:shd w:val="clear" w:color="auto" w:fill="FFFFFF" w:themeFill="background1"/>
          </w:tcPr>
          <w:p w14:paraId="4EA09B11"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w:t>
            </w:r>
          </w:p>
        </w:tc>
        <w:tc>
          <w:tcPr>
            <w:tcW w:w="0" w:type="auto"/>
            <w:shd w:val="clear" w:color="auto" w:fill="FFFFFF" w:themeFill="background1"/>
          </w:tcPr>
          <w:p w14:paraId="0269CB33"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19 05 99</w:t>
            </w:r>
          </w:p>
        </w:tc>
        <w:tc>
          <w:tcPr>
            <w:tcW w:w="0" w:type="auto"/>
            <w:shd w:val="clear" w:color="auto" w:fill="FFFFFF" w:themeFill="background1"/>
          </w:tcPr>
          <w:p w14:paraId="2FA505D9"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Inne niewymienione odpady (stabilizat)</w:t>
            </w:r>
          </w:p>
          <w:p w14:paraId="68DE10A7"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Spełniający wymagania dla stabilizatu określone w punkcie V.2.8. decyzji.</w:t>
            </w:r>
          </w:p>
          <w:p w14:paraId="2A31B7B4" w14:textId="77777777" w:rsidR="00612147" w:rsidRPr="000D28C6" w:rsidRDefault="00612147" w:rsidP="00F162DF">
            <w:pPr>
              <w:widowControl w:val="0"/>
              <w:contextualSpacing/>
              <w:jc w:val="both"/>
              <w:rPr>
                <w:rFonts w:ascii="Arial" w:hAnsi="Arial" w:cs="Arial"/>
                <w:sz w:val="20"/>
                <w:szCs w:val="20"/>
              </w:rPr>
            </w:pPr>
          </w:p>
        </w:tc>
        <w:tc>
          <w:tcPr>
            <w:tcW w:w="0" w:type="auto"/>
            <w:shd w:val="clear" w:color="auto" w:fill="FFFFFF" w:themeFill="background1"/>
          </w:tcPr>
          <w:p w14:paraId="5061307C"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Odpad przekazywany do unieszkodliwiania odpadów albo termicznego przekształcania</w:t>
            </w:r>
          </w:p>
          <w:p w14:paraId="3B8DD273"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lub kierowany do przesiania na oczkach 0 – 20 mm, celem wytworzenia kompostu nieodpowiadającego wymaganiom.</w:t>
            </w:r>
          </w:p>
        </w:tc>
      </w:tr>
      <w:tr w:rsidR="00612147" w:rsidRPr="000D28C6" w14:paraId="24B161CB" w14:textId="77777777" w:rsidTr="00F162DF">
        <w:trPr>
          <w:tblHeader/>
          <w:jc w:val="center"/>
        </w:trPr>
        <w:tc>
          <w:tcPr>
            <w:tcW w:w="0" w:type="auto"/>
            <w:shd w:val="clear" w:color="auto" w:fill="FFFFFF" w:themeFill="background1"/>
          </w:tcPr>
          <w:p w14:paraId="0E7A7A42"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2</w:t>
            </w:r>
          </w:p>
        </w:tc>
        <w:tc>
          <w:tcPr>
            <w:tcW w:w="0" w:type="auto"/>
            <w:shd w:val="clear" w:color="auto" w:fill="FFFFFF" w:themeFill="background1"/>
          </w:tcPr>
          <w:p w14:paraId="0BB0EC61"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19 05 01</w:t>
            </w:r>
          </w:p>
        </w:tc>
        <w:tc>
          <w:tcPr>
            <w:tcW w:w="0" w:type="auto"/>
            <w:shd w:val="clear" w:color="auto" w:fill="FFFFFF" w:themeFill="background1"/>
          </w:tcPr>
          <w:p w14:paraId="1D68F3C5"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Nieprzekompostowane frakcje odpadów komunalnych i podobnych</w:t>
            </w:r>
          </w:p>
        </w:tc>
        <w:tc>
          <w:tcPr>
            <w:tcW w:w="0" w:type="auto"/>
            <w:shd w:val="clear" w:color="auto" w:fill="FFFFFF" w:themeFill="background1"/>
          </w:tcPr>
          <w:p w14:paraId="5E5C9EB0"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Odpady po zakończonym procesie biosuszenia będą kierowane do przetwarzania we własnej instalacji na linii do mechanicznego przetwarzania odpadów (proces produkcji paliwa alternatywnego o kodzie 19 12 10).</w:t>
            </w:r>
          </w:p>
          <w:p w14:paraId="2240A2C7"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 xml:space="preserve">Odpady mogą być przekazywane uprawnionym odbiorcom zgodnie </w:t>
            </w:r>
            <w:r w:rsidRPr="000D28C6">
              <w:rPr>
                <w:rFonts w:ascii="Arial" w:hAnsi="Arial" w:cs="Arial"/>
                <w:sz w:val="20"/>
                <w:szCs w:val="20"/>
              </w:rPr>
              <w:br/>
              <w:t>z hierarchią gospodarowania odpadami</w:t>
            </w:r>
          </w:p>
        </w:tc>
      </w:tr>
      <w:tr w:rsidR="00612147" w:rsidRPr="000D28C6" w14:paraId="07355A9A" w14:textId="77777777" w:rsidTr="00F162DF">
        <w:trPr>
          <w:tblHeader/>
          <w:jc w:val="center"/>
        </w:trPr>
        <w:tc>
          <w:tcPr>
            <w:tcW w:w="0" w:type="auto"/>
            <w:gridSpan w:val="4"/>
            <w:shd w:val="clear" w:color="auto" w:fill="FFFFFF" w:themeFill="background1"/>
          </w:tcPr>
          <w:p w14:paraId="440176BF"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Odpady wytwarzane w wyniku przesiania stabilizatu na sicie (proces R12):</w:t>
            </w:r>
          </w:p>
        </w:tc>
      </w:tr>
      <w:tr w:rsidR="00612147" w:rsidRPr="000D28C6" w14:paraId="50F5DDC0" w14:textId="77777777" w:rsidTr="00F162DF">
        <w:trPr>
          <w:tblHeader/>
          <w:jc w:val="center"/>
        </w:trPr>
        <w:tc>
          <w:tcPr>
            <w:tcW w:w="0" w:type="auto"/>
            <w:shd w:val="clear" w:color="auto" w:fill="FFFFFF" w:themeFill="background1"/>
          </w:tcPr>
          <w:p w14:paraId="24E177ED"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w:t>
            </w:r>
          </w:p>
        </w:tc>
        <w:tc>
          <w:tcPr>
            <w:tcW w:w="0" w:type="auto"/>
            <w:shd w:val="clear" w:color="auto" w:fill="FFFFFF" w:themeFill="background1"/>
          </w:tcPr>
          <w:p w14:paraId="78C2787D"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19 05 03</w:t>
            </w:r>
          </w:p>
          <w:p w14:paraId="579558DB"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(0–20 mm)</w:t>
            </w:r>
          </w:p>
        </w:tc>
        <w:tc>
          <w:tcPr>
            <w:tcW w:w="0" w:type="auto"/>
            <w:shd w:val="clear" w:color="auto" w:fill="FFFFFF" w:themeFill="background1"/>
          </w:tcPr>
          <w:p w14:paraId="177EB6BB"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 xml:space="preserve">Kompost nieodpowiadający wymaganiom (nienadający się do wykorzystania) (do odzysku na składowiskach) - frakcja </w:t>
            </w:r>
            <w:proofErr w:type="spellStart"/>
            <w:r w:rsidRPr="000D28C6">
              <w:rPr>
                <w:rFonts w:ascii="Arial" w:hAnsi="Arial" w:cs="Arial"/>
                <w:sz w:val="20"/>
                <w:szCs w:val="20"/>
              </w:rPr>
              <w:t>podsitowa</w:t>
            </w:r>
            <w:proofErr w:type="spellEnd"/>
            <w:r w:rsidRPr="000D28C6">
              <w:rPr>
                <w:rFonts w:ascii="Arial" w:hAnsi="Arial" w:cs="Arial"/>
                <w:sz w:val="20"/>
                <w:szCs w:val="20"/>
              </w:rPr>
              <w:t xml:space="preserve"> organiczna 0 – 20 mm</w:t>
            </w:r>
          </w:p>
        </w:tc>
        <w:tc>
          <w:tcPr>
            <w:tcW w:w="0" w:type="auto"/>
            <w:shd w:val="clear" w:color="auto" w:fill="FFFFFF" w:themeFill="background1"/>
          </w:tcPr>
          <w:p w14:paraId="7334F05C"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 xml:space="preserve">Przekazywane uprawnionym odbiorcom do odzysku </w:t>
            </w:r>
          </w:p>
        </w:tc>
      </w:tr>
      <w:tr w:rsidR="00612147" w:rsidRPr="000D28C6" w14:paraId="213E186F" w14:textId="77777777" w:rsidTr="00F162DF">
        <w:trPr>
          <w:tblHeader/>
          <w:jc w:val="center"/>
        </w:trPr>
        <w:tc>
          <w:tcPr>
            <w:tcW w:w="0" w:type="auto"/>
            <w:shd w:val="clear" w:color="auto" w:fill="FFFFFF" w:themeFill="background1"/>
          </w:tcPr>
          <w:p w14:paraId="0348F0FC"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2</w:t>
            </w:r>
          </w:p>
        </w:tc>
        <w:tc>
          <w:tcPr>
            <w:tcW w:w="0" w:type="auto"/>
            <w:shd w:val="clear" w:color="auto" w:fill="FFFFFF" w:themeFill="background1"/>
          </w:tcPr>
          <w:p w14:paraId="2051AC0C"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19 05 99</w:t>
            </w:r>
          </w:p>
          <w:p w14:paraId="7841FA30"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 xml:space="preserve">(pow. </w:t>
            </w:r>
            <w:r w:rsidRPr="000D28C6">
              <w:rPr>
                <w:rFonts w:ascii="Arial" w:hAnsi="Arial" w:cs="Arial"/>
                <w:sz w:val="20"/>
                <w:szCs w:val="20"/>
              </w:rPr>
              <w:br/>
              <w:t>20 mm)</w:t>
            </w:r>
          </w:p>
        </w:tc>
        <w:tc>
          <w:tcPr>
            <w:tcW w:w="0" w:type="auto"/>
            <w:shd w:val="clear" w:color="auto" w:fill="FFFFFF" w:themeFill="background1"/>
          </w:tcPr>
          <w:p w14:paraId="1627EC44"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Inne niewymienione odpady</w:t>
            </w:r>
          </w:p>
          <w:p w14:paraId="149FA4AD"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 xml:space="preserve">frakcja </w:t>
            </w:r>
            <w:proofErr w:type="spellStart"/>
            <w:r w:rsidRPr="000D28C6">
              <w:rPr>
                <w:rFonts w:ascii="Arial" w:hAnsi="Arial" w:cs="Arial"/>
                <w:sz w:val="20"/>
                <w:szCs w:val="20"/>
              </w:rPr>
              <w:t>nadsitowa</w:t>
            </w:r>
            <w:proofErr w:type="spellEnd"/>
            <w:r w:rsidRPr="000D28C6">
              <w:rPr>
                <w:rFonts w:ascii="Arial" w:hAnsi="Arial" w:cs="Arial"/>
                <w:sz w:val="20"/>
                <w:szCs w:val="20"/>
              </w:rPr>
              <w:t xml:space="preserve"> pow. 20 mm</w:t>
            </w:r>
          </w:p>
        </w:tc>
        <w:tc>
          <w:tcPr>
            <w:tcW w:w="0" w:type="auto"/>
            <w:shd w:val="clear" w:color="auto" w:fill="FFFFFF" w:themeFill="background1"/>
          </w:tcPr>
          <w:p w14:paraId="4B7D4E9F"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Przekazywane uprawnionym odbiorcom do składowania po spełnieniu wymogów</w:t>
            </w:r>
          </w:p>
        </w:tc>
      </w:tr>
      <w:tr w:rsidR="00612147" w:rsidRPr="000D28C6" w14:paraId="3400B5FA" w14:textId="77777777" w:rsidTr="00F162DF">
        <w:trPr>
          <w:tblHeader/>
          <w:jc w:val="center"/>
        </w:trPr>
        <w:tc>
          <w:tcPr>
            <w:tcW w:w="0" w:type="auto"/>
            <w:gridSpan w:val="4"/>
            <w:shd w:val="clear" w:color="auto" w:fill="FFFFFF" w:themeFill="background1"/>
          </w:tcPr>
          <w:p w14:paraId="663C18AA"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Odpady wytwarzane eksploatacyjne</w:t>
            </w:r>
          </w:p>
          <w:p w14:paraId="2A8B1065" w14:textId="77777777" w:rsidR="00612147" w:rsidRPr="000D28C6" w:rsidRDefault="00612147" w:rsidP="00F162DF">
            <w:pPr>
              <w:widowControl w:val="0"/>
              <w:contextualSpacing/>
              <w:jc w:val="both"/>
              <w:rPr>
                <w:rFonts w:ascii="Arial" w:hAnsi="Arial" w:cs="Arial"/>
                <w:sz w:val="20"/>
                <w:szCs w:val="20"/>
              </w:rPr>
            </w:pPr>
          </w:p>
        </w:tc>
      </w:tr>
      <w:tr w:rsidR="00612147" w:rsidRPr="000D28C6" w14:paraId="51579309" w14:textId="77777777" w:rsidTr="00F162DF">
        <w:trPr>
          <w:tblHeader/>
          <w:jc w:val="center"/>
        </w:trPr>
        <w:tc>
          <w:tcPr>
            <w:tcW w:w="0" w:type="auto"/>
            <w:shd w:val="clear" w:color="auto" w:fill="FFFFFF" w:themeFill="background1"/>
          </w:tcPr>
          <w:p w14:paraId="1A521602"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w:t>
            </w:r>
          </w:p>
        </w:tc>
        <w:tc>
          <w:tcPr>
            <w:tcW w:w="0" w:type="auto"/>
            <w:shd w:val="clear" w:color="auto" w:fill="FFFFFF" w:themeFill="background1"/>
          </w:tcPr>
          <w:p w14:paraId="5A230A90"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10 01 03</w:t>
            </w:r>
          </w:p>
          <w:p w14:paraId="0D592D3A" w14:textId="77777777" w:rsidR="00612147" w:rsidRPr="000D28C6" w:rsidRDefault="00612147" w:rsidP="00F162DF">
            <w:pPr>
              <w:widowControl w:val="0"/>
              <w:contextualSpacing/>
              <w:jc w:val="both"/>
              <w:rPr>
                <w:rFonts w:ascii="Arial" w:hAnsi="Arial" w:cs="Arial"/>
                <w:sz w:val="20"/>
                <w:szCs w:val="20"/>
              </w:rPr>
            </w:pPr>
          </w:p>
        </w:tc>
        <w:tc>
          <w:tcPr>
            <w:tcW w:w="0" w:type="auto"/>
            <w:shd w:val="clear" w:color="auto" w:fill="FFFFFF" w:themeFill="background1"/>
          </w:tcPr>
          <w:p w14:paraId="3128C7AA"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Popioły lotne z torfu i drewna niepoddanego obróbce chemicznej</w:t>
            </w:r>
          </w:p>
        </w:tc>
        <w:tc>
          <w:tcPr>
            <w:tcW w:w="0" w:type="auto"/>
            <w:shd w:val="clear" w:color="auto" w:fill="FFFFFF" w:themeFill="background1"/>
          </w:tcPr>
          <w:p w14:paraId="04808414"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Przekazywane uprawnionym odbiorcom zgodnie z hierarchią gospodarowania odpadami</w:t>
            </w:r>
          </w:p>
        </w:tc>
      </w:tr>
      <w:tr w:rsidR="00612147" w:rsidRPr="000D28C6" w14:paraId="3C0A1E82" w14:textId="77777777" w:rsidTr="00F162DF">
        <w:trPr>
          <w:tblHeader/>
          <w:jc w:val="center"/>
        </w:trPr>
        <w:tc>
          <w:tcPr>
            <w:tcW w:w="0" w:type="auto"/>
            <w:shd w:val="clear" w:color="auto" w:fill="FFFFFF" w:themeFill="background1"/>
          </w:tcPr>
          <w:p w14:paraId="27B09AB6"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2</w:t>
            </w:r>
          </w:p>
        </w:tc>
        <w:tc>
          <w:tcPr>
            <w:tcW w:w="0" w:type="auto"/>
            <w:shd w:val="clear" w:color="auto" w:fill="FFFFFF" w:themeFill="background1"/>
          </w:tcPr>
          <w:p w14:paraId="3D2BF4CF"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13 01 10*</w:t>
            </w:r>
          </w:p>
        </w:tc>
        <w:tc>
          <w:tcPr>
            <w:tcW w:w="0" w:type="auto"/>
            <w:shd w:val="clear" w:color="auto" w:fill="FFFFFF" w:themeFill="background1"/>
          </w:tcPr>
          <w:p w14:paraId="5A5B87FB"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Mineralne oleje hydrauliczne</w:t>
            </w:r>
          </w:p>
        </w:tc>
        <w:tc>
          <w:tcPr>
            <w:tcW w:w="0" w:type="auto"/>
            <w:shd w:val="clear" w:color="auto" w:fill="FFFFFF" w:themeFill="background1"/>
          </w:tcPr>
          <w:p w14:paraId="047C9FC6"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Przekazywane uprawnionym odbiorcom zgodnie z hierarchią gospodarowania odpadami</w:t>
            </w:r>
          </w:p>
        </w:tc>
      </w:tr>
      <w:tr w:rsidR="00612147" w:rsidRPr="000D28C6" w14:paraId="07E22C94" w14:textId="77777777" w:rsidTr="00F162DF">
        <w:trPr>
          <w:tblHeader/>
          <w:jc w:val="center"/>
        </w:trPr>
        <w:tc>
          <w:tcPr>
            <w:tcW w:w="0" w:type="auto"/>
            <w:shd w:val="clear" w:color="auto" w:fill="FFFFFF" w:themeFill="background1"/>
          </w:tcPr>
          <w:p w14:paraId="6B41482D"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3</w:t>
            </w:r>
          </w:p>
        </w:tc>
        <w:tc>
          <w:tcPr>
            <w:tcW w:w="0" w:type="auto"/>
            <w:shd w:val="clear" w:color="auto" w:fill="FFFFFF" w:themeFill="background1"/>
          </w:tcPr>
          <w:p w14:paraId="427AD637"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13 02 05*</w:t>
            </w:r>
          </w:p>
        </w:tc>
        <w:tc>
          <w:tcPr>
            <w:tcW w:w="0" w:type="auto"/>
            <w:shd w:val="clear" w:color="auto" w:fill="FFFFFF" w:themeFill="background1"/>
          </w:tcPr>
          <w:p w14:paraId="7D78DD29"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Mineralne oleje silnikowe, przekładniowe</w:t>
            </w:r>
            <w:r w:rsidRPr="000D28C6">
              <w:rPr>
                <w:rFonts w:ascii="Arial" w:hAnsi="Arial" w:cs="Arial"/>
                <w:sz w:val="20"/>
                <w:szCs w:val="20"/>
              </w:rPr>
              <w:br/>
              <w:t xml:space="preserve"> i smarowe</w:t>
            </w:r>
          </w:p>
        </w:tc>
        <w:tc>
          <w:tcPr>
            <w:tcW w:w="0" w:type="auto"/>
            <w:vMerge w:val="restart"/>
            <w:shd w:val="clear" w:color="auto" w:fill="FFFFFF" w:themeFill="background1"/>
          </w:tcPr>
          <w:p w14:paraId="20C95E4A"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Przekazywane uprawnionym odbiorcom zgodnie z hierarchią gospodarowania odpadami</w:t>
            </w:r>
          </w:p>
          <w:p w14:paraId="6833020A" w14:textId="77777777" w:rsidR="00612147" w:rsidRPr="000D28C6" w:rsidRDefault="00612147" w:rsidP="00F162DF">
            <w:pPr>
              <w:widowControl w:val="0"/>
              <w:contextualSpacing/>
              <w:jc w:val="both"/>
              <w:rPr>
                <w:rFonts w:ascii="Arial" w:hAnsi="Arial" w:cs="Arial"/>
                <w:sz w:val="20"/>
                <w:szCs w:val="20"/>
              </w:rPr>
            </w:pPr>
          </w:p>
        </w:tc>
      </w:tr>
      <w:tr w:rsidR="00612147" w:rsidRPr="000D28C6" w14:paraId="630465AE" w14:textId="77777777" w:rsidTr="00F162DF">
        <w:trPr>
          <w:tblHeader/>
          <w:jc w:val="center"/>
        </w:trPr>
        <w:tc>
          <w:tcPr>
            <w:tcW w:w="0" w:type="auto"/>
            <w:shd w:val="clear" w:color="auto" w:fill="FFFFFF" w:themeFill="background1"/>
          </w:tcPr>
          <w:p w14:paraId="0AD4CF4F"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4</w:t>
            </w:r>
          </w:p>
        </w:tc>
        <w:tc>
          <w:tcPr>
            <w:tcW w:w="0" w:type="auto"/>
            <w:shd w:val="clear" w:color="auto" w:fill="FFFFFF" w:themeFill="background1"/>
          </w:tcPr>
          <w:p w14:paraId="2121BD41"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15 02 02*</w:t>
            </w:r>
          </w:p>
        </w:tc>
        <w:tc>
          <w:tcPr>
            <w:tcW w:w="0" w:type="auto"/>
            <w:shd w:val="clear" w:color="auto" w:fill="FFFFFF" w:themeFill="background1"/>
          </w:tcPr>
          <w:p w14:paraId="266618E4"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Sorbenty, materiały filtracyjne, tkaniny do wycierania (np. szmaty, ścierki) i ubrania ochronne zanieczyszczone substancjami niebezpiecznymi (odzież robocza i ochronna, czyściwo bawełniane i papierowe, sorbenty z likwidacji rozlewów substancji ropopochodnych...)</w:t>
            </w:r>
          </w:p>
        </w:tc>
        <w:tc>
          <w:tcPr>
            <w:tcW w:w="0" w:type="auto"/>
            <w:vMerge/>
            <w:shd w:val="clear" w:color="auto" w:fill="FFFFFF" w:themeFill="background1"/>
          </w:tcPr>
          <w:p w14:paraId="35D5B819" w14:textId="77777777" w:rsidR="00612147" w:rsidRPr="000D28C6" w:rsidRDefault="00612147" w:rsidP="00F162DF">
            <w:pPr>
              <w:widowControl w:val="0"/>
              <w:contextualSpacing/>
              <w:jc w:val="both"/>
              <w:rPr>
                <w:rFonts w:ascii="Arial" w:hAnsi="Arial" w:cs="Arial"/>
                <w:sz w:val="20"/>
                <w:szCs w:val="20"/>
              </w:rPr>
            </w:pPr>
          </w:p>
        </w:tc>
      </w:tr>
      <w:tr w:rsidR="00612147" w:rsidRPr="000D28C6" w14:paraId="0D3D5C32" w14:textId="77777777" w:rsidTr="00F162DF">
        <w:trPr>
          <w:tblHeader/>
          <w:jc w:val="center"/>
        </w:trPr>
        <w:tc>
          <w:tcPr>
            <w:tcW w:w="0" w:type="auto"/>
            <w:shd w:val="clear" w:color="auto" w:fill="FFFFFF" w:themeFill="background1"/>
          </w:tcPr>
          <w:p w14:paraId="3ABDB2CE"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5</w:t>
            </w:r>
          </w:p>
        </w:tc>
        <w:tc>
          <w:tcPr>
            <w:tcW w:w="0" w:type="auto"/>
            <w:shd w:val="clear" w:color="auto" w:fill="FFFFFF" w:themeFill="background1"/>
          </w:tcPr>
          <w:p w14:paraId="1A816693"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15 02 03</w:t>
            </w:r>
          </w:p>
          <w:p w14:paraId="7148D1CB" w14:textId="77777777" w:rsidR="00612147" w:rsidRPr="000D28C6" w:rsidRDefault="00612147" w:rsidP="00F162DF">
            <w:pPr>
              <w:widowControl w:val="0"/>
              <w:contextualSpacing/>
              <w:jc w:val="both"/>
              <w:rPr>
                <w:rFonts w:ascii="Arial" w:hAnsi="Arial" w:cs="Arial"/>
                <w:sz w:val="20"/>
                <w:szCs w:val="20"/>
              </w:rPr>
            </w:pPr>
          </w:p>
        </w:tc>
        <w:tc>
          <w:tcPr>
            <w:tcW w:w="0" w:type="auto"/>
            <w:shd w:val="clear" w:color="auto" w:fill="FFFFFF" w:themeFill="background1"/>
          </w:tcPr>
          <w:p w14:paraId="11A54206"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 xml:space="preserve">Sorbenty, materiały filtracyjne, tkaniny </w:t>
            </w:r>
            <w:r w:rsidRPr="000D28C6">
              <w:rPr>
                <w:rFonts w:ascii="Arial" w:hAnsi="Arial" w:cs="Arial"/>
                <w:sz w:val="20"/>
                <w:szCs w:val="20"/>
              </w:rPr>
              <w:br/>
              <w:t xml:space="preserve">do wycierania (np. szmaty, ścierki) </w:t>
            </w:r>
            <w:r w:rsidRPr="000D28C6">
              <w:rPr>
                <w:rFonts w:ascii="Arial" w:hAnsi="Arial" w:cs="Arial"/>
                <w:sz w:val="20"/>
                <w:szCs w:val="20"/>
              </w:rPr>
              <w:br/>
              <w:t xml:space="preserve">i ubrania ochronne inne niż wymienione </w:t>
            </w:r>
            <w:r w:rsidRPr="000D28C6">
              <w:rPr>
                <w:rFonts w:ascii="Arial" w:hAnsi="Arial" w:cs="Arial"/>
                <w:sz w:val="20"/>
                <w:szCs w:val="20"/>
              </w:rPr>
              <w:br/>
              <w:t>w 15 02 02 (w tym filtry powietrza)</w:t>
            </w:r>
          </w:p>
          <w:p w14:paraId="0BE29B9A"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 xml:space="preserve">(odpady zużytej masy biofiltracyjnej </w:t>
            </w:r>
            <w:proofErr w:type="spellStart"/>
            <w:r w:rsidRPr="000D28C6">
              <w:rPr>
                <w:rFonts w:ascii="Arial" w:hAnsi="Arial" w:cs="Arial"/>
                <w:sz w:val="20"/>
                <w:szCs w:val="20"/>
              </w:rPr>
              <w:t>biofiltra</w:t>
            </w:r>
            <w:proofErr w:type="spellEnd"/>
            <w:r w:rsidRPr="000D28C6">
              <w:rPr>
                <w:rFonts w:ascii="Arial" w:hAnsi="Arial" w:cs="Arial"/>
                <w:sz w:val="20"/>
                <w:szCs w:val="20"/>
              </w:rPr>
              <w:t>, kora, zrębki)</w:t>
            </w:r>
          </w:p>
        </w:tc>
        <w:tc>
          <w:tcPr>
            <w:tcW w:w="0" w:type="auto"/>
            <w:shd w:val="clear" w:color="auto" w:fill="FFFFFF" w:themeFill="background1"/>
          </w:tcPr>
          <w:p w14:paraId="0F7817FF"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Przekazywane uprawnionym odbiorcom zgodnie z hierarchią gospodarowania odpadami</w:t>
            </w:r>
          </w:p>
        </w:tc>
      </w:tr>
      <w:tr w:rsidR="00612147" w:rsidRPr="000D28C6" w14:paraId="0F94BC0A" w14:textId="77777777" w:rsidTr="00F162DF">
        <w:trPr>
          <w:tblHeader/>
          <w:jc w:val="center"/>
        </w:trPr>
        <w:tc>
          <w:tcPr>
            <w:tcW w:w="0" w:type="auto"/>
            <w:shd w:val="clear" w:color="auto" w:fill="FFFFFF" w:themeFill="background1"/>
          </w:tcPr>
          <w:p w14:paraId="06069361"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6</w:t>
            </w:r>
          </w:p>
        </w:tc>
        <w:tc>
          <w:tcPr>
            <w:tcW w:w="0" w:type="auto"/>
            <w:shd w:val="clear" w:color="auto" w:fill="FFFFFF" w:themeFill="background1"/>
          </w:tcPr>
          <w:p w14:paraId="45509FF8"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16 01 07*</w:t>
            </w:r>
          </w:p>
        </w:tc>
        <w:tc>
          <w:tcPr>
            <w:tcW w:w="0" w:type="auto"/>
            <w:shd w:val="clear" w:color="auto" w:fill="FFFFFF" w:themeFill="background1"/>
          </w:tcPr>
          <w:p w14:paraId="4115BB9E"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Filtry olejowe</w:t>
            </w:r>
          </w:p>
        </w:tc>
        <w:tc>
          <w:tcPr>
            <w:tcW w:w="0" w:type="auto"/>
            <w:vMerge w:val="restart"/>
            <w:shd w:val="clear" w:color="auto" w:fill="FFFFFF" w:themeFill="background1"/>
          </w:tcPr>
          <w:p w14:paraId="79CB8405"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 xml:space="preserve">Przekazywane uprawnionym </w:t>
            </w:r>
            <w:r w:rsidRPr="000D28C6">
              <w:rPr>
                <w:rFonts w:ascii="Arial" w:hAnsi="Arial" w:cs="Arial"/>
                <w:sz w:val="20"/>
                <w:szCs w:val="20"/>
              </w:rPr>
              <w:lastRenderedPageBreak/>
              <w:t>odbiorcom zgodnie z hierarchią gospodarowania odpadami</w:t>
            </w:r>
          </w:p>
        </w:tc>
      </w:tr>
      <w:tr w:rsidR="00612147" w:rsidRPr="000D28C6" w14:paraId="6E9FEF5C" w14:textId="77777777" w:rsidTr="00F162DF">
        <w:trPr>
          <w:tblHeader/>
          <w:jc w:val="center"/>
        </w:trPr>
        <w:tc>
          <w:tcPr>
            <w:tcW w:w="0" w:type="auto"/>
            <w:shd w:val="clear" w:color="auto" w:fill="FFFFFF" w:themeFill="background1"/>
          </w:tcPr>
          <w:p w14:paraId="57FE87CD"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lastRenderedPageBreak/>
              <w:t>7</w:t>
            </w:r>
          </w:p>
        </w:tc>
        <w:tc>
          <w:tcPr>
            <w:tcW w:w="0" w:type="auto"/>
            <w:shd w:val="clear" w:color="auto" w:fill="FFFFFF" w:themeFill="background1"/>
          </w:tcPr>
          <w:p w14:paraId="5AAC97D7"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16 01 14*</w:t>
            </w:r>
          </w:p>
        </w:tc>
        <w:tc>
          <w:tcPr>
            <w:tcW w:w="0" w:type="auto"/>
            <w:shd w:val="clear" w:color="auto" w:fill="FFFFFF" w:themeFill="background1"/>
          </w:tcPr>
          <w:p w14:paraId="2A4A012D"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Płyny zapobiegające zamarzaniu</w:t>
            </w:r>
          </w:p>
        </w:tc>
        <w:tc>
          <w:tcPr>
            <w:tcW w:w="0" w:type="auto"/>
            <w:vMerge/>
            <w:shd w:val="clear" w:color="auto" w:fill="FFFFFF" w:themeFill="background1"/>
          </w:tcPr>
          <w:p w14:paraId="741BEEAA" w14:textId="77777777" w:rsidR="00612147" w:rsidRPr="000D28C6" w:rsidRDefault="00612147" w:rsidP="00F162DF">
            <w:pPr>
              <w:widowControl w:val="0"/>
              <w:contextualSpacing/>
              <w:jc w:val="both"/>
              <w:rPr>
                <w:rFonts w:ascii="Arial" w:hAnsi="Arial" w:cs="Arial"/>
                <w:sz w:val="20"/>
                <w:szCs w:val="20"/>
              </w:rPr>
            </w:pPr>
          </w:p>
        </w:tc>
      </w:tr>
      <w:tr w:rsidR="00612147" w:rsidRPr="000D28C6" w14:paraId="15987050" w14:textId="77777777" w:rsidTr="00F162DF">
        <w:trPr>
          <w:tblHeader/>
          <w:jc w:val="center"/>
        </w:trPr>
        <w:tc>
          <w:tcPr>
            <w:tcW w:w="0" w:type="auto"/>
            <w:shd w:val="clear" w:color="auto" w:fill="FFFFFF" w:themeFill="background1"/>
          </w:tcPr>
          <w:p w14:paraId="08AE8327"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8</w:t>
            </w:r>
          </w:p>
        </w:tc>
        <w:tc>
          <w:tcPr>
            <w:tcW w:w="0" w:type="auto"/>
            <w:shd w:val="clear" w:color="auto" w:fill="FFFFFF" w:themeFill="background1"/>
          </w:tcPr>
          <w:p w14:paraId="29EA23D8"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16 02 13*</w:t>
            </w:r>
          </w:p>
        </w:tc>
        <w:tc>
          <w:tcPr>
            <w:tcW w:w="0" w:type="auto"/>
            <w:shd w:val="clear" w:color="auto" w:fill="FFFFFF" w:themeFill="background1"/>
          </w:tcPr>
          <w:p w14:paraId="166DE38C"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Zużyte urządzenia zawierające niebezpieczne elementy inne niż wymienione w 16 02 09 do 16 02 12 (w tym: lampy fluorescencyjne, monitory, zasilacze UPS itp.)</w:t>
            </w:r>
          </w:p>
        </w:tc>
        <w:tc>
          <w:tcPr>
            <w:tcW w:w="0" w:type="auto"/>
            <w:vMerge w:val="restart"/>
            <w:shd w:val="clear" w:color="auto" w:fill="FFFFFF" w:themeFill="background1"/>
          </w:tcPr>
          <w:p w14:paraId="10BF2FAE"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Przekazywane do odzysku do zakładu przetwarzania zużytego sprzętu elektrycznego i elektronicznego</w:t>
            </w:r>
          </w:p>
          <w:p w14:paraId="1194D412" w14:textId="77777777" w:rsidR="00612147" w:rsidRPr="000D28C6" w:rsidRDefault="00612147" w:rsidP="00F162DF">
            <w:pPr>
              <w:widowControl w:val="0"/>
              <w:contextualSpacing/>
              <w:jc w:val="both"/>
              <w:rPr>
                <w:rFonts w:ascii="Arial" w:hAnsi="Arial" w:cs="Arial"/>
                <w:sz w:val="20"/>
                <w:szCs w:val="20"/>
              </w:rPr>
            </w:pPr>
          </w:p>
        </w:tc>
      </w:tr>
      <w:tr w:rsidR="00612147" w:rsidRPr="000D28C6" w14:paraId="1D96FEED" w14:textId="77777777" w:rsidTr="00F162DF">
        <w:trPr>
          <w:tblHeader/>
          <w:jc w:val="center"/>
        </w:trPr>
        <w:tc>
          <w:tcPr>
            <w:tcW w:w="0" w:type="auto"/>
            <w:shd w:val="clear" w:color="auto" w:fill="FFFFFF" w:themeFill="background1"/>
          </w:tcPr>
          <w:p w14:paraId="14196244"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9</w:t>
            </w:r>
          </w:p>
        </w:tc>
        <w:tc>
          <w:tcPr>
            <w:tcW w:w="0" w:type="auto"/>
            <w:shd w:val="clear" w:color="auto" w:fill="FFFFFF" w:themeFill="background1"/>
          </w:tcPr>
          <w:p w14:paraId="2CDB7CD5"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16 02 14</w:t>
            </w:r>
          </w:p>
        </w:tc>
        <w:tc>
          <w:tcPr>
            <w:tcW w:w="0" w:type="auto"/>
            <w:shd w:val="clear" w:color="auto" w:fill="FFFFFF" w:themeFill="background1"/>
          </w:tcPr>
          <w:p w14:paraId="7B50BEB5"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 xml:space="preserve">Zużyte urządzenia inne niż wymienione </w:t>
            </w:r>
            <w:r w:rsidRPr="000D28C6">
              <w:rPr>
                <w:rFonts w:ascii="Arial" w:hAnsi="Arial" w:cs="Arial"/>
                <w:sz w:val="20"/>
                <w:szCs w:val="20"/>
              </w:rPr>
              <w:br/>
              <w:t>w 16 02 09 do 16 02 13 (w tym urządzenia biurowe, sprzęt AGD itp.)</w:t>
            </w:r>
          </w:p>
        </w:tc>
        <w:tc>
          <w:tcPr>
            <w:tcW w:w="0" w:type="auto"/>
            <w:vMerge/>
            <w:shd w:val="clear" w:color="auto" w:fill="FFFFFF" w:themeFill="background1"/>
          </w:tcPr>
          <w:p w14:paraId="63B122F5" w14:textId="77777777" w:rsidR="00612147" w:rsidRPr="000D28C6" w:rsidRDefault="00612147" w:rsidP="00F162DF">
            <w:pPr>
              <w:widowControl w:val="0"/>
              <w:contextualSpacing/>
              <w:jc w:val="both"/>
              <w:rPr>
                <w:rFonts w:ascii="Arial" w:hAnsi="Arial" w:cs="Arial"/>
                <w:sz w:val="20"/>
                <w:szCs w:val="20"/>
              </w:rPr>
            </w:pPr>
          </w:p>
        </w:tc>
      </w:tr>
      <w:tr w:rsidR="00612147" w:rsidRPr="000D28C6" w14:paraId="586809F9" w14:textId="77777777" w:rsidTr="00F162DF">
        <w:trPr>
          <w:tblHeader/>
          <w:jc w:val="center"/>
        </w:trPr>
        <w:tc>
          <w:tcPr>
            <w:tcW w:w="0" w:type="auto"/>
            <w:shd w:val="clear" w:color="auto" w:fill="FFFFFF" w:themeFill="background1"/>
          </w:tcPr>
          <w:p w14:paraId="44BE8F7B"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10</w:t>
            </w:r>
          </w:p>
        </w:tc>
        <w:tc>
          <w:tcPr>
            <w:tcW w:w="0" w:type="auto"/>
            <w:shd w:val="clear" w:color="auto" w:fill="FFFFFF" w:themeFill="background1"/>
          </w:tcPr>
          <w:p w14:paraId="5D93432A"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16 06 01*</w:t>
            </w:r>
          </w:p>
        </w:tc>
        <w:tc>
          <w:tcPr>
            <w:tcW w:w="0" w:type="auto"/>
            <w:shd w:val="clear" w:color="auto" w:fill="FFFFFF" w:themeFill="background1"/>
          </w:tcPr>
          <w:p w14:paraId="75848828"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Baterie i akumulatory ołowiowe</w:t>
            </w:r>
          </w:p>
        </w:tc>
        <w:tc>
          <w:tcPr>
            <w:tcW w:w="0" w:type="auto"/>
            <w:shd w:val="clear" w:color="auto" w:fill="FFFFFF" w:themeFill="background1"/>
          </w:tcPr>
          <w:p w14:paraId="786867EE" w14:textId="77777777" w:rsidR="00612147" w:rsidRPr="000D28C6" w:rsidRDefault="00612147" w:rsidP="00F162DF">
            <w:pPr>
              <w:widowControl w:val="0"/>
              <w:contextualSpacing/>
              <w:jc w:val="both"/>
              <w:rPr>
                <w:rFonts w:ascii="Arial" w:hAnsi="Arial" w:cs="Arial"/>
                <w:sz w:val="20"/>
                <w:szCs w:val="20"/>
              </w:rPr>
            </w:pPr>
            <w:r w:rsidRPr="000D28C6">
              <w:rPr>
                <w:rFonts w:ascii="Arial" w:hAnsi="Arial" w:cs="Arial"/>
                <w:sz w:val="20"/>
                <w:szCs w:val="20"/>
              </w:rPr>
              <w:t>Przekazywane uprawnionym odbiorcom zgodnie z hierarchią gospodarowania odpadami</w:t>
            </w:r>
          </w:p>
        </w:tc>
      </w:tr>
    </w:tbl>
    <w:p w14:paraId="2DA5A681" w14:textId="0146610E" w:rsidR="00302650" w:rsidRPr="000D28C6" w:rsidRDefault="00612147" w:rsidP="00214EE4">
      <w:pPr>
        <w:widowControl w:val="0"/>
        <w:contextualSpacing/>
        <w:jc w:val="both"/>
        <w:rPr>
          <w:rFonts w:ascii="Arial" w:hAnsi="Arial" w:cs="Arial"/>
          <w:sz w:val="18"/>
          <w:szCs w:val="18"/>
        </w:rPr>
      </w:pPr>
      <w:r w:rsidRPr="000D28C6">
        <w:rPr>
          <w:rFonts w:ascii="Arial" w:hAnsi="Arial" w:cs="Arial"/>
          <w:sz w:val="18"/>
          <w:szCs w:val="18"/>
        </w:rPr>
        <w:t>„</w:t>
      </w:r>
    </w:p>
    <w:p w14:paraId="37690C6C" w14:textId="77777777" w:rsidR="00DD42D5" w:rsidRPr="000D28C6" w:rsidRDefault="00DD42D5" w:rsidP="00302650">
      <w:pPr>
        <w:jc w:val="both"/>
        <w:rPr>
          <w:rFonts w:ascii="Arial" w:hAnsi="Arial" w:cs="Arial"/>
        </w:rPr>
      </w:pPr>
    </w:p>
    <w:p w14:paraId="04C191B7" w14:textId="57E05D88" w:rsidR="001C6C1F" w:rsidRPr="000D28C6" w:rsidRDefault="001C6C1F" w:rsidP="00A22753">
      <w:pPr>
        <w:pStyle w:val="Nagwek2"/>
        <w:rPr>
          <w:b w:val="0"/>
          <w:u w:val="none"/>
        </w:rPr>
      </w:pPr>
      <w:r w:rsidRPr="000D28C6">
        <w:rPr>
          <w:b w:val="0"/>
          <w:u w:val="none"/>
        </w:rPr>
        <w:t xml:space="preserve">I.7. </w:t>
      </w:r>
      <w:r w:rsidR="00DD42D5" w:rsidRPr="000D28C6">
        <w:rPr>
          <w:b w:val="0"/>
          <w:u w:val="none"/>
        </w:rPr>
        <w:t>P</w:t>
      </w:r>
      <w:r w:rsidRPr="000D28C6">
        <w:rPr>
          <w:b w:val="0"/>
          <w:u w:val="none"/>
        </w:rPr>
        <w:t>odpunkt III.1.2. (tab. 13) otrzymuje nowe brzmienie:</w:t>
      </w:r>
    </w:p>
    <w:p w14:paraId="647F5A8C" w14:textId="77777777" w:rsidR="001C6C1F" w:rsidRPr="000D28C6" w:rsidRDefault="001C6C1F" w:rsidP="001C6C1F">
      <w:pPr>
        <w:jc w:val="both"/>
        <w:rPr>
          <w:rFonts w:ascii="Arial" w:hAnsi="Arial" w:cs="Arial"/>
        </w:rPr>
      </w:pPr>
    </w:p>
    <w:p w14:paraId="37A481CB" w14:textId="1BB75D34" w:rsidR="00302650" w:rsidRPr="000D28C6" w:rsidRDefault="00302650" w:rsidP="001C6C1F">
      <w:pPr>
        <w:ind w:left="182"/>
        <w:jc w:val="both"/>
        <w:rPr>
          <w:rFonts w:ascii="Arial" w:hAnsi="Arial" w:cs="Arial"/>
        </w:rPr>
      </w:pPr>
      <w:r w:rsidRPr="000D28C6">
        <w:rPr>
          <w:rFonts w:ascii="Arial" w:hAnsi="Arial" w:cs="Arial"/>
        </w:rPr>
        <w:t xml:space="preserve">„III.1.2. </w:t>
      </w:r>
      <w:bookmarkEnd w:id="19"/>
      <w:r w:rsidRPr="000D28C6">
        <w:rPr>
          <w:rFonts w:ascii="Arial" w:hAnsi="Arial" w:cs="Arial"/>
        </w:rPr>
        <w:t>Sposoby i miejsca magazynowania odpadów wytwarzanych w wyniku przetwarzania odpadów w instalacji MBP:</w:t>
      </w:r>
    </w:p>
    <w:p w14:paraId="3D14159F" w14:textId="557117BA" w:rsidR="00302650" w:rsidRPr="000D28C6" w:rsidRDefault="00302650" w:rsidP="001C6C1F">
      <w:pPr>
        <w:ind w:left="182"/>
        <w:jc w:val="both"/>
        <w:rPr>
          <w:rFonts w:ascii="Arial" w:hAnsi="Arial" w:cs="Arial"/>
        </w:rPr>
      </w:pPr>
      <w:r w:rsidRPr="000D28C6">
        <w:rPr>
          <w:rFonts w:ascii="Arial" w:hAnsi="Arial" w:cs="Arial"/>
        </w:rPr>
        <w:t xml:space="preserve">Miejsca magazynowania odpadów wytwarzanych zlokalizowane w hali sortowni: </w:t>
      </w:r>
      <w:r w:rsidR="00DD42D5" w:rsidRPr="000D28C6">
        <w:rPr>
          <w:rFonts w:ascii="Arial" w:hAnsi="Arial" w:cs="Arial"/>
        </w:rPr>
        <w:br/>
      </w:r>
      <w:proofErr w:type="spellStart"/>
      <w:r w:rsidRPr="000D28C6">
        <w:rPr>
          <w:rFonts w:ascii="Arial" w:hAnsi="Arial" w:cs="Arial"/>
        </w:rPr>
        <w:t>ozn</w:t>
      </w:r>
      <w:proofErr w:type="spellEnd"/>
      <w:r w:rsidRPr="000D28C6">
        <w:rPr>
          <w:rFonts w:ascii="Arial" w:hAnsi="Arial" w:cs="Arial"/>
        </w:rPr>
        <w:t>.</w:t>
      </w:r>
      <w:r w:rsidR="001C6C1F" w:rsidRPr="000D28C6">
        <w:rPr>
          <w:rFonts w:ascii="Arial" w:hAnsi="Arial" w:cs="Arial"/>
        </w:rPr>
        <w:t xml:space="preserve"> </w:t>
      </w:r>
      <w:r w:rsidRPr="000D28C6">
        <w:rPr>
          <w:rFonts w:ascii="Arial" w:hAnsi="Arial" w:cs="Arial"/>
        </w:rPr>
        <w:t xml:space="preserve">MH4, MH6, MH8, MH9. </w:t>
      </w:r>
    </w:p>
    <w:p w14:paraId="468E5C8A" w14:textId="77777777" w:rsidR="00302650" w:rsidRPr="000D28C6" w:rsidRDefault="00302650" w:rsidP="001C6C1F">
      <w:pPr>
        <w:ind w:left="182"/>
        <w:jc w:val="both"/>
        <w:rPr>
          <w:rFonts w:ascii="Arial" w:hAnsi="Arial" w:cs="Arial"/>
        </w:rPr>
      </w:pPr>
      <w:bookmarkStart w:id="20" w:name="_Hlk96944931"/>
      <w:r w:rsidRPr="000D28C6">
        <w:rPr>
          <w:rFonts w:ascii="Arial" w:hAnsi="Arial" w:cs="Arial"/>
        </w:rPr>
        <w:t xml:space="preserve">Miejsca magazynowania odpadów wytwarzanych zlokalizowane na placach, </w:t>
      </w:r>
      <w:proofErr w:type="spellStart"/>
      <w:r w:rsidRPr="000D28C6">
        <w:rPr>
          <w:rFonts w:ascii="Arial" w:hAnsi="Arial" w:cs="Arial"/>
        </w:rPr>
        <w:t>ozn</w:t>
      </w:r>
      <w:proofErr w:type="spellEnd"/>
      <w:r w:rsidRPr="000D28C6">
        <w:rPr>
          <w:rFonts w:ascii="Arial" w:hAnsi="Arial" w:cs="Arial"/>
        </w:rPr>
        <w:t>.:</w:t>
      </w:r>
    </w:p>
    <w:bookmarkEnd w:id="20"/>
    <w:p w14:paraId="5E80E390" w14:textId="77777777" w:rsidR="00302650" w:rsidRPr="000D28C6" w:rsidRDefault="00302650" w:rsidP="001C6C1F">
      <w:pPr>
        <w:pStyle w:val="Akapitzlist"/>
        <w:numPr>
          <w:ilvl w:val="0"/>
          <w:numId w:val="62"/>
        </w:numPr>
        <w:ind w:left="182"/>
        <w:jc w:val="both"/>
        <w:rPr>
          <w:rFonts w:ascii="Arial" w:hAnsi="Arial" w:cs="Arial"/>
          <w:sz w:val="24"/>
          <w:szCs w:val="24"/>
        </w:rPr>
      </w:pPr>
      <w:r w:rsidRPr="000D28C6">
        <w:rPr>
          <w:rFonts w:ascii="Arial" w:hAnsi="Arial" w:cs="Arial"/>
          <w:sz w:val="24"/>
          <w:szCs w:val="24"/>
        </w:rPr>
        <w:t>MP2(k) - plac z kontenerami, kontener morski zamykany,</w:t>
      </w:r>
    </w:p>
    <w:p w14:paraId="11A6E574" w14:textId="77777777" w:rsidR="00302650" w:rsidRPr="000D28C6" w:rsidRDefault="00302650" w:rsidP="001C6C1F">
      <w:pPr>
        <w:pStyle w:val="Akapitzlist"/>
        <w:numPr>
          <w:ilvl w:val="0"/>
          <w:numId w:val="62"/>
        </w:numPr>
        <w:ind w:left="182"/>
        <w:jc w:val="both"/>
        <w:rPr>
          <w:rFonts w:ascii="Arial" w:hAnsi="Arial" w:cs="Arial"/>
          <w:sz w:val="24"/>
          <w:szCs w:val="24"/>
        </w:rPr>
      </w:pPr>
      <w:r w:rsidRPr="000D28C6">
        <w:rPr>
          <w:rFonts w:ascii="Arial" w:hAnsi="Arial" w:cs="Arial"/>
          <w:sz w:val="24"/>
          <w:szCs w:val="24"/>
        </w:rPr>
        <w:t>MP3(b) - boksy na odpady (zadaszone),</w:t>
      </w:r>
    </w:p>
    <w:p w14:paraId="4ABD5A52" w14:textId="77777777" w:rsidR="00302650" w:rsidRPr="000D28C6" w:rsidRDefault="00302650" w:rsidP="001C6C1F">
      <w:pPr>
        <w:pStyle w:val="Akapitzlist"/>
        <w:numPr>
          <w:ilvl w:val="0"/>
          <w:numId w:val="62"/>
        </w:numPr>
        <w:ind w:left="182"/>
        <w:jc w:val="both"/>
        <w:rPr>
          <w:rFonts w:ascii="Arial" w:hAnsi="Arial" w:cs="Arial"/>
          <w:sz w:val="24"/>
          <w:szCs w:val="24"/>
        </w:rPr>
      </w:pPr>
      <w:r w:rsidRPr="000D28C6">
        <w:rPr>
          <w:rFonts w:ascii="Arial" w:hAnsi="Arial" w:cs="Arial"/>
          <w:sz w:val="24"/>
          <w:szCs w:val="24"/>
        </w:rPr>
        <w:t>MP4(k) - plac z kontenerami (kontenery przykrywane plandeką),</w:t>
      </w:r>
    </w:p>
    <w:p w14:paraId="5D3EEB0E" w14:textId="77777777" w:rsidR="00302650" w:rsidRPr="000D28C6" w:rsidRDefault="00302650" w:rsidP="001C6C1F">
      <w:pPr>
        <w:pStyle w:val="Akapitzlist"/>
        <w:numPr>
          <w:ilvl w:val="0"/>
          <w:numId w:val="62"/>
        </w:numPr>
        <w:ind w:left="182"/>
        <w:jc w:val="both"/>
        <w:rPr>
          <w:rFonts w:ascii="Arial" w:hAnsi="Arial" w:cs="Arial"/>
          <w:sz w:val="24"/>
          <w:szCs w:val="24"/>
        </w:rPr>
      </w:pPr>
      <w:r w:rsidRPr="000D28C6">
        <w:rPr>
          <w:rFonts w:ascii="Arial" w:hAnsi="Arial" w:cs="Arial"/>
          <w:sz w:val="24"/>
          <w:szCs w:val="24"/>
        </w:rPr>
        <w:t>MP5(k) - plac z kontenerami (kontenery przykrywane plandeką) i odpady zbelowane,</w:t>
      </w:r>
    </w:p>
    <w:p w14:paraId="51CC6E2C" w14:textId="77777777" w:rsidR="00302650" w:rsidRPr="000D28C6" w:rsidRDefault="00302650" w:rsidP="001C6C1F">
      <w:pPr>
        <w:pStyle w:val="Akapitzlist"/>
        <w:numPr>
          <w:ilvl w:val="0"/>
          <w:numId w:val="62"/>
        </w:numPr>
        <w:ind w:left="182"/>
        <w:jc w:val="both"/>
        <w:rPr>
          <w:rFonts w:ascii="Arial" w:hAnsi="Arial" w:cs="Arial"/>
          <w:sz w:val="24"/>
          <w:szCs w:val="24"/>
        </w:rPr>
      </w:pPr>
      <w:r w:rsidRPr="000D28C6">
        <w:rPr>
          <w:rFonts w:ascii="Arial" w:hAnsi="Arial" w:cs="Arial"/>
          <w:sz w:val="24"/>
          <w:szCs w:val="24"/>
        </w:rPr>
        <w:t>MP6(k) - plac z kontenerami (kontenery przykrywane plandeką),</w:t>
      </w:r>
    </w:p>
    <w:p w14:paraId="2AAB7204" w14:textId="77777777" w:rsidR="00302650" w:rsidRPr="000D28C6" w:rsidRDefault="00302650" w:rsidP="001C6C1F">
      <w:pPr>
        <w:pStyle w:val="Akapitzlist"/>
        <w:numPr>
          <w:ilvl w:val="0"/>
          <w:numId w:val="62"/>
        </w:numPr>
        <w:ind w:left="182"/>
        <w:jc w:val="both"/>
        <w:rPr>
          <w:rFonts w:ascii="Arial" w:hAnsi="Arial" w:cs="Arial"/>
          <w:sz w:val="24"/>
          <w:szCs w:val="24"/>
        </w:rPr>
      </w:pPr>
      <w:r w:rsidRPr="000D28C6">
        <w:rPr>
          <w:rFonts w:ascii="Arial" w:hAnsi="Arial" w:cs="Arial"/>
          <w:sz w:val="24"/>
          <w:szCs w:val="24"/>
        </w:rPr>
        <w:t>MP7(k) - plac z kontenerami (kontenery pod zadaszeniem lub przykrywane plandeką),</w:t>
      </w:r>
    </w:p>
    <w:p w14:paraId="0E41C9BD" w14:textId="77777777" w:rsidR="00302650" w:rsidRPr="000D28C6" w:rsidRDefault="00302650" w:rsidP="001C6C1F">
      <w:pPr>
        <w:pStyle w:val="Akapitzlist"/>
        <w:numPr>
          <w:ilvl w:val="0"/>
          <w:numId w:val="62"/>
        </w:numPr>
        <w:ind w:left="182"/>
        <w:jc w:val="both"/>
        <w:rPr>
          <w:rFonts w:ascii="Arial" w:hAnsi="Arial" w:cs="Arial"/>
          <w:sz w:val="24"/>
          <w:szCs w:val="24"/>
        </w:rPr>
      </w:pPr>
      <w:r w:rsidRPr="000D28C6">
        <w:rPr>
          <w:rFonts w:ascii="Arial" w:hAnsi="Arial" w:cs="Arial"/>
          <w:sz w:val="24"/>
          <w:szCs w:val="24"/>
        </w:rPr>
        <w:t>MP8(k) - plac z kontenerami (kontenery pod zadaszeniem lub przykrywane plandeką)</w:t>
      </w:r>
    </w:p>
    <w:p w14:paraId="0CE519AD" w14:textId="77777777" w:rsidR="00302650" w:rsidRPr="000D28C6" w:rsidRDefault="00302650" w:rsidP="00302650">
      <w:pPr>
        <w:jc w:val="both"/>
        <w:rPr>
          <w:rFonts w:ascii="Arial" w:hAnsi="Arial" w:cs="Arial"/>
        </w:rPr>
      </w:pPr>
    </w:p>
    <w:p w14:paraId="4C16B64C" w14:textId="77777777" w:rsidR="00302650" w:rsidRPr="000D28C6" w:rsidRDefault="00302650" w:rsidP="00302650">
      <w:pPr>
        <w:jc w:val="both"/>
        <w:rPr>
          <w:rFonts w:ascii="Arial" w:hAnsi="Arial" w:cs="Arial"/>
          <w:sz w:val="20"/>
          <w:szCs w:val="20"/>
        </w:rPr>
      </w:pPr>
      <w:r w:rsidRPr="000D28C6">
        <w:rPr>
          <w:rFonts w:ascii="Arial" w:hAnsi="Arial" w:cs="Arial"/>
          <w:sz w:val="20"/>
          <w:szCs w:val="20"/>
        </w:rPr>
        <w:t xml:space="preserve">Tabela 13. Sposoby i miejsca magazynowania wytwarzanych odpadów innych niż niebezpieczne </w:t>
      </w:r>
      <w:r w:rsidRPr="000D28C6">
        <w:rPr>
          <w:rFonts w:ascii="Arial" w:hAnsi="Arial" w:cs="Arial"/>
          <w:sz w:val="20"/>
          <w:szCs w:val="20"/>
        </w:rPr>
        <w:br/>
        <w:t xml:space="preserve">i niebezpiecznych </w:t>
      </w:r>
    </w:p>
    <w:tbl>
      <w:tblPr>
        <w:tblpPr w:leftFromText="141" w:rightFromText="141" w:vertAnchor="text" w:tblpY="1"/>
        <w:tblOverlap w:val="never"/>
        <w:tblW w:w="95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CellMar>
          <w:left w:w="70" w:type="dxa"/>
          <w:right w:w="70" w:type="dxa"/>
        </w:tblCellMar>
        <w:tblLook w:val="04A0" w:firstRow="1" w:lastRow="0" w:firstColumn="1" w:lastColumn="0" w:noHBand="0" w:noVBand="1"/>
        <w:tblCaption w:val="Tabela 13. Sposoby i miejsca magazynowania wytwarzanych odpadów innych niż niebezpieczne. "/>
        <w:tblDescription w:val="W tabeli nr 13 ustalono sposoby i miejsca magazynowania wytwarzanych odpadów innych niż niebezpieczne i niebezpiecznych.&#10;"/>
      </w:tblPr>
      <w:tblGrid>
        <w:gridCol w:w="536"/>
        <w:gridCol w:w="1134"/>
        <w:gridCol w:w="2367"/>
        <w:gridCol w:w="2552"/>
        <w:gridCol w:w="2937"/>
      </w:tblGrid>
      <w:tr w:rsidR="00302650" w:rsidRPr="000D28C6" w14:paraId="44E940BD" w14:textId="77777777" w:rsidTr="001C6C1F">
        <w:trPr>
          <w:trHeight w:val="426"/>
          <w:tblHeader/>
        </w:trPr>
        <w:tc>
          <w:tcPr>
            <w:tcW w:w="536" w:type="dxa"/>
            <w:tcBorders>
              <w:bottom w:val="single" w:sz="2" w:space="0" w:color="auto"/>
            </w:tcBorders>
            <w:shd w:val="clear" w:color="auto" w:fill="FFFFFF" w:themeFill="background1"/>
            <w:hideMark/>
          </w:tcPr>
          <w:p w14:paraId="1E5C6125" w14:textId="77777777" w:rsidR="00302650" w:rsidRPr="000D28C6" w:rsidRDefault="00302650" w:rsidP="00302650">
            <w:pPr>
              <w:rPr>
                <w:rFonts w:ascii="Arial" w:hAnsi="Arial" w:cs="Arial"/>
                <w:sz w:val="20"/>
                <w:szCs w:val="20"/>
              </w:rPr>
            </w:pPr>
            <w:r w:rsidRPr="000D28C6">
              <w:rPr>
                <w:rFonts w:ascii="Arial" w:hAnsi="Arial" w:cs="Arial"/>
                <w:sz w:val="20"/>
                <w:szCs w:val="20"/>
              </w:rPr>
              <w:t>Lp.</w:t>
            </w:r>
          </w:p>
        </w:tc>
        <w:tc>
          <w:tcPr>
            <w:tcW w:w="1134" w:type="dxa"/>
            <w:tcBorders>
              <w:bottom w:val="single" w:sz="2" w:space="0" w:color="auto"/>
            </w:tcBorders>
            <w:shd w:val="clear" w:color="auto" w:fill="FFFFFF" w:themeFill="background1"/>
            <w:hideMark/>
          </w:tcPr>
          <w:p w14:paraId="5907929F" w14:textId="77777777" w:rsidR="00302650" w:rsidRPr="000D28C6" w:rsidRDefault="00302650" w:rsidP="00302650">
            <w:pPr>
              <w:rPr>
                <w:rFonts w:ascii="Arial" w:hAnsi="Arial" w:cs="Arial"/>
                <w:sz w:val="20"/>
                <w:szCs w:val="20"/>
              </w:rPr>
            </w:pPr>
            <w:r w:rsidRPr="000D28C6">
              <w:rPr>
                <w:rFonts w:ascii="Arial" w:hAnsi="Arial" w:cs="Arial"/>
                <w:sz w:val="20"/>
                <w:szCs w:val="20"/>
              </w:rPr>
              <w:t>Kod</w:t>
            </w:r>
          </w:p>
          <w:p w14:paraId="1290B0DC" w14:textId="77777777" w:rsidR="00302650" w:rsidRPr="000D28C6" w:rsidRDefault="00302650" w:rsidP="00302650">
            <w:pPr>
              <w:rPr>
                <w:rFonts w:ascii="Arial" w:hAnsi="Arial" w:cs="Arial"/>
                <w:sz w:val="20"/>
                <w:szCs w:val="20"/>
              </w:rPr>
            </w:pPr>
            <w:r w:rsidRPr="000D28C6">
              <w:rPr>
                <w:rFonts w:ascii="Arial" w:hAnsi="Arial" w:cs="Arial"/>
                <w:sz w:val="20"/>
                <w:szCs w:val="20"/>
              </w:rPr>
              <w:t>odpadu</w:t>
            </w:r>
          </w:p>
        </w:tc>
        <w:tc>
          <w:tcPr>
            <w:tcW w:w="2367" w:type="dxa"/>
            <w:tcBorders>
              <w:bottom w:val="single" w:sz="2" w:space="0" w:color="auto"/>
            </w:tcBorders>
            <w:shd w:val="clear" w:color="auto" w:fill="FFFFFF" w:themeFill="background1"/>
            <w:hideMark/>
          </w:tcPr>
          <w:p w14:paraId="53DDAC41" w14:textId="77777777" w:rsidR="00302650" w:rsidRPr="000D28C6" w:rsidRDefault="00302650" w:rsidP="00302650">
            <w:pPr>
              <w:rPr>
                <w:rFonts w:ascii="Arial" w:hAnsi="Arial" w:cs="Arial"/>
                <w:sz w:val="20"/>
                <w:szCs w:val="20"/>
              </w:rPr>
            </w:pPr>
            <w:r w:rsidRPr="000D28C6">
              <w:rPr>
                <w:rFonts w:ascii="Arial" w:hAnsi="Arial" w:cs="Arial"/>
                <w:sz w:val="20"/>
                <w:szCs w:val="20"/>
              </w:rPr>
              <w:t>Rodzaj odpadu</w:t>
            </w:r>
          </w:p>
        </w:tc>
        <w:tc>
          <w:tcPr>
            <w:tcW w:w="2552" w:type="dxa"/>
            <w:tcBorders>
              <w:bottom w:val="single" w:sz="2" w:space="0" w:color="auto"/>
            </w:tcBorders>
            <w:shd w:val="clear" w:color="auto" w:fill="FFFFFF" w:themeFill="background1"/>
            <w:hideMark/>
          </w:tcPr>
          <w:p w14:paraId="7A262CA0" w14:textId="77777777" w:rsidR="00302650" w:rsidRPr="000D28C6" w:rsidRDefault="00302650" w:rsidP="00302650">
            <w:pPr>
              <w:rPr>
                <w:rFonts w:ascii="Arial" w:hAnsi="Arial" w:cs="Arial"/>
                <w:sz w:val="20"/>
                <w:szCs w:val="20"/>
              </w:rPr>
            </w:pPr>
            <w:r w:rsidRPr="000D28C6">
              <w:rPr>
                <w:rFonts w:ascii="Arial" w:hAnsi="Arial" w:cs="Arial"/>
                <w:sz w:val="20"/>
                <w:szCs w:val="20"/>
              </w:rPr>
              <w:t>Miejsce magazynowania</w:t>
            </w:r>
          </w:p>
        </w:tc>
        <w:tc>
          <w:tcPr>
            <w:tcW w:w="2937" w:type="dxa"/>
            <w:tcBorders>
              <w:bottom w:val="single" w:sz="2" w:space="0" w:color="auto"/>
            </w:tcBorders>
            <w:shd w:val="clear" w:color="auto" w:fill="FFFFFF" w:themeFill="background1"/>
            <w:hideMark/>
          </w:tcPr>
          <w:p w14:paraId="258AEF5C"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Sposób magazynowania </w:t>
            </w:r>
          </w:p>
          <w:p w14:paraId="5E0D725D" w14:textId="77777777" w:rsidR="00302650" w:rsidRPr="000D28C6" w:rsidRDefault="00302650" w:rsidP="00302650">
            <w:pPr>
              <w:rPr>
                <w:rFonts w:ascii="Arial" w:hAnsi="Arial" w:cs="Arial"/>
                <w:sz w:val="20"/>
                <w:szCs w:val="20"/>
              </w:rPr>
            </w:pPr>
          </w:p>
        </w:tc>
      </w:tr>
      <w:tr w:rsidR="00302650" w:rsidRPr="000D28C6" w14:paraId="228D985E" w14:textId="77777777" w:rsidTr="001C6C1F">
        <w:trPr>
          <w:trHeight w:val="336"/>
        </w:trPr>
        <w:tc>
          <w:tcPr>
            <w:tcW w:w="9526" w:type="dxa"/>
            <w:gridSpan w:val="5"/>
            <w:shd w:val="clear" w:color="auto" w:fill="FFFFFF" w:themeFill="background1"/>
            <w:hideMark/>
          </w:tcPr>
          <w:p w14:paraId="43655C2A" w14:textId="77777777" w:rsidR="00302650" w:rsidRPr="000D28C6" w:rsidRDefault="00302650" w:rsidP="00302650">
            <w:pPr>
              <w:rPr>
                <w:rFonts w:ascii="Arial" w:hAnsi="Arial" w:cs="Arial"/>
                <w:sz w:val="20"/>
                <w:szCs w:val="20"/>
              </w:rPr>
            </w:pPr>
            <w:r w:rsidRPr="000D28C6">
              <w:rPr>
                <w:rFonts w:ascii="Arial" w:hAnsi="Arial" w:cs="Arial"/>
                <w:sz w:val="20"/>
                <w:szCs w:val="20"/>
              </w:rPr>
              <w:t>Odpady wytwarzane w procesie R12</w:t>
            </w:r>
          </w:p>
        </w:tc>
      </w:tr>
      <w:tr w:rsidR="00302650" w:rsidRPr="000D28C6" w14:paraId="05D6CAF8" w14:textId="77777777" w:rsidTr="001C6C1F">
        <w:trPr>
          <w:trHeight w:val="621"/>
        </w:trPr>
        <w:tc>
          <w:tcPr>
            <w:tcW w:w="536" w:type="dxa"/>
            <w:vMerge w:val="restart"/>
            <w:shd w:val="clear" w:color="auto" w:fill="FFFFFF" w:themeFill="background1"/>
            <w:hideMark/>
          </w:tcPr>
          <w:p w14:paraId="2D1B1136" w14:textId="77777777" w:rsidR="00302650" w:rsidRPr="000D28C6" w:rsidRDefault="00302650" w:rsidP="00302650">
            <w:pPr>
              <w:rPr>
                <w:rFonts w:ascii="Arial" w:hAnsi="Arial" w:cs="Arial"/>
                <w:sz w:val="20"/>
                <w:szCs w:val="20"/>
              </w:rPr>
            </w:pPr>
            <w:r w:rsidRPr="000D28C6">
              <w:rPr>
                <w:rFonts w:ascii="Arial" w:hAnsi="Arial" w:cs="Arial"/>
                <w:sz w:val="20"/>
                <w:szCs w:val="20"/>
              </w:rPr>
              <w:t>1.              </w:t>
            </w:r>
          </w:p>
        </w:tc>
        <w:tc>
          <w:tcPr>
            <w:tcW w:w="1134" w:type="dxa"/>
            <w:vMerge w:val="restart"/>
            <w:shd w:val="clear" w:color="auto" w:fill="FFFFFF" w:themeFill="background1"/>
            <w:hideMark/>
          </w:tcPr>
          <w:p w14:paraId="02700DE7" w14:textId="77777777" w:rsidR="00302650" w:rsidRPr="000D28C6" w:rsidRDefault="00302650" w:rsidP="00302650">
            <w:pPr>
              <w:rPr>
                <w:rFonts w:ascii="Arial" w:hAnsi="Arial" w:cs="Arial"/>
                <w:sz w:val="20"/>
                <w:szCs w:val="20"/>
              </w:rPr>
            </w:pPr>
            <w:r w:rsidRPr="000D28C6">
              <w:rPr>
                <w:rFonts w:ascii="Arial" w:hAnsi="Arial" w:cs="Arial"/>
                <w:sz w:val="20"/>
                <w:szCs w:val="20"/>
              </w:rPr>
              <w:t>15 01 01</w:t>
            </w:r>
          </w:p>
        </w:tc>
        <w:tc>
          <w:tcPr>
            <w:tcW w:w="2367" w:type="dxa"/>
            <w:vMerge w:val="restart"/>
            <w:shd w:val="clear" w:color="auto" w:fill="FFFFFF" w:themeFill="background1"/>
            <w:hideMark/>
          </w:tcPr>
          <w:p w14:paraId="1FD1FCC2"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Opakowania </w:t>
            </w:r>
            <w:r w:rsidRPr="000D28C6">
              <w:rPr>
                <w:rFonts w:ascii="Arial" w:hAnsi="Arial" w:cs="Arial"/>
                <w:sz w:val="20"/>
                <w:szCs w:val="20"/>
              </w:rPr>
              <w:br/>
              <w:t>z papieru i tektury</w:t>
            </w:r>
          </w:p>
        </w:tc>
        <w:tc>
          <w:tcPr>
            <w:tcW w:w="2552" w:type="dxa"/>
            <w:shd w:val="clear" w:color="auto" w:fill="FFFFFF" w:themeFill="background1"/>
            <w:hideMark/>
          </w:tcPr>
          <w:p w14:paraId="55DA6DE7"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MH8</w:t>
            </w:r>
          </w:p>
        </w:tc>
        <w:tc>
          <w:tcPr>
            <w:tcW w:w="2937" w:type="dxa"/>
            <w:shd w:val="clear" w:color="auto" w:fill="FFFFFF" w:themeFill="background1"/>
            <w:hideMark/>
          </w:tcPr>
          <w:p w14:paraId="37B71614"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luzem, w kontenerach, </w:t>
            </w:r>
            <w:r w:rsidRPr="000D28C6">
              <w:rPr>
                <w:rFonts w:ascii="Arial" w:hAnsi="Arial" w:cs="Arial"/>
                <w:sz w:val="20"/>
                <w:szCs w:val="20"/>
              </w:rPr>
              <w:br/>
              <w:t xml:space="preserve">w sprasowanych kostkach lub </w:t>
            </w:r>
            <w:r w:rsidRPr="000D28C6">
              <w:rPr>
                <w:rFonts w:ascii="Arial" w:hAnsi="Arial" w:cs="Arial"/>
                <w:sz w:val="20"/>
                <w:szCs w:val="20"/>
              </w:rPr>
              <w:br/>
              <w:t>big-</w:t>
            </w:r>
            <w:proofErr w:type="spellStart"/>
            <w:r w:rsidRPr="000D28C6">
              <w:rPr>
                <w:rFonts w:ascii="Arial" w:hAnsi="Arial" w:cs="Arial"/>
                <w:sz w:val="20"/>
                <w:szCs w:val="20"/>
              </w:rPr>
              <w:t>bagach</w:t>
            </w:r>
            <w:proofErr w:type="spellEnd"/>
          </w:p>
        </w:tc>
      </w:tr>
      <w:tr w:rsidR="00302650" w:rsidRPr="000D28C6" w14:paraId="2E7960DD" w14:textId="77777777" w:rsidTr="001C6C1F">
        <w:trPr>
          <w:trHeight w:val="295"/>
        </w:trPr>
        <w:tc>
          <w:tcPr>
            <w:tcW w:w="536" w:type="dxa"/>
            <w:vMerge/>
            <w:shd w:val="clear" w:color="auto" w:fill="FFFFFF" w:themeFill="background1"/>
            <w:vAlign w:val="center"/>
            <w:hideMark/>
          </w:tcPr>
          <w:p w14:paraId="1C354D6F"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43E85DC9"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4462C648"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1C5D7EF7" w14:textId="77777777" w:rsidR="00302650" w:rsidRPr="000D28C6" w:rsidRDefault="00302650" w:rsidP="00302650">
            <w:pPr>
              <w:rPr>
                <w:rFonts w:ascii="Arial" w:hAnsi="Arial" w:cs="Arial"/>
                <w:sz w:val="20"/>
                <w:szCs w:val="20"/>
              </w:rPr>
            </w:pPr>
            <w:r w:rsidRPr="000D28C6">
              <w:rPr>
                <w:rFonts w:ascii="Arial" w:hAnsi="Arial" w:cs="Arial"/>
                <w:sz w:val="20"/>
                <w:szCs w:val="20"/>
              </w:rPr>
              <w:t>Plac z kontenerami MP4(k)</w:t>
            </w:r>
          </w:p>
        </w:tc>
        <w:tc>
          <w:tcPr>
            <w:tcW w:w="2937" w:type="dxa"/>
            <w:vMerge w:val="restart"/>
            <w:shd w:val="clear" w:color="auto" w:fill="FFFFFF" w:themeFill="background1"/>
            <w:hideMark/>
          </w:tcPr>
          <w:p w14:paraId="49DC9628"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zbelowane lub </w:t>
            </w:r>
            <w:r w:rsidRPr="000D28C6">
              <w:rPr>
                <w:rFonts w:ascii="Arial" w:hAnsi="Arial" w:cs="Arial"/>
                <w:sz w:val="20"/>
                <w:szCs w:val="20"/>
              </w:rPr>
              <w:br/>
              <w:t>w kontenerach lub w big-</w:t>
            </w:r>
            <w:proofErr w:type="spellStart"/>
            <w:r w:rsidRPr="000D28C6">
              <w:rPr>
                <w:rFonts w:ascii="Arial" w:hAnsi="Arial" w:cs="Arial"/>
                <w:sz w:val="20"/>
                <w:szCs w:val="20"/>
              </w:rPr>
              <w:t>bagach</w:t>
            </w:r>
            <w:proofErr w:type="spellEnd"/>
            <w:r w:rsidRPr="000D28C6">
              <w:rPr>
                <w:rFonts w:ascii="Arial" w:hAnsi="Arial" w:cs="Arial"/>
                <w:sz w:val="20"/>
                <w:szCs w:val="20"/>
              </w:rPr>
              <w:t xml:space="preserve"> szczelnie przykrytych plandeką</w:t>
            </w:r>
          </w:p>
        </w:tc>
      </w:tr>
      <w:tr w:rsidR="00302650" w:rsidRPr="000D28C6" w14:paraId="4A553300" w14:textId="77777777" w:rsidTr="001C6C1F">
        <w:trPr>
          <w:trHeight w:val="340"/>
        </w:trPr>
        <w:tc>
          <w:tcPr>
            <w:tcW w:w="536" w:type="dxa"/>
            <w:vMerge/>
            <w:shd w:val="clear" w:color="auto" w:fill="FFFFFF" w:themeFill="background1"/>
            <w:vAlign w:val="center"/>
            <w:hideMark/>
          </w:tcPr>
          <w:p w14:paraId="0185BA15"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02406929"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7C0EFFD7"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6679DE6A" w14:textId="77777777" w:rsidR="00302650" w:rsidRPr="000D28C6" w:rsidRDefault="00302650" w:rsidP="00302650">
            <w:pPr>
              <w:rPr>
                <w:rFonts w:ascii="Arial" w:hAnsi="Arial" w:cs="Arial"/>
                <w:sz w:val="20"/>
                <w:szCs w:val="20"/>
              </w:rPr>
            </w:pPr>
            <w:r w:rsidRPr="000D28C6">
              <w:rPr>
                <w:rFonts w:ascii="Arial" w:hAnsi="Arial" w:cs="Arial"/>
                <w:sz w:val="20"/>
                <w:szCs w:val="20"/>
              </w:rPr>
              <w:t>Plac z kontenerami MP5(k)</w:t>
            </w:r>
          </w:p>
        </w:tc>
        <w:tc>
          <w:tcPr>
            <w:tcW w:w="2937" w:type="dxa"/>
            <w:vMerge/>
            <w:shd w:val="clear" w:color="auto" w:fill="FFFFFF" w:themeFill="background1"/>
            <w:vAlign w:val="center"/>
            <w:hideMark/>
          </w:tcPr>
          <w:p w14:paraId="6C566B09" w14:textId="77777777" w:rsidR="00302650" w:rsidRPr="000D28C6" w:rsidRDefault="00302650" w:rsidP="00302650">
            <w:pPr>
              <w:rPr>
                <w:rFonts w:ascii="Arial" w:hAnsi="Arial" w:cs="Arial"/>
                <w:sz w:val="20"/>
                <w:szCs w:val="20"/>
              </w:rPr>
            </w:pPr>
          </w:p>
        </w:tc>
      </w:tr>
      <w:tr w:rsidR="00302650" w:rsidRPr="000D28C6" w14:paraId="66C6A210" w14:textId="77777777" w:rsidTr="001C6C1F">
        <w:trPr>
          <w:trHeight w:val="148"/>
        </w:trPr>
        <w:tc>
          <w:tcPr>
            <w:tcW w:w="536" w:type="dxa"/>
            <w:vMerge/>
            <w:shd w:val="clear" w:color="auto" w:fill="FFFFFF" w:themeFill="background1"/>
            <w:vAlign w:val="center"/>
            <w:hideMark/>
          </w:tcPr>
          <w:p w14:paraId="41927538"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2AA7C69A"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017AD2F2"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5FFB4EF3" w14:textId="77777777" w:rsidR="00302650" w:rsidRPr="000D28C6" w:rsidRDefault="00302650" w:rsidP="00302650">
            <w:pPr>
              <w:rPr>
                <w:rFonts w:ascii="Arial" w:hAnsi="Arial" w:cs="Arial"/>
                <w:sz w:val="20"/>
                <w:szCs w:val="20"/>
              </w:rPr>
            </w:pPr>
            <w:r w:rsidRPr="000D28C6">
              <w:rPr>
                <w:rFonts w:ascii="Arial" w:hAnsi="Arial" w:cs="Arial"/>
                <w:sz w:val="20"/>
                <w:szCs w:val="20"/>
              </w:rPr>
              <w:t>Plac z kontenerami MP7(k)</w:t>
            </w:r>
          </w:p>
        </w:tc>
        <w:tc>
          <w:tcPr>
            <w:tcW w:w="2937" w:type="dxa"/>
            <w:vMerge/>
            <w:shd w:val="clear" w:color="auto" w:fill="FFFFFF" w:themeFill="background1"/>
            <w:vAlign w:val="center"/>
            <w:hideMark/>
          </w:tcPr>
          <w:p w14:paraId="4710B398" w14:textId="77777777" w:rsidR="00302650" w:rsidRPr="000D28C6" w:rsidRDefault="00302650" w:rsidP="00302650">
            <w:pPr>
              <w:rPr>
                <w:rFonts w:ascii="Arial" w:hAnsi="Arial" w:cs="Arial"/>
                <w:sz w:val="20"/>
                <w:szCs w:val="20"/>
              </w:rPr>
            </w:pPr>
          </w:p>
        </w:tc>
      </w:tr>
      <w:tr w:rsidR="00302650" w:rsidRPr="000D28C6" w14:paraId="6E60E58E" w14:textId="77777777" w:rsidTr="001C6C1F">
        <w:trPr>
          <w:trHeight w:val="594"/>
        </w:trPr>
        <w:tc>
          <w:tcPr>
            <w:tcW w:w="536" w:type="dxa"/>
            <w:vMerge w:val="restart"/>
            <w:shd w:val="clear" w:color="auto" w:fill="FFFFFF" w:themeFill="background1"/>
            <w:hideMark/>
          </w:tcPr>
          <w:p w14:paraId="6D442377" w14:textId="77777777" w:rsidR="00302650" w:rsidRPr="000D28C6" w:rsidRDefault="00302650" w:rsidP="00302650">
            <w:pPr>
              <w:rPr>
                <w:rFonts w:ascii="Arial" w:hAnsi="Arial" w:cs="Arial"/>
                <w:sz w:val="20"/>
                <w:szCs w:val="20"/>
              </w:rPr>
            </w:pPr>
            <w:r w:rsidRPr="000D28C6">
              <w:rPr>
                <w:rFonts w:ascii="Arial" w:hAnsi="Arial" w:cs="Arial"/>
                <w:sz w:val="20"/>
                <w:szCs w:val="20"/>
              </w:rPr>
              <w:t>2.              </w:t>
            </w:r>
          </w:p>
        </w:tc>
        <w:tc>
          <w:tcPr>
            <w:tcW w:w="1134" w:type="dxa"/>
            <w:vMerge w:val="restart"/>
            <w:shd w:val="clear" w:color="auto" w:fill="FFFFFF" w:themeFill="background1"/>
            <w:hideMark/>
          </w:tcPr>
          <w:p w14:paraId="6A117C65" w14:textId="77777777" w:rsidR="00302650" w:rsidRPr="000D28C6" w:rsidRDefault="00302650" w:rsidP="00302650">
            <w:pPr>
              <w:rPr>
                <w:rFonts w:ascii="Arial" w:hAnsi="Arial" w:cs="Arial"/>
                <w:sz w:val="20"/>
                <w:szCs w:val="20"/>
              </w:rPr>
            </w:pPr>
            <w:r w:rsidRPr="000D28C6">
              <w:rPr>
                <w:rFonts w:ascii="Arial" w:hAnsi="Arial" w:cs="Arial"/>
                <w:sz w:val="20"/>
                <w:szCs w:val="20"/>
              </w:rPr>
              <w:t>15 01 02</w:t>
            </w:r>
          </w:p>
        </w:tc>
        <w:tc>
          <w:tcPr>
            <w:tcW w:w="2367" w:type="dxa"/>
            <w:vMerge w:val="restart"/>
            <w:shd w:val="clear" w:color="auto" w:fill="FFFFFF" w:themeFill="background1"/>
            <w:hideMark/>
          </w:tcPr>
          <w:p w14:paraId="3BDE2BBF"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Opakowania </w:t>
            </w:r>
            <w:r w:rsidRPr="000D28C6">
              <w:rPr>
                <w:rFonts w:ascii="Arial" w:hAnsi="Arial" w:cs="Arial"/>
                <w:sz w:val="20"/>
                <w:szCs w:val="20"/>
              </w:rPr>
              <w:br/>
              <w:t>z tworzyw sztucznych</w:t>
            </w:r>
          </w:p>
        </w:tc>
        <w:tc>
          <w:tcPr>
            <w:tcW w:w="2552" w:type="dxa"/>
            <w:shd w:val="clear" w:color="auto" w:fill="FFFFFF" w:themeFill="background1"/>
            <w:hideMark/>
          </w:tcPr>
          <w:p w14:paraId="55411E4B"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MH8</w:t>
            </w:r>
          </w:p>
        </w:tc>
        <w:tc>
          <w:tcPr>
            <w:tcW w:w="2937" w:type="dxa"/>
            <w:shd w:val="clear" w:color="auto" w:fill="FFFFFF" w:themeFill="background1"/>
            <w:hideMark/>
          </w:tcPr>
          <w:p w14:paraId="3E341044" w14:textId="77777777" w:rsidR="00302650" w:rsidRPr="000D28C6" w:rsidRDefault="00302650" w:rsidP="00302650">
            <w:pPr>
              <w:rPr>
                <w:rFonts w:ascii="Arial" w:hAnsi="Arial" w:cs="Arial"/>
                <w:sz w:val="20"/>
                <w:szCs w:val="20"/>
              </w:rPr>
            </w:pPr>
            <w:r w:rsidRPr="000D28C6">
              <w:rPr>
                <w:rFonts w:ascii="Arial" w:hAnsi="Arial" w:cs="Arial"/>
                <w:sz w:val="20"/>
                <w:szCs w:val="20"/>
              </w:rPr>
              <w:t>Odpady magazynowane będą luzem, w kontenerach lub zbelowane lub big-</w:t>
            </w:r>
            <w:proofErr w:type="spellStart"/>
            <w:r w:rsidRPr="000D28C6">
              <w:rPr>
                <w:rFonts w:ascii="Arial" w:hAnsi="Arial" w:cs="Arial"/>
                <w:sz w:val="20"/>
                <w:szCs w:val="20"/>
              </w:rPr>
              <w:t>bagach</w:t>
            </w:r>
            <w:proofErr w:type="spellEnd"/>
          </w:p>
        </w:tc>
      </w:tr>
      <w:tr w:rsidR="00302650" w:rsidRPr="000D28C6" w14:paraId="269B7DE5" w14:textId="77777777" w:rsidTr="001C6C1F">
        <w:trPr>
          <w:trHeight w:val="542"/>
        </w:trPr>
        <w:tc>
          <w:tcPr>
            <w:tcW w:w="536" w:type="dxa"/>
            <w:vMerge/>
            <w:shd w:val="clear" w:color="auto" w:fill="FFFFFF" w:themeFill="background1"/>
            <w:vAlign w:val="center"/>
            <w:hideMark/>
          </w:tcPr>
          <w:p w14:paraId="16536529"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185C9104"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323405FE"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10D6BC51" w14:textId="77777777" w:rsidR="00302650" w:rsidRPr="000D28C6" w:rsidRDefault="00302650" w:rsidP="00302650">
            <w:pPr>
              <w:rPr>
                <w:rFonts w:ascii="Arial" w:hAnsi="Arial" w:cs="Arial"/>
                <w:sz w:val="20"/>
                <w:szCs w:val="20"/>
              </w:rPr>
            </w:pPr>
            <w:r w:rsidRPr="000D28C6">
              <w:rPr>
                <w:rFonts w:ascii="Arial" w:hAnsi="Arial" w:cs="Arial"/>
                <w:sz w:val="20"/>
                <w:szCs w:val="20"/>
              </w:rPr>
              <w:t>Plac z kontenerami MP5(k)</w:t>
            </w:r>
          </w:p>
        </w:tc>
        <w:tc>
          <w:tcPr>
            <w:tcW w:w="2937" w:type="dxa"/>
            <w:shd w:val="clear" w:color="auto" w:fill="FFFFFF" w:themeFill="background1"/>
            <w:hideMark/>
          </w:tcPr>
          <w:p w14:paraId="19031724"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zbelowane lub </w:t>
            </w:r>
            <w:r w:rsidRPr="000D28C6">
              <w:rPr>
                <w:rFonts w:ascii="Arial" w:hAnsi="Arial" w:cs="Arial"/>
                <w:sz w:val="20"/>
                <w:szCs w:val="20"/>
              </w:rPr>
              <w:br/>
              <w:t>w kontenerach lub w big-</w:t>
            </w:r>
            <w:proofErr w:type="spellStart"/>
            <w:r w:rsidRPr="000D28C6">
              <w:rPr>
                <w:rFonts w:ascii="Arial" w:hAnsi="Arial" w:cs="Arial"/>
                <w:sz w:val="20"/>
                <w:szCs w:val="20"/>
              </w:rPr>
              <w:t>bagach</w:t>
            </w:r>
            <w:proofErr w:type="spellEnd"/>
            <w:r w:rsidRPr="000D28C6">
              <w:rPr>
                <w:rFonts w:ascii="Arial" w:hAnsi="Arial" w:cs="Arial"/>
                <w:sz w:val="20"/>
                <w:szCs w:val="20"/>
              </w:rPr>
              <w:t xml:space="preserve"> szczelnie przykrytych plandeką </w:t>
            </w:r>
          </w:p>
        </w:tc>
      </w:tr>
      <w:tr w:rsidR="00302650" w:rsidRPr="000D28C6" w14:paraId="48DA466D" w14:textId="77777777" w:rsidTr="001C6C1F">
        <w:trPr>
          <w:trHeight w:val="230"/>
        </w:trPr>
        <w:tc>
          <w:tcPr>
            <w:tcW w:w="536" w:type="dxa"/>
            <w:shd w:val="clear" w:color="auto" w:fill="FFFFFF" w:themeFill="background1"/>
            <w:hideMark/>
          </w:tcPr>
          <w:p w14:paraId="36398E69" w14:textId="77777777" w:rsidR="00302650" w:rsidRPr="000D28C6" w:rsidRDefault="00302650" w:rsidP="00302650">
            <w:pPr>
              <w:rPr>
                <w:rFonts w:ascii="Arial" w:hAnsi="Arial" w:cs="Arial"/>
                <w:sz w:val="20"/>
                <w:szCs w:val="20"/>
              </w:rPr>
            </w:pPr>
            <w:r w:rsidRPr="000D28C6">
              <w:rPr>
                <w:rFonts w:ascii="Arial" w:hAnsi="Arial" w:cs="Arial"/>
                <w:sz w:val="20"/>
                <w:szCs w:val="20"/>
              </w:rPr>
              <w:t>3.     </w:t>
            </w:r>
          </w:p>
        </w:tc>
        <w:tc>
          <w:tcPr>
            <w:tcW w:w="1134" w:type="dxa"/>
            <w:shd w:val="clear" w:color="auto" w:fill="FFFFFF" w:themeFill="background1"/>
            <w:hideMark/>
          </w:tcPr>
          <w:p w14:paraId="59193247" w14:textId="77777777" w:rsidR="00302650" w:rsidRPr="000D28C6" w:rsidRDefault="00302650" w:rsidP="00302650">
            <w:pPr>
              <w:rPr>
                <w:rFonts w:ascii="Arial" w:hAnsi="Arial" w:cs="Arial"/>
                <w:sz w:val="20"/>
                <w:szCs w:val="20"/>
              </w:rPr>
            </w:pPr>
            <w:r w:rsidRPr="000D28C6">
              <w:rPr>
                <w:rFonts w:ascii="Arial" w:hAnsi="Arial" w:cs="Arial"/>
                <w:sz w:val="20"/>
                <w:szCs w:val="20"/>
              </w:rPr>
              <w:t>15 01 03</w:t>
            </w:r>
          </w:p>
        </w:tc>
        <w:tc>
          <w:tcPr>
            <w:tcW w:w="2367" w:type="dxa"/>
            <w:shd w:val="clear" w:color="auto" w:fill="FFFFFF" w:themeFill="background1"/>
            <w:hideMark/>
          </w:tcPr>
          <w:p w14:paraId="36AAA95B" w14:textId="77777777" w:rsidR="00302650" w:rsidRPr="000D28C6" w:rsidRDefault="00302650" w:rsidP="00302650">
            <w:pPr>
              <w:rPr>
                <w:rFonts w:ascii="Arial" w:hAnsi="Arial" w:cs="Arial"/>
                <w:sz w:val="20"/>
                <w:szCs w:val="20"/>
              </w:rPr>
            </w:pPr>
            <w:r w:rsidRPr="000D28C6">
              <w:rPr>
                <w:rFonts w:ascii="Arial" w:hAnsi="Arial" w:cs="Arial"/>
                <w:sz w:val="20"/>
                <w:szCs w:val="20"/>
              </w:rPr>
              <w:t>Opakowania z drewna</w:t>
            </w:r>
          </w:p>
        </w:tc>
        <w:tc>
          <w:tcPr>
            <w:tcW w:w="2552" w:type="dxa"/>
            <w:shd w:val="clear" w:color="auto" w:fill="FFFFFF" w:themeFill="background1"/>
            <w:hideMark/>
          </w:tcPr>
          <w:p w14:paraId="4C2FE08C"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MH8</w:t>
            </w:r>
          </w:p>
        </w:tc>
        <w:tc>
          <w:tcPr>
            <w:tcW w:w="2937" w:type="dxa"/>
            <w:shd w:val="clear" w:color="auto" w:fill="FFFFFF" w:themeFill="background1"/>
            <w:hideMark/>
          </w:tcPr>
          <w:p w14:paraId="63C6488D"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luzem, w kontenerach lub </w:t>
            </w:r>
            <w:r w:rsidRPr="000D28C6">
              <w:rPr>
                <w:rFonts w:ascii="Arial" w:hAnsi="Arial" w:cs="Arial"/>
                <w:sz w:val="20"/>
                <w:szCs w:val="20"/>
              </w:rPr>
              <w:br/>
              <w:t>big-</w:t>
            </w:r>
            <w:proofErr w:type="spellStart"/>
            <w:r w:rsidRPr="000D28C6">
              <w:rPr>
                <w:rFonts w:ascii="Arial" w:hAnsi="Arial" w:cs="Arial"/>
                <w:sz w:val="20"/>
                <w:szCs w:val="20"/>
              </w:rPr>
              <w:t>bagach</w:t>
            </w:r>
            <w:proofErr w:type="spellEnd"/>
            <w:r w:rsidRPr="000D28C6">
              <w:rPr>
                <w:rFonts w:ascii="Arial" w:hAnsi="Arial" w:cs="Arial"/>
                <w:sz w:val="20"/>
                <w:szCs w:val="20"/>
              </w:rPr>
              <w:t xml:space="preserve"> </w:t>
            </w:r>
          </w:p>
        </w:tc>
      </w:tr>
      <w:tr w:rsidR="00302650" w:rsidRPr="000D28C6" w14:paraId="282EB442" w14:textId="77777777" w:rsidTr="001C6C1F">
        <w:trPr>
          <w:trHeight w:val="227"/>
        </w:trPr>
        <w:tc>
          <w:tcPr>
            <w:tcW w:w="536" w:type="dxa"/>
            <w:vMerge w:val="restart"/>
            <w:shd w:val="clear" w:color="auto" w:fill="FFFFFF" w:themeFill="background1"/>
            <w:hideMark/>
          </w:tcPr>
          <w:p w14:paraId="78CCB170" w14:textId="77777777" w:rsidR="00302650" w:rsidRPr="000D28C6" w:rsidRDefault="00302650" w:rsidP="00302650">
            <w:pPr>
              <w:rPr>
                <w:rFonts w:ascii="Arial" w:hAnsi="Arial" w:cs="Arial"/>
                <w:sz w:val="20"/>
                <w:szCs w:val="20"/>
              </w:rPr>
            </w:pPr>
            <w:r w:rsidRPr="000D28C6">
              <w:rPr>
                <w:rFonts w:ascii="Arial" w:hAnsi="Arial" w:cs="Arial"/>
                <w:sz w:val="20"/>
                <w:szCs w:val="20"/>
              </w:rPr>
              <w:t>4.              </w:t>
            </w:r>
          </w:p>
        </w:tc>
        <w:tc>
          <w:tcPr>
            <w:tcW w:w="1134" w:type="dxa"/>
            <w:vMerge w:val="restart"/>
            <w:shd w:val="clear" w:color="auto" w:fill="FFFFFF" w:themeFill="background1"/>
            <w:hideMark/>
          </w:tcPr>
          <w:p w14:paraId="5FC020D4" w14:textId="77777777" w:rsidR="00302650" w:rsidRPr="000D28C6" w:rsidRDefault="00302650" w:rsidP="00302650">
            <w:pPr>
              <w:rPr>
                <w:rFonts w:ascii="Arial" w:hAnsi="Arial" w:cs="Arial"/>
                <w:sz w:val="20"/>
                <w:szCs w:val="20"/>
              </w:rPr>
            </w:pPr>
            <w:r w:rsidRPr="000D28C6">
              <w:rPr>
                <w:rFonts w:ascii="Arial" w:hAnsi="Arial" w:cs="Arial"/>
                <w:sz w:val="20"/>
                <w:szCs w:val="20"/>
              </w:rPr>
              <w:t>15 01 04</w:t>
            </w:r>
          </w:p>
        </w:tc>
        <w:tc>
          <w:tcPr>
            <w:tcW w:w="2367" w:type="dxa"/>
            <w:vMerge w:val="restart"/>
            <w:shd w:val="clear" w:color="auto" w:fill="FFFFFF" w:themeFill="background1"/>
            <w:hideMark/>
          </w:tcPr>
          <w:p w14:paraId="68B84AB1" w14:textId="77777777" w:rsidR="00302650" w:rsidRPr="000D28C6" w:rsidRDefault="00302650" w:rsidP="00302650">
            <w:pPr>
              <w:rPr>
                <w:rFonts w:ascii="Arial" w:hAnsi="Arial" w:cs="Arial"/>
                <w:sz w:val="20"/>
                <w:szCs w:val="20"/>
              </w:rPr>
            </w:pPr>
            <w:r w:rsidRPr="000D28C6">
              <w:rPr>
                <w:rFonts w:ascii="Arial" w:hAnsi="Arial" w:cs="Arial"/>
                <w:sz w:val="20"/>
                <w:szCs w:val="20"/>
              </w:rPr>
              <w:t>Opakowania z metali</w:t>
            </w:r>
          </w:p>
        </w:tc>
        <w:tc>
          <w:tcPr>
            <w:tcW w:w="2552" w:type="dxa"/>
            <w:shd w:val="clear" w:color="auto" w:fill="FFFFFF" w:themeFill="background1"/>
            <w:hideMark/>
          </w:tcPr>
          <w:p w14:paraId="011654CD"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Plac z kontenerami MP4(k)  </w:t>
            </w:r>
          </w:p>
        </w:tc>
        <w:tc>
          <w:tcPr>
            <w:tcW w:w="2937" w:type="dxa"/>
            <w:vMerge w:val="restart"/>
            <w:shd w:val="clear" w:color="auto" w:fill="FFFFFF" w:themeFill="background1"/>
            <w:hideMark/>
          </w:tcPr>
          <w:p w14:paraId="50BFF08C"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w:t>
            </w:r>
          </w:p>
          <w:p w14:paraId="6E7C0DEA" w14:textId="77777777" w:rsidR="00302650" w:rsidRPr="000D28C6" w:rsidRDefault="00302650" w:rsidP="00302650">
            <w:pPr>
              <w:rPr>
                <w:rFonts w:ascii="Arial" w:hAnsi="Arial" w:cs="Arial"/>
                <w:sz w:val="20"/>
                <w:szCs w:val="20"/>
              </w:rPr>
            </w:pPr>
            <w:r w:rsidRPr="000D28C6">
              <w:rPr>
                <w:rFonts w:ascii="Arial" w:hAnsi="Arial" w:cs="Arial"/>
                <w:sz w:val="20"/>
                <w:szCs w:val="20"/>
              </w:rPr>
              <w:lastRenderedPageBreak/>
              <w:t xml:space="preserve">w kontenerach </w:t>
            </w:r>
          </w:p>
        </w:tc>
      </w:tr>
      <w:tr w:rsidR="00302650" w:rsidRPr="000D28C6" w14:paraId="64CB4013" w14:textId="77777777" w:rsidTr="001C6C1F">
        <w:trPr>
          <w:trHeight w:val="227"/>
        </w:trPr>
        <w:tc>
          <w:tcPr>
            <w:tcW w:w="536" w:type="dxa"/>
            <w:vMerge/>
            <w:shd w:val="clear" w:color="auto" w:fill="FFFFFF" w:themeFill="background1"/>
            <w:hideMark/>
          </w:tcPr>
          <w:p w14:paraId="22C61155"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hideMark/>
          </w:tcPr>
          <w:p w14:paraId="2393BD0D"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hideMark/>
          </w:tcPr>
          <w:p w14:paraId="75C86706"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24254013" w14:textId="77777777" w:rsidR="00302650" w:rsidRPr="000D28C6" w:rsidRDefault="00302650" w:rsidP="00302650">
            <w:pPr>
              <w:rPr>
                <w:rFonts w:ascii="Arial" w:hAnsi="Arial" w:cs="Arial"/>
                <w:sz w:val="20"/>
                <w:szCs w:val="20"/>
              </w:rPr>
            </w:pPr>
            <w:r w:rsidRPr="000D28C6">
              <w:rPr>
                <w:rFonts w:ascii="Arial" w:hAnsi="Arial" w:cs="Arial"/>
                <w:sz w:val="20"/>
                <w:szCs w:val="20"/>
              </w:rPr>
              <w:t>Plac z kontenerami MP6(k)</w:t>
            </w:r>
          </w:p>
        </w:tc>
        <w:tc>
          <w:tcPr>
            <w:tcW w:w="2937" w:type="dxa"/>
            <w:vMerge/>
            <w:shd w:val="clear" w:color="auto" w:fill="FFFFFF" w:themeFill="background1"/>
            <w:hideMark/>
          </w:tcPr>
          <w:p w14:paraId="4417EC26" w14:textId="77777777" w:rsidR="00302650" w:rsidRPr="000D28C6" w:rsidRDefault="00302650" w:rsidP="00302650">
            <w:pPr>
              <w:rPr>
                <w:rFonts w:ascii="Arial" w:hAnsi="Arial" w:cs="Arial"/>
                <w:sz w:val="20"/>
                <w:szCs w:val="20"/>
              </w:rPr>
            </w:pPr>
          </w:p>
        </w:tc>
      </w:tr>
      <w:tr w:rsidR="00302650" w:rsidRPr="000D28C6" w14:paraId="536C47C2" w14:textId="77777777" w:rsidTr="001C6C1F">
        <w:trPr>
          <w:trHeight w:val="227"/>
        </w:trPr>
        <w:tc>
          <w:tcPr>
            <w:tcW w:w="536" w:type="dxa"/>
            <w:vMerge/>
            <w:shd w:val="clear" w:color="auto" w:fill="FFFFFF" w:themeFill="background1"/>
            <w:vAlign w:val="center"/>
            <w:hideMark/>
          </w:tcPr>
          <w:p w14:paraId="646603AC"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38A7D778"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1A01E559"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55C83723"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Plac z kontenerami MP7(k) </w:t>
            </w:r>
          </w:p>
        </w:tc>
        <w:tc>
          <w:tcPr>
            <w:tcW w:w="2937" w:type="dxa"/>
            <w:vMerge/>
            <w:shd w:val="clear" w:color="auto" w:fill="FFFFFF" w:themeFill="background1"/>
            <w:vAlign w:val="center"/>
            <w:hideMark/>
          </w:tcPr>
          <w:p w14:paraId="7CF80F34" w14:textId="77777777" w:rsidR="00302650" w:rsidRPr="000D28C6" w:rsidRDefault="00302650" w:rsidP="00302650">
            <w:pPr>
              <w:rPr>
                <w:rFonts w:ascii="Arial" w:hAnsi="Arial" w:cs="Arial"/>
                <w:sz w:val="20"/>
                <w:szCs w:val="20"/>
              </w:rPr>
            </w:pPr>
          </w:p>
        </w:tc>
      </w:tr>
      <w:tr w:rsidR="00302650" w:rsidRPr="000D28C6" w14:paraId="3263CCAA" w14:textId="77777777" w:rsidTr="001C6C1F">
        <w:trPr>
          <w:trHeight w:val="227"/>
        </w:trPr>
        <w:tc>
          <w:tcPr>
            <w:tcW w:w="536" w:type="dxa"/>
            <w:vMerge/>
            <w:shd w:val="clear" w:color="auto" w:fill="FFFFFF" w:themeFill="background1"/>
            <w:vAlign w:val="center"/>
            <w:hideMark/>
          </w:tcPr>
          <w:p w14:paraId="7C09BFB4"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1D0C619E"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7F099C5F"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2EC0EEA2" w14:textId="77777777" w:rsidR="00302650" w:rsidRPr="000D28C6" w:rsidRDefault="00302650" w:rsidP="00302650">
            <w:pPr>
              <w:rPr>
                <w:rFonts w:ascii="Arial" w:hAnsi="Arial" w:cs="Arial"/>
                <w:sz w:val="20"/>
                <w:szCs w:val="20"/>
              </w:rPr>
            </w:pPr>
            <w:r w:rsidRPr="000D28C6">
              <w:rPr>
                <w:rFonts w:ascii="Arial" w:hAnsi="Arial" w:cs="Arial"/>
                <w:sz w:val="20"/>
                <w:szCs w:val="20"/>
              </w:rPr>
              <w:t>Plac z kontenerami MP8(k)</w:t>
            </w:r>
          </w:p>
        </w:tc>
        <w:tc>
          <w:tcPr>
            <w:tcW w:w="2937" w:type="dxa"/>
            <w:vMerge/>
            <w:shd w:val="clear" w:color="auto" w:fill="FFFFFF" w:themeFill="background1"/>
            <w:vAlign w:val="center"/>
            <w:hideMark/>
          </w:tcPr>
          <w:p w14:paraId="3A8F9C16" w14:textId="77777777" w:rsidR="00302650" w:rsidRPr="000D28C6" w:rsidRDefault="00302650" w:rsidP="00302650">
            <w:pPr>
              <w:rPr>
                <w:rFonts w:ascii="Arial" w:hAnsi="Arial" w:cs="Arial"/>
                <w:sz w:val="20"/>
                <w:szCs w:val="20"/>
              </w:rPr>
            </w:pPr>
          </w:p>
        </w:tc>
      </w:tr>
      <w:tr w:rsidR="00302650" w:rsidRPr="000D28C6" w14:paraId="4520CB64" w14:textId="77777777" w:rsidTr="001C6C1F">
        <w:trPr>
          <w:trHeight w:val="381"/>
        </w:trPr>
        <w:tc>
          <w:tcPr>
            <w:tcW w:w="536" w:type="dxa"/>
            <w:vMerge w:val="restart"/>
            <w:shd w:val="clear" w:color="auto" w:fill="FFFFFF" w:themeFill="background1"/>
            <w:hideMark/>
          </w:tcPr>
          <w:p w14:paraId="39AF52FA" w14:textId="77777777" w:rsidR="00302650" w:rsidRPr="000D28C6" w:rsidRDefault="00302650" w:rsidP="00302650">
            <w:pPr>
              <w:rPr>
                <w:rFonts w:ascii="Arial" w:hAnsi="Arial" w:cs="Arial"/>
                <w:sz w:val="20"/>
                <w:szCs w:val="20"/>
              </w:rPr>
            </w:pPr>
            <w:r w:rsidRPr="000D28C6">
              <w:rPr>
                <w:rFonts w:ascii="Arial" w:hAnsi="Arial" w:cs="Arial"/>
                <w:sz w:val="20"/>
                <w:szCs w:val="20"/>
              </w:rPr>
              <w:t>5.              </w:t>
            </w:r>
          </w:p>
        </w:tc>
        <w:tc>
          <w:tcPr>
            <w:tcW w:w="1134" w:type="dxa"/>
            <w:vMerge w:val="restart"/>
            <w:shd w:val="clear" w:color="auto" w:fill="FFFFFF" w:themeFill="background1"/>
            <w:hideMark/>
          </w:tcPr>
          <w:p w14:paraId="275A3E64" w14:textId="77777777" w:rsidR="00DD42D5" w:rsidRPr="000D28C6" w:rsidRDefault="00DD42D5" w:rsidP="00302650">
            <w:pPr>
              <w:rPr>
                <w:rFonts w:ascii="Arial" w:hAnsi="Arial" w:cs="Arial"/>
                <w:sz w:val="20"/>
                <w:szCs w:val="20"/>
              </w:rPr>
            </w:pPr>
          </w:p>
          <w:p w14:paraId="4BBAB072" w14:textId="77777777" w:rsidR="00DD42D5" w:rsidRPr="000D28C6" w:rsidRDefault="00DD42D5" w:rsidP="00302650">
            <w:pPr>
              <w:rPr>
                <w:rFonts w:ascii="Arial" w:hAnsi="Arial" w:cs="Arial"/>
                <w:sz w:val="20"/>
                <w:szCs w:val="20"/>
              </w:rPr>
            </w:pPr>
          </w:p>
          <w:p w14:paraId="160F03A9" w14:textId="2AEFC739" w:rsidR="00302650" w:rsidRPr="000D28C6" w:rsidRDefault="00302650" w:rsidP="00302650">
            <w:pPr>
              <w:rPr>
                <w:rFonts w:ascii="Arial" w:hAnsi="Arial" w:cs="Arial"/>
                <w:sz w:val="20"/>
                <w:szCs w:val="20"/>
              </w:rPr>
            </w:pPr>
            <w:r w:rsidRPr="000D28C6">
              <w:rPr>
                <w:rFonts w:ascii="Arial" w:hAnsi="Arial" w:cs="Arial"/>
                <w:sz w:val="20"/>
                <w:szCs w:val="20"/>
              </w:rPr>
              <w:t>15 01 05</w:t>
            </w:r>
          </w:p>
        </w:tc>
        <w:tc>
          <w:tcPr>
            <w:tcW w:w="2367" w:type="dxa"/>
            <w:vMerge w:val="restart"/>
            <w:shd w:val="clear" w:color="auto" w:fill="FFFFFF" w:themeFill="background1"/>
            <w:hideMark/>
          </w:tcPr>
          <w:p w14:paraId="7FC3B47B" w14:textId="77777777" w:rsidR="00DD42D5" w:rsidRPr="000D28C6" w:rsidRDefault="00DD42D5" w:rsidP="00302650">
            <w:pPr>
              <w:rPr>
                <w:rFonts w:ascii="Arial" w:hAnsi="Arial" w:cs="Arial"/>
                <w:sz w:val="20"/>
                <w:szCs w:val="20"/>
              </w:rPr>
            </w:pPr>
          </w:p>
          <w:p w14:paraId="4E0F84E5" w14:textId="540FDDFA" w:rsidR="00302650" w:rsidRPr="000D28C6" w:rsidRDefault="00302650" w:rsidP="00302650">
            <w:pPr>
              <w:rPr>
                <w:rFonts w:ascii="Arial" w:hAnsi="Arial" w:cs="Arial"/>
                <w:sz w:val="20"/>
                <w:szCs w:val="20"/>
              </w:rPr>
            </w:pPr>
            <w:r w:rsidRPr="000D28C6">
              <w:rPr>
                <w:rFonts w:ascii="Arial" w:hAnsi="Arial" w:cs="Arial"/>
                <w:sz w:val="20"/>
                <w:szCs w:val="20"/>
              </w:rPr>
              <w:t>Opakowanie wielomateriałowe</w:t>
            </w:r>
          </w:p>
          <w:p w14:paraId="590C1EC5" w14:textId="446A1AC2" w:rsidR="00DD42D5" w:rsidRPr="000D28C6" w:rsidRDefault="00DD42D5" w:rsidP="00302650">
            <w:pPr>
              <w:rPr>
                <w:rFonts w:ascii="Arial" w:hAnsi="Arial" w:cs="Arial"/>
                <w:sz w:val="20"/>
                <w:szCs w:val="20"/>
              </w:rPr>
            </w:pPr>
            <w:r w:rsidRPr="000D28C6">
              <w:rPr>
                <w:rFonts w:ascii="Arial" w:hAnsi="Arial" w:cs="Arial"/>
                <w:sz w:val="20"/>
                <w:szCs w:val="20"/>
              </w:rPr>
              <w:t>Opakowanie wielomateriałowe</w:t>
            </w:r>
          </w:p>
        </w:tc>
        <w:tc>
          <w:tcPr>
            <w:tcW w:w="2552" w:type="dxa"/>
            <w:shd w:val="clear" w:color="auto" w:fill="FFFFFF" w:themeFill="background1"/>
            <w:hideMark/>
          </w:tcPr>
          <w:p w14:paraId="41054422"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MH8</w:t>
            </w:r>
          </w:p>
        </w:tc>
        <w:tc>
          <w:tcPr>
            <w:tcW w:w="2937" w:type="dxa"/>
            <w:shd w:val="clear" w:color="auto" w:fill="FFFFFF" w:themeFill="background1"/>
            <w:hideMark/>
          </w:tcPr>
          <w:p w14:paraId="02139AA8"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luzem, w kontenerach, </w:t>
            </w:r>
            <w:r w:rsidRPr="000D28C6">
              <w:rPr>
                <w:rFonts w:ascii="Arial" w:hAnsi="Arial" w:cs="Arial"/>
                <w:sz w:val="20"/>
                <w:szCs w:val="20"/>
              </w:rPr>
              <w:br/>
              <w:t xml:space="preserve">w sprasowanych kostkach lub </w:t>
            </w:r>
            <w:r w:rsidRPr="000D28C6">
              <w:rPr>
                <w:rFonts w:ascii="Arial" w:hAnsi="Arial" w:cs="Arial"/>
                <w:sz w:val="20"/>
                <w:szCs w:val="20"/>
              </w:rPr>
              <w:br/>
              <w:t>big-</w:t>
            </w:r>
            <w:proofErr w:type="spellStart"/>
            <w:r w:rsidRPr="000D28C6">
              <w:rPr>
                <w:rFonts w:ascii="Arial" w:hAnsi="Arial" w:cs="Arial"/>
                <w:sz w:val="20"/>
                <w:szCs w:val="20"/>
              </w:rPr>
              <w:t>bagach</w:t>
            </w:r>
            <w:proofErr w:type="spellEnd"/>
          </w:p>
        </w:tc>
      </w:tr>
      <w:tr w:rsidR="00302650" w:rsidRPr="000D28C6" w14:paraId="52CA2E8C" w14:textId="77777777" w:rsidTr="001C6C1F">
        <w:trPr>
          <w:trHeight w:val="227"/>
        </w:trPr>
        <w:tc>
          <w:tcPr>
            <w:tcW w:w="536" w:type="dxa"/>
            <w:vMerge/>
            <w:shd w:val="clear" w:color="auto" w:fill="FFFFFF" w:themeFill="background1"/>
            <w:vAlign w:val="center"/>
            <w:hideMark/>
          </w:tcPr>
          <w:p w14:paraId="16278331"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04E09A57"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378D9D2D"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4ED38936" w14:textId="77777777" w:rsidR="00302650" w:rsidRPr="000D28C6" w:rsidRDefault="00302650" w:rsidP="00302650">
            <w:pPr>
              <w:rPr>
                <w:rFonts w:ascii="Arial" w:hAnsi="Arial" w:cs="Arial"/>
                <w:sz w:val="20"/>
                <w:szCs w:val="20"/>
              </w:rPr>
            </w:pPr>
            <w:r w:rsidRPr="000D28C6">
              <w:rPr>
                <w:rFonts w:ascii="Arial" w:hAnsi="Arial" w:cs="Arial"/>
                <w:sz w:val="20"/>
                <w:szCs w:val="20"/>
              </w:rPr>
              <w:t>Plac z kontenerami MP5(k)</w:t>
            </w:r>
          </w:p>
        </w:tc>
        <w:tc>
          <w:tcPr>
            <w:tcW w:w="2937" w:type="dxa"/>
            <w:shd w:val="clear" w:color="auto" w:fill="FFFFFF" w:themeFill="background1"/>
            <w:hideMark/>
          </w:tcPr>
          <w:p w14:paraId="2443A97F"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 Odpady zbelowane lub </w:t>
            </w:r>
            <w:r w:rsidRPr="000D28C6">
              <w:rPr>
                <w:rFonts w:ascii="Arial" w:hAnsi="Arial" w:cs="Arial"/>
                <w:sz w:val="20"/>
                <w:szCs w:val="20"/>
              </w:rPr>
              <w:br/>
              <w:t>w kontenerach lub big-</w:t>
            </w:r>
            <w:proofErr w:type="spellStart"/>
            <w:r w:rsidRPr="000D28C6">
              <w:rPr>
                <w:rFonts w:ascii="Arial" w:hAnsi="Arial" w:cs="Arial"/>
                <w:sz w:val="20"/>
                <w:szCs w:val="20"/>
              </w:rPr>
              <w:t>bagach</w:t>
            </w:r>
            <w:proofErr w:type="spellEnd"/>
            <w:r w:rsidRPr="000D28C6">
              <w:rPr>
                <w:rFonts w:ascii="Arial" w:hAnsi="Arial" w:cs="Arial"/>
                <w:sz w:val="20"/>
                <w:szCs w:val="20"/>
              </w:rPr>
              <w:t xml:space="preserve"> szczelnie przykrytych plandeką</w:t>
            </w:r>
          </w:p>
        </w:tc>
      </w:tr>
      <w:tr w:rsidR="00302650" w:rsidRPr="000D28C6" w14:paraId="76B46FD8" w14:textId="77777777" w:rsidTr="001C6C1F">
        <w:trPr>
          <w:trHeight w:val="574"/>
        </w:trPr>
        <w:tc>
          <w:tcPr>
            <w:tcW w:w="536" w:type="dxa"/>
            <w:vMerge w:val="restart"/>
            <w:shd w:val="clear" w:color="auto" w:fill="FFFFFF" w:themeFill="background1"/>
            <w:hideMark/>
          </w:tcPr>
          <w:p w14:paraId="3168A0A7" w14:textId="77777777" w:rsidR="00302650" w:rsidRPr="000D28C6" w:rsidRDefault="00302650" w:rsidP="00302650">
            <w:pPr>
              <w:rPr>
                <w:rFonts w:ascii="Arial" w:hAnsi="Arial" w:cs="Arial"/>
                <w:sz w:val="20"/>
                <w:szCs w:val="20"/>
              </w:rPr>
            </w:pPr>
            <w:r w:rsidRPr="000D28C6">
              <w:rPr>
                <w:rFonts w:ascii="Arial" w:hAnsi="Arial" w:cs="Arial"/>
                <w:sz w:val="20"/>
                <w:szCs w:val="20"/>
              </w:rPr>
              <w:t>6.              </w:t>
            </w:r>
          </w:p>
        </w:tc>
        <w:tc>
          <w:tcPr>
            <w:tcW w:w="1134" w:type="dxa"/>
            <w:vMerge w:val="restart"/>
            <w:shd w:val="clear" w:color="auto" w:fill="FFFFFF" w:themeFill="background1"/>
            <w:hideMark/>
          </w:tcPr>
          <w:p w14:paraId="15E800CF" w14:textId="77777777" w:rsidR="00302650" w:rsidRPr="000D28C6" w:rsidRDefault="00302650" w:rsidP="00302650">
            <w:pPr>
              <w:rPr>
                <w:rFonts w:ascii="Arial" w:hAnsi="Arial" w:cs="Arial"/>
                <w:sz w:val="20"/>
                <w:szCs w:val="20"/>
              </w:rPr>
            </w:pPr>
            <w:r w:rsidRPr="000D28C6">
              <w:rPr>
                <w:rFonts w:ascii="Arial" w:hAnsi="Arial" w:cs="Arial"/>
                <w:sz w:val="20"/>
                <w:szCs w:val="20"/>
              </w:rPr>
              <w:t>15 01 06</w:t>
            </w:r>
          </w:p>
        </w:tc>
        <w:tc>
          <w:tcPr>
            <w:tcW w:w="2367" w:type="dxa"/>
            <w:vMerge w:val="restart"/>
            <w:shd w:val="clear" w:color="auto" w:fill="FFFFFF" w:themeFill="background1"/>
            <w:hideMark/>
          </w:tcPr>
          <w:p w14:paraId="0073CC63" w14:textId="77777777" w:rsidR="00302650" w:rsidRPr="000D28C6" w:rsidRDefault="00302650" w:rsidP="00302650">
            <w:pPr>
              <w:rPr>
                <w:rFonts w:ascii="Arial" w:hAnsi="Arial" w:cs="Arial"/>
                <w:sz w:val="20"/>
                <w:szCs w:val="20"/>
              </w:rPr>
            </w:pPr>
            <w:r w:rsidRPr="000D28C6">
              <w:rPr>
                <w:rFonts w:ascii="Arial" w:hAnsi="Arial" w:cs="Arial"/>
                <w:sz w:val="20"/>
                <w:szCs w:val="20"/>
              </w:rPr>
              <w:t>Zmieszane odpady opakowaniowe</w:t>
            </w:r>
          </w:p>
        </w:tc>
        <w:tc>
          <w:tcPr>
            <w:tcW w:w="2552" w:type="dxa"/>
            <w:shd w:val="clear" w:color="auto" w:fill="FFFFFF" w:themeFill="background1"/>
            <w:hideMark/>
          </w:tcPr>
          <w:p w14:paraId="75749481"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MH8</w:t>
            </w:r>
          </w:p>
        </w:tc>
        <w:tc>
          <w:tcPr>
            <w:tcW w:w="2937" w:type="dxa"/>
            <w:shd w:val="clear" w:color="auto" w:fill="FFFFFF" w:themeFill="background1"/>
            <w:hideMark/>
          </w:tcPr>
          <w:p w14:paraId="14720EF4"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luzem, w kontenerach, </w:t>
            </w:r>
            <w:r w:rsidRPr="000D28C6">
              <w:rPr>
                <w:rFonts w:ascii="Arial" w:hAnsi="Arial" w:cs="Arial"/>
                <w:sz w:val="20"/>
                <w:szCs w:val="20"/>
              </w:rPr>
              <w:br/>
              <w:t xml:space="preserve">w sprasowanych kostkach lub </w:t>
            </w:r>
            <w:r w:rsidRPr="000D28C6">
              <w:rPr>
                <w:rFonts w:ascii="Arial" w:hAnsi="Arial" w:cs="Arial"/>
                <w:sz w:val="20"/>
                <w:szCs w:val="20"/>
              </w:rPr>
              <w:br/>
              <w:t>big-</w:t>
            </w:r>
            <w:proofErr w:type="spellStart"/>
            <w:r w:rsidRPr="000D28C6">
              <w:rPr>
                <w:rFonts w:ascii="Arial" w:hAnsi="Arial" w:cs="Arial"/>
                <w:sz w:val="20"/>
                <w:szCs w:val="20"/>
              </w:rPr>
              <w:t>bagach</w:t>
            </w:r>
            <w:proofErr w:type="spellEnd"/>
            <w:r w:rsidRPr="000D28C6">
              <w:rPr>
                <w:rFonts w:ascii="Arial" w:hAnsi="Arial" w:cs="Arial"/>
                <w:sz w:val="20"/>
                <w:szCs w:val="20"/>
              </w:rPr>
              <w:t xml:space="preserve"> </w:t>
            </w:r>
          </w:p>
        </w:tc>
      </w:tr>
      <w:tr w:rsidR="00302650" w:rsidRPr="000D28C6" w14:paraId="207A282A" w14:textId="77777777" w:rsidTr="001C6C1F">
        <w:trPr>
          <w:trHeight w:val="107"/>
        </w:trPr>
        <w:tc>
          <w:tcPr>
            <w:tcW w:w="536" w:type="dxa"/>
            <w:vMerge/>
            <w:shd w:val="clear" w:color="auto" w:fill="FFFFFF" w:themeFill="background1"/>
            <w:vAlign w:val="center"/>
            <w:hideMark/>
          </w:tcPr>
          <w:p w14:paraId="03339D12"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6E1D68B8"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794748FD"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3EC80347" w14:textId="77777777" w:rsidR="00302650" w:rsidRPr="000D28C6" w:rsidRDefault="00302650" w:rsidP="00302650">
            <w:pPr>
              <w:rPr>
                <w:rFonts w:ascii="Arial" w:hAnsi="Arial" w:cs="Arial"/>
                <w:sz w:val="20"/>
                <w:szCs w:val="20"/>
              </w:rPr>
            </w:pPr>
            <w:r w:rsidRPr="000D28C6">
              <w:rPr>
                <w:rFonts w:ascii="Arial" w:hAnsi="Arial" w:cs="Arial"/>
                <w:sz w:val="20"/>
                <w:szCs w:val="20"/>
              </w:rPr>
              <w:t>Plac z kontenerami MP5(k)</w:t>
            </w:r>
          </w:p>
        </w:tc>
        <w:tc>
          <w:tcPr>
            <w:tcW w:w="2937" w:type="dxa"/>
            <w:shd w:val="clear" w:color="auto" w:fill="FFFFFF" w:themeFill="background1"/>
            <w:hideMark/>
          </w:tcPr>
          <w:p w14:paraId="1A328DE4"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w:t>
            </w:r>
            <w:r w:rsidRPr="000D28C6">
              <w:rPr>
                <w:rFonts w:ascii="Arial" w:hAnsi="Arial" w:cs="Arial"/>
                <w:sz w:val="20"/>
                <w:szCs w:val="20"/>
              </w:rPr>
              <w:br/>
              <w:t xml:space="preserve">w kontenerach </w:t>
            </w:r>
          </w:p>
        </w:tc>
      </w:tr>
      <w:tr w:rsidR="00302650" w:rsidRPr="000D28C6" w14:paraId="4EEF045F" w14:textId="77777777" w:rsidTr="001C6C1F">
        <w:trPr>
          <w:trHeight w:val="620"/>
        </w:trPr>
        <w:tc>
          <w:tcPr>
            <w:tcW w:w="536" w:type="dxa"/>
            <w:shd w:val="clear" w:color="auto" w:fill="FFFFFF" w:themeFill="background1"/>
            <w:hideMark/>
          </w:tcPr>
          <w:p w14:paraId="09639FEA" w14:textId="77777777" w:rsidR="00302650" w:rsidRPr="000D28C6" w:rsidRDefault="00302650" w:rsidP="00302650">
            <w:pPr>
              <w:rPr>
                <w:rFonts w:ascii="Arial" w:hAnsi="Arial" w:cs="Arial"/>
                <w:sz w:val="20"/>
                <w:szCs w:val="20"/>
              </w:rPr>
            </w:pPr>
            <w:r w:rsidRPr="000D28C6">
              <w:rPr>
                <w:rFonts w:ascii="Arial" w:hAnsi="Arial" w:cs="Arial"/>
                <w:sz w:val="20"/>
                <w:szCs w:val="20"/>
              </w:rPr>
              <w:t>7.    </w:t>
            </w:r>
          </w:p>
        </w:tc>
        <w:tc>
          <w:tcPr>
            <w:tcW w:w="1134" w:type="dxa"/>
            <w:shd w:val="clear" w:color="auto" w:fill="FFFFFF" w:themeFill="background1"/>
            <w:hideMark/>
          </w:tcPr>
          <w:p w14:paraId="4DFA8084" w14:textId="77777777" w:rsidR="00302650" w:rsidRPr="000D28C6" w:rsidRDefault="00302650" w:rsidP="00302650">
            <w:pPr>
              <w:rPr>
                <w:rFonts w:ascii="Arial" w:hAnsi="Arial" w:cs="Arial"/>
                <w:sz w:val="20"/>
                <w:szCs w:val="20"/>
              </w:rPr>
            </w:pPr>
            <w:r w:rsidRPr="000D28C6">
              <w:rPr>
                <w:rFonts w:ascii="Arial" w:hAnsi="Arial" w:cs="Arial"/>
                <w:sz w:val="20"/>
                <w:szCs w:val="20"/>
              </w:rPr>
              <w:t>15 01 07</w:t>
            </w:r>
          </w:p>
        </w:tc>
        <w:tc>
          <w:tcPr>
            <w:tcW w:w="2367" w:type="dxa"/>
            <w:shd w:val="clear" w:color="auto" w:fill="FFFFFF" w:themeFill="background1"/>
            <w:hideMark/>
          </w:tcPr>
          <w:p w14:paraId="1E211DC0" w14:textId="77777777" w:rsidR="00302650" w:rsidRPr="000D28C6" w:rsidRDefault="00302650" w:rsidP="00302650">
            <w:pPr>
              <w:rPr>
                <w:rFonts w:ascii="Arial" w:hAnsi="Arial" w:cs="Arial"/>
                <w:sz w:val="20"/>
                <w:szCs w:val="20"/>
              </w:rPr>
            </w:pPr>
            <w:r w:rsidRPr="000D28C6">
              <w:rPr>
                <w:rFonts w:ascii="Arial" w:hAnsi="Arial" w:cs="Arial"/>
                <w:sz w:val="20"/>
                <w:szCs w:val="20"/>
              </w:rPr>
              <w:t>Opakowania ze szkła</w:t>
            </w:r>
          </w:p>
        </w:tc>
        <w:tc>
          <w:tcPr>
            <w:tcW w:w="2552" w:type="dxa"/>
            <w:shd w:val="clear" w:color="auto" w:fill="FFFFFF" w:themeFill="background1"/>
            <w:hideMark/>
          </w:tcPr>
          <w:p w14:paraId="777F0166"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Plac boksy MP3(b) </w:t>
            </w:r>
          </w:p>
          <w:p w14:paraId="5E659E2A" w14:textId="77777777" w:rsidR="00302650" w:rsidRPr="000D28C6" w:rsidRDefault="00302650" w:rsidP="00302650">
            <w:pPr>
              <w:rPr>
                <w:rFonts w:ascii="Arial" w:hAnsi="Arial" w:cs="Arial"/>
                <w:sz w:val="20"/>
                <w:szCs w:val="20"/>
              </w:rPr>
            </w:pPr>
            <w:r w:rsidRPr="000D28C6">
              <w:rPr>
                <w:rFonts w:ascii="Arial" w:hAnsi="Arial" w:cs="Arial"/>
                <w:sz w:val="20"/>
                <w:szCs w:val="20"/>
              </w:rPr>
              <w:t>podstrefa na odpady wytworzone</w:t>
            </w:r>
          </w:p>
        </w:tc>
        <w:tc>
          <w:tcPr>
            <w:tcW w:w="2937" w:type="dxa"/>
            <w:shd w:val="clear" w:color="auto" w:fill="FFFFFF" w:themeFill="background1"/>
            <w:hideMark/>
          </w:tcPr>
          <w:p w14:paraId="7B7191B0"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w:t>
            </w:r>
            <w:r w:rsidRPr="000D28C6">
              <w:rPr>
                <w:rFonts w:ascii="Arial" w:hAnsi="Arial" w:cs="Arial"/>
                <w:sz w:val="20"/>
                <w:szCs w:val="20"/>
              </w:rPr>
              <w:br/>
              <w:t xml:space="preserve">w boksie na odpady </w:t>
            </w:r>
          </w:p>
        </w:tc>
      </w:tr>
      <w:tr w:rsidR="00302650" w:rsidRPr="000D28C6" w14:paraId="1A0C4DF7" w14:textId="77777777" w:rsidTr="001C6C1F">
        <w:trPr>
          <w:trHeight w:val="808"/>
        </w:trPr>
        <w:tc>
          <w:tcPr>
            <w:tcW w:w="536" w:type="dxa"/>
            <w:vMerge w:val="restart"/>
            <w:shd w:val="clear" w:color="auto" w:fill="FFFFFF" w:themeFill="background1"/>
            <w:hideMark/>
          </w:tcPr>
          <w:p w14:paraId="42879F08" w14:textId="77777777" w:rsidR="00302650" w:rsidRPr="000D28C6" w:rsidRDefault="00302650" w:rsidP="00302650">
            <w:pPr>
              <w:rPr>
                <w:rFonts w:ascii="Arial" w:hAnsi="Arial" w:cs="Arial"/>
                <w:sz w:val="20"/>
                <w:szCs w:val="20"/>
              </w:rPr>
            </w:pPr>
            <w:r w:rsidRPr="000D28C6">
              <w:rPr>
                <w:rFonts w:ascii="Arial" w:hAnsi="Arial" w:cs="Arial"/>
                <w:sz w:val="20"/>
                <w:szCs w:val="20"/>
              </w:rPr>
              <w:t>8.              </w:t>
            </w:r>
          </w:p>
        </w:tc>
        <w:tc>
          <w:tcPr>
            <w:tcW w:w="1134" w:type="dxa"/>
            <w:vMerge w:val="restart"/>
            <w:shd w:val="clear" w:color="auto" w:fill="FFFFFF" w:themeFill="background1"/>
            <w:hideMark/>
          </w:tcPr>
          <w:p w14:paraId="67ECCCAC" w14:textId="77777777" w:rsidR="00302650" w:rsidRPr="000D28C6" w:rsidRDefault="00302650" w:rsidP="00302650">
            <w:pPr>
              <w:rPr>
                <w:rFonts w:ascii="Arial" w:hAnsi="Arial" w:cs="Arial"/>
                <w:sz w:val="20"/>
                <w:szCs w:val="20"/>
              </w:rPr>
            </w:pPr>
            <w:r w:rsidRPr="000D28C6">
              <w:rPr>
                <w:rFonts w:ascii="Arial" w:hAnsi="Arial" w:cs="Arial"/>
                <w:sz w:val="20"/>
                <w:szCs w:val="20"/>
              </w:rPr>
              <w:t>15 01 10*</w:t>
            </w:r>
          </w:p>
        </w:tc>
        <w:tc>
          <w:tcPr>
            <w:tcW w:w="2367" w:type="dxa"/>
            <w:vMerge w:val="restart"/>
            <w:shd w:val="clear" w:color="auto" w:fill="FFFFFF" w:themeFill="background1"/>
            <w:hideMark/>
          </w:tcPr>
          <w:p w14:paraId="0274C95D" w14:textId="77777777" w:rsidR="00302650" w:rsidRPr="000D28C6" w:rsidRDefault="00302650" w:rsidP="00302650">
            <w:pPr>
              <w:rPr>
                <w:rFonts w:ascii="Arial" w:hAnsi="Arial" w:cs="Arial"/>
                <w:sz w:val="20"/>
                <w:szCs w:val="20"/>
              </w:rPr>
            </w:pPr>
            <w:r w:rsidRPr="000D28C6">
              <w:rPr>
                <w:rFonts w:ascii="Arial" w:hAnsi="Arial" w:cs="Arial"/>
                <w:sz w:val="20"/>
                <w:szCs w:val="20"/>
              </w:rPr>
              <w:t>Opakowania zawierające pozostałości substancji niebezpiecznych lub nimi zanieczyszczone</w:t>
            </w:r>
          </w:p>
        </w:tc>
        <w:tc>
          <w:tcPr>
            <w:tcW w:w="2552" w:type="dxa"/>
            <w:shd w:val="clear" w:color="auto" w:fill="FFFFFF" w:themeFill="background1"/>
            <w:hideMark/>
          </w:tcPr>
          <w:p w14:paraId="555DB752"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 Plac z kontenerami MP2(k) </w:t>
            </w:r>
          </w:p>
          <w:p w14:paraId="074EAA06" w14:textId="77777777" w:rsidR="00302650" w:rsidRPr="000D28C6" w:rsidRDefault="00302650" w:rsidP="00302650">
            <w:pPr>
              <w:rPr>
                <w:rFonts w:ascii="Arial" w:hAnsi="Arial" w:cs="Arial"/>
                <w:sz w:val="20"/>
                <w:szCs w:val="20"/>
              </w:rPr>
            </w:pPr>
            <w:r w:rsidRPr="000D28C6">
              <w:rPr>
                <w:rFonts w:ascii="Arial" w:hAnsi="Arial" w:cs="Arial"/>
                <w:sz w:val="20"/>
                <w:szCs w:val="20"/>
              </w:rPr>
              <w:t>Kontener morski wydzielona podstrefa odpadów wytworzonych</w:t>
            </w:r>
          </w:p>
        </w:tc>
        <w:tc>
          <w:tcPr>
            <w:tcW w:w="2937" w:type="dxa"/>
            <w:shd w:val="clear" w:color="auto" w:fill="FFFFFF" w:themeFill="background1"/>
            <w:hideMark/>
          </w:tcPr>
          <w:p w14:paraId="6FDD5B81"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w:t>
            </w:r>
            <w:r w:rsidRPr="000D28C6">
              <w:rPr>
                <w:rFonts w:ascii="Arial" w:hAnsi="Arial" w:cs="Arial"/>
                <w:sz w:val="20"/>
                <w:szCs w:val="20"/>
              </w:rPr>
              <w:br/>
              <w:t>w workach, w big-</w:t>
            </w:r>
            <w:proofErr w:type="spellStart"/>
            <w:r w:rsidRPr="000D28C6">
              <w:rPr>
                <w:rFonts w:ascii="Arial" w:hAnsi="Arial" w:cs="Arial"/>
                <w:sz w:val="20"/>
                <w:szCs w:val="20"/>
              </w:rPr>
              <w:t>bagach</w:t>
            </w:r>
            <w:proofErr w:type="spellEnd"/>
            <w:r w:rsidRPr="000D28C6">
              <w:rPr>
                <w:rFonts w:ascii="Arial" w:hAnsi="Arial" w:cs="Arial"/>
                <w:sz w:val="20"/>
                <w:szCs w:val="20"/>
              </w:rPr>
              <w:t xml:space="preserve"> lub pojemnikach</w:t>
            </w:r>
          </w:p>
        </w:tc>
      </w:tr>
      <w:tr w:rsidR="00302650" w:rsidRPr="000D28C6" w14:paraId="7C423056" w14:textId="77777777" w:rsidTr="001C6C1F">
        <w:trPr>
          <w:trHeight w:val="395"/>
        </w:trPr>
        <w:tc>
          <w:tcPr>
            <w:tcW w:w="536" w:type="dxa"/>
            <w:vMerge/>
            <w:shd w:val="clear" w:color="auto" w:fill="FFFFFF" w:themeFill="background1"/>
            <w:vAlign w:val="center"/>
            <w:hideMark/>
          </w:tcPr>
          <w:p w14:paraId="6517B7FF"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59FAA579"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7FAB0C1D"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5FFCA9B9"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MH9</w:t>
            </w:r>
          </w:p>
        </w:tc>
        <w:tc>
          <w:tcPr>
            <w:tcW w:w="2937" w:type="dxa"/>
            <w:shd w:val="clear" w:color="auto" w:fill="FFFFFF" w:themeFill="background1"/>
            <w:hideMark/>
          </w:tcPr>
          <w:p w14:paraId="7B07FB57"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w:t>
            </w:r>
            <w:r w:rsidRPr="000D28C6">
              <w:rPr>
                <w:rFonts w:ascii="Arial" w:hAnsi="Arial" w:cs="Arial"/>
                <w:sz w:val="20"/>
                <w:szCs w:val="20"/>
              </w:rPr>
              <w:br/>
              <w:t>w kontenerach lub pojemnikach</w:t>
            </w:r>
          </w:p>
        </w:tc>
      </w:tr>
      <w:tr w:rsidR="00302650" w:rsidRPr="000D28C6" w14:paraId="5745300F" w14:textId="77777777" w:rsidTr="001C6C1F">
        <w:trPr>
          <w:trHeight w:val="95"/>
        </w:trPr>
        <w:tc>
          <w:tcPr>
            <w:tcW w:w="536" w:type="dxa"/>
            <w:vMerge w:val="restart"/>
            <w:shd w:val="clear" w:color="auto" w:fill="FFFFFF" w:themeFill="background1"/>
            <w:hideMark/>
          </w:tcPr>
          <w:p w14:paraId="12455DA3" w14:textId="77777777" w:rsidR="00302650" w:rsidRPr="000D28C6" w:rsidRDefault="00302650" w:rsidP="00302650">
            <w:pPr>
              <w:rPr>
                <w:rFonts w:ascii="Arial" w:hAnsi="Arial" w:cs="Arial"/>
                <w:sz w:val="20"/>
                <w:szCs w:val="20"/>
              </w:rPr>
            </w:pPr>
            <w:r w:rsidRPr="000D28C6">
              <w:rPr>
                <w:rFonts w:ascii="Arial" w:hAnsi="Arial" w:cs="Arial"/>
                <w:sz w:val="20"/>
                <w:szCs w:val="20"/>
              </w:rPr>
              <w:t>9.              </w:t>
            </w:r>
          </w:p>
        </w:tc>
        <w:tc>
          <w:tcPr>
            <w:tcW w:w="1134" w:type="dxa"/>
            <w:vMerge w:val="restart"/>
            <w:shd w:val="clear" w:color="auto" w:fill="FFFFFF" w:themeFill="background1"/>
            <w:hideMark/>
          </w:tcPr>
          <w:p w14:paraId="0A25FC93" w14:textId="77777777" w:rsidR="00302650" w:rsidRPr="000D28C6" w:rsidRDefault="00302650" w:rsidP="00302650">
            <w:pPr>
              <w:rPr>
                <w:rFonts w:ascii="Arial" w:hAnsi="Arial" w:cs="Arial"/>
                <w:sz w:val="20"/>
                <w:szCs w:val="20"/>
              </w:rPr>
            </w:pPr>
            <w:r w:rsidRPr="000D28C6">
              <w:rPr>
                <w:rFonts w:ascii="Arial" w:hAnsi="Arial" w:cs="Arial"/>
                <w:sz w:val="20"/>
                <w:szCs w:val="20"/>
              </w:rPr>
              <w:t>16 01 03</w:t>
            </w:r>
          </w:p>
        </w:tc>
        <w:tc>
          <w:tcPr>
            <w:tcW w:w="2367" w:type="dxa"/>
            <w:vMerge w:val="restart"/>
            <w:shd w:val="clear" w:color="auto" w:fill="FFFFFF" w:themeFill="background1"/>
            <w:hideMark/>
          </w:tcPr>
          <w:p w14:paraId="6E575C61" w14:textId="77777777" w:rsidR="00302650" w:rsidRPr="000D28C6" w:rsidRDefault="00302650" w:rsidP="00302650">
            <w:pPr>
              <w:rPr>
                <w:rFonts w:ascii="Arial" w:hAnsi="Arial" w:cs="Arial"/>
                <w:sz w:val="20"/>
                <w:szCs w:val="20"/>
              </w:rPr>
            </w:pPr>
            <w:r w:rsidRPr="000D28C6">
              <w:rPr>
                <w:rFonts w:ascii="Arial" w:hAnsi="Arial" w:cs="Arial"/>
                <w:sz w:val="20"/>
                <w:szCs w:val="20"/>
              </w:rPr>
              <w:t>Zużyte opony</w:t>
            </w:r>
          </w:p>
        </w:tc>
        <w:tc>
          <w:tcPr>
            <w:tcW w:w="2552" w:type="dxa"/>
            <w:shd w:val="clear" w:color="auto" w:fill="FFFFFF" w:themeFill="background1"/>
            <w:hideMark/>
          </w:tcPr>
          <w:p w14:paraId="287FF24C"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MH8</w:t>
            </w:r>
          </w:p>
        </w:tc>
        <w:tc>
          <w:tcPr>
            <w:tcW w:w="2937" w:type="dxa"/>
            <w:shd w:val="clear" w:color="auto" w:fill="FFFFFF" w:themeFill="background1"/>
            <w:hideMark/>
          </w:tcPr>
          <w:p w14:paraId="4F7F073B"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w:t>
            </w:r>
            <w:r w:rsidRPr="000D28C6">
              <w:rPr>
                <w:rFonts w:ascii="Arial" w:hAnsi="Arial" w:cs="Arial"/>
                <w:sz w:val="20"/>
                <w:szCs w:val="20"/>
              </w:rPr>
              <w:br/>
              <w:t>w kontenerach lub luzem</w:t>
            </w:r>
          </w:p>
        </w:tc>
      </w:tr>
      <w:tr w:rsidR="00302650" w:rsidRPr="000D28C6" w14:paraId="2CB671E8" w14:textId="77777777" w:rsidTr="001C6C1F">
        <w:trPr>
          <w:trHeight w:val="227"/>
        </w:trPr>
        <w:tc>
          <w:tcPr>
            <w:tcW w:w="536" w:type="dxa"/>
            <w:vMerge/>
            <w:tcBorders>
              <w:bottom w:val="single" w:sz="2" w:space="0" w:color="auto"/>
            </w:tcBorders>
            <w:shd w:val="clear" w:color="auto" w:fill="FFFFFF" w:themeFill="background1"/>
            <w:vAlign w:val="center"/>
            <w:hideMark/>
          </w:tcPr>
          <w:p w14:paraId="1451902F" w14:textId="77777777" w:rsidR="00302650" w:rsidRPr="000D28C6" w:rsidRDefault="00302650" w:rsidP="00302650">
            <w:pPr>
              <w:rPr>
                <w:rFonts w:ascii="Arial" w:hAnsi="Arial" w:cs="Arial"/>
                <w:sz w:val="20"/>
                <w:szCs w:val="20"/>
              </w:rPr>
            </w:pPr>
          </w:p>
        </w:tc>
        <w:tc>
          <w:tcPr>
            <w:tcW w:w="1134" w:type="dxa"/>
            <w:vMerge/>
            <w:tcBorders>
              <w:bottom w:val="single" w:sz="2" w:space="0" w:color="auto"/>
            </w:tcBorders>
            <w:shd w:val="clear" w:color="auto" w:fill="FFFFFF" w:themeFill="background1"/>
            <w:vAlign w:val="center"/>
            <w:hideMark/>
          </w:tcPr>
          <w:p w14:paraId="181521A9" w14:textId="77777777" w:rsidR="00302650" w:rsidRPr="000D28C6" w:rsidRDefault="00302650" w:rsidP="00302650">
            <w:pPr>
              <w:rPr>
                <w:rFonts w:ascii="Arial" w:hAnsi="Arial" w:cs="Arial"/>
                <w:sz w:val="20"/>
                <w:szCs w:val="20"/>
              </w:rPr>
            </w:pPr>
          </w:p>
        </w:tc>
        <w:tc>
          <w:tcPr>
            <w:tcW w:w="2367" w:type="dxa"/>
            <w:vMerge/>
            <w:tcBorders>
              <w:bottom w:val="single" w:sz="2" w:space="0" w:color="auto"/>
            </w:tcBorders>
            <w:shd w:val="clear" w:color="auto" w:fill="FFFFFF" w:themeFill="background1"/>
            <w:vAlign w:val="center"/>
            <w:hideMark/>
          </w:tcPr>
          <w:p w14:paraId="7DB907EA"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3E718CB3" w14:textId="77777777" w:rsidR="00302650" w:rsidRPr="000D28C6" w:rsidRDefault="00302650" w:rsidP="00302650">
            <w:pPr>
              <w:rPr>
                <w:rFonts w:ascii="Arial" w:hAnsi="Arial" w:cs="Arial"/>
                <w:sz w:val="20"/>
                <w:szCs w:val="20"/>
              </w:rPr>
            </w:pPr>
            <w:r w:rsidRPr="000D28C6">
              <w:rPr>
                <w:rFonts w:ascii="Arial" w:hAnsi="Arial" w:cs="Arial"/>
                <w:sz w:val="20"/>
                <w:szCs w:val="20"/>
              </w:rPr>
              <w:t>Plac z kontenerami MP5(k)</w:t>
            </w:r>
          </w:p>
        </w:tc>
        <w:tc>
          <w:tcPr>
            <w:tcW w:w="2937" w:type="dxa"/>
            <w:tcBorders>
              <w:bottom w:val="single" w:sz="2" w:space="0" w:color="auto"/>
            </w:tcBorders>
            <w:shd w:val="clear" w:color="auto" w:fill="FFFFFF" w:themeFill="background1"/>
            <w:hideMark/>
          </w:tcPr>
          <w:p w14:paraId="252F9010"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w:t>
            </w:r>
            <w:r w:rsidRPr="000D28C6">
              <w:rPr>
                <w:rFonts w:ascii="Arial" w:hAnsi="Arial" w:cs="Arial"/>
                <w:sz w:val="20"/>
                <w:szCs w:val="20"/>
              </w:rPr>
              <w:br/>
              <w:t>w kontenerach</w:t>
            </w:r>
          </w:p>
        </w:tc>
      </w:tr>
      <w:tr w:rsidR="00302650" w:rsidRPr="000D28C6" w14:paraId="34F981FA" w14:textId="77777777" w:rsidTr="001C6C1F">
        <w:trPr>
          <w:trHeight w:val="411"/>
        </w:trPr>
        <w:tc>
          <w:tcPr>
            <w:tcW w:w="536" w:type="dxa"/>
            <w:tcBorders>
              <w:bottom w:val="nil"/>
            </w:tcBorders>
            <w:shd w:val="clear" w:color="auto" w:fill="FFFFFF" w:themeFill="background1"/>
            <w:hideMark/>
          </w:tcPr>
          <w:p w14:paraId="6E3C9EAE" w14:textId="77777777" w:rsidR="00302650" w:rsidRPr="000D28C6" w:rsidRDefault="00302650" w:rsidP="00302650">
            <w:pPr>
              <w:rPr>
                <w:rFonts w:ascii="Arial" w:hAnsi="Arial" w:cs="Arial"/>
                <w:sz w:val="20"/>
                <w:szCs w:val="20"/>
              </w:rPr>
            </w:pPr>
            <w:r w:rsidRPr="000D28C6">
              <w:rPr>
                <w:rFonts w:ascii="Arial" w:hAnsi="Arial" w:cs="Arial"/>
                <w:sz w:val="20"/>
                <w:szCs w:val="20"/>
              </w:rPr>
              <w:t>10.           </w:t>
            </w:r>
          </w:p>
        </w:tc>
        <w:tc>
          <w:tcPr>
            <w:tcW w:w="1134" w:type="dxa"/>
            <w:tcBorders>
              <w:bottom w:val="nil"/>
            </w:tcBorders>
            <w:shd w:val="clear" w:color="auto" w:fill="FFFFFF" w:themeFill="background1"/>
            <w:hideMark/>
          </w:tcPr>
          <w:p w14:paraId="26A06B67" w14:textId="77777777" w:rsidR="00302650" w:rsidRPr="000D28C6" w:rsidRDefault="00302650" w:rsidP="00302650">
            <w:pPr>
              <w:rPr>
                <w:rFonts w:ascii="Arial" w:hAnsi="Arial" w:cs="Arial"/>
                <w:sz w:val="20"/>
                <w:szCs w:val="20"/>
              </w:rPr>
            </w:pPr>
            <w:r w:rsidRPr="000D28C6">
              <w:rPr>
                <w:rFonts w:ascii="Arial" w:hAnsi="Arial" w:cs="Arial"/>
                <w:sz w:val="20"/>
                <w:szCs w:val="20"/>
              </w:rPr>
              <w:t>16 02 14</w:t>
            </w:r>
          </w:p>
        </w:tc>
        <w:tc>
          <w:tcPr>
            <w:tcW w:w="2367" w:type="dxa"/>
            <w:tcBorders>
              <w:bottom w:val="nil"/>
            </w:tcBorders>
            <w:shd w:val="clear" w:color="auto" w:fill="FFFFFF" w:themeFill="background1"/>
            <w:hideMark/>
          </w:tcPr>
          <w:p w14:paraId="7345215C" w14:textId="67FA1C90" w:rsidR="00302650" w:rsidRPr="000D28C6" w:rsidRDefault="00302650" w:rsidP="00302650">
            <w:pPr>
              <w:rPr>
                <w:rFonts w:ascii="Arial" w:hAnsi="Arial" w:cs="Arial"/>
                <w:sz w:val="20"/>
                <w:szCs w:val="20"/>
              </w:rPr>
            </w:pPr>
            <w:r w:rsidRPr="000D28C6">
              <w:rPr>
                <w:rFonts w:ascii="Arial" w:hAnsi="Arial" w:cs="Arial"/>
                <w:sz w:val="20"/>
                <w:szCs w:val="20"/>
              </w:rPr>
              <w:t>Zużyty urządzenia inne niż wymienione w 16 02 09 do 16 02 13</w:t>
            </w:r>
          </w:p>
        </w:tc>
        <w:tc>
          <w:tcPr>
            <w:tcW w:w="2552" w:type="dxa"/>
            <w:shd w:val="clear" w:color="auto" w:fill="FFFFFF" w:themeFill="background1"/>
            <w:hideMark/>
          </w:tcPr>
          <w:p w14:paraId="3E1DC98C"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MH9</w:t>
            </w:r>
          </w:p>
        </w:tc>
        <w:tc>
          <w:tcPr>
            <w:tcW w:w="2937" w:type="dxa"/>
            <w:tcBorders>
              <w:bottom w:val="nil"/>
            </w:tcBorders>
            <w:shd w:val="clear" w:color="auto" w:fill="FFFFFF" w:themeFill="background1"/>
            <w:hideMark/>
          </w:tcPr>
          <w:p w14:paraId="17C9D4E8"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w:t>
            </w:r>
            <w:r w:rsidRPr="000D28C6">
              <w:rPr>
                <w:rFonts w:ascii="Arial" w:hAnsi="Arial" w:cs="Arial"/>
                <w:sz w:val="20"/>
                <w:szCs w:val="20"/>
              </w:rPr>
              <w:br/>
              <w:t xml:space="preserve">w kontenerach lub w pojemnikach, na paletach </w:t>
            </w:r>
          </w:p>
        </w:tc>
      </w:tr>
      <w:tr w:rsidR="00302650" w:rsidRPr="000D28C6" w14:paraId="468B54D9" w14:textId="77777777" w:rsidTr="001C6C1F">
        <w:trPr>
          <w:trHeight w:val="208"/>
        </w:trPr>
        <w:tc>
          <w:tcPr>
            <w:tcW w:w="536" w:type="dxa"/>
            <w:tcBorders>
              <w:top w:val="nil"/>
            </w:tcBorders>
            <w:shd w:val="clear" w:color="auto" w:fill="FFFFFF" w:themeFill="background1"/>
          </w:tcPr>
          <w:p w14:paraId="62FC286A" w14:textId="77777777" w:rsidR="00302650" w:rsidRPr="000D28C6" w:rsidRDefault="00302650" w:rsidP="00302650">
            <w:pPr>
              <w:rPr>
                <w:rFonts w:ascii="Arial" w:hAnsi="Arial" w:cs="Arial"/>
                <w:sz w:val="20"/>
                <w:szCs w:val="20"/>
              </w:rPr>
            </w:pPr>
          </w:p>
        </w:tc>
        <w:tc>
          <w:tcPr>
            <w:tcW w:w="1134" w:type="dxa"/>
            <w:tcBorders>
              <w:top w:val="nil"/>
            </w:tcBorders>
            <w:shd w:val="clear" w:color="auto" w:fill="FFFFFF" w:themeFill="background1"/>
          </w:tcPr>
          <w:p w14:paraId="7EA7471E" w14:textId="77777777" w:rsidR="00302650" w:rsidRPr="000D28C6" w:rsidRDefault="00302650" w:rsidP="00302650">
            <w:pPr>
              <w:rPr>
                <w:rFonts w:ascii="Arial" w:hAnsi="Arial" w:cs="Arial"/>
                <w:sz w:val="20"/>
                <w:szCs w:val="20"/>
              </w:rPr>
            </w:pPr>
          </w:p>
        </w:tc>
        <w:tc>
          <w:tcPr>
            <w:tcW w:w="2367" w:type="dxa"/>
            <w:tcBorders>
              <w:top w:val="nil"/>
            </w:tcBorders>
            <w:shd w:val="clear" w:color="auto" w:fill="FFFFFF" w:themeFill="background1"/>
          </w:tcPr>
          <w:p w14:paraId="72603737" w14:textId="77777777" w:rsidR="00302650" w:rsidRPr="000D28C6" w:rsidRDefault="00302650" w:rsidP="00302650">
            <w:pPr>
              <w:rPr>
                <w:rFonts w:ascii="Arial" w:hAnsi="Arial" w:cs="Arial"/>
                <w:sz w:val="20"/>
                <w:szCs w:val="20"/>
              </w:rPr>
            </w:pPr>
          </w:p>
        </w:tc>
        <w:tc>
          <w:tcPr>
            <w:tcW w:w="2552" w:type="dxa"/>
            <w:shd w:val="clear" w:color="auto" w:fill="FFFFFF" w:themeFill="background1"/>
          </w:tcPr>
          <w:p w14:paraId="703339C8"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MH8</w:t>
            </w:r>
          </w:p>
        </w:tc>
        <w:tc>
          <w:tcPr>
            <w:tcW w:w="2937" w:type="dxa"/>
            <w:tcBorders>
              <w:top w:val="nil"/>
            </w:tcBorders>
            <w:shd w:val="clear" w:color="auto" w:fill="FFFFFF" w:themeFill="background1"/>
          </w:tcPr>
          <w:p w14:paraId="783C90C9" w14:textId="77777777" w:rsidR="00302650" w:rsidRPr="000D28C6" w:rsidRDefault="00302650" w:rsidP="00302650">
            <w:pPr>
              <w:rPr>
                <w:rFonts w:ascii="Arial" w:hAnsi="Arial" w:cs="Arial"/>
                <w:sz w:val="20"/>
                <w:szCs w:val="20"/>
              </w:rPr>
            </w:pPr>
          </w:p>
        </w:tc>
      </w:tr>
      <w:tr w:rsidR="00302650" w:rsidRPr="000D28C6" w14:paraId="2C806E88" w14:textId="77777777" w:rsidTr="001C6C1F">
        <w:trPr>
          <w:trHeight w:val="800"/>
        </w:trPr>
        <w:tc>
          <w:tcPr>
            <w:tcW w:w="536" w:type="dxa"/>
            <w:vMerge w:val="restart"/>
            <w:shd w:val="clear" w:color="auto" w:fill="FFFFFF" w:themeFill="background1"/>
            <w:hideMark/>
          </w:tcPr>
          <w:p w14:paraId="6A42DCF9" w14:textId="77777777" w:rsidR="00302650" w:rsidRPr="000D28C6" w:rsidRDefault="00302650" w:rsidP="00302650">
            <w:pPr>
              <w:rPr>
                <w:rFonts w:ascii="Arial" w:hAnsi="Arial" w:cs="Arial"/>
                <w:sz w:val="20"/>
                <w:szCs w:val="20"/>
              </w:rPr>
            </w:pPr>
            <w:r w:rsidRPr="000D28C6">
              <w:rPr>
                <w:rFonts w:ascii="Arial" w:hAnsi="Arial" w:cs="Arial"/>
                <w:sz w:val="20"/>
                <w:szCs w:val="20"/>
              </w:rPr>
              <w:t>11.           </w:t>
            </w:r>
          </w:p>
        </w:tc>
        <w:tc>
          <w:tcPr>
            <w:tcW w:w="1134" w:type="dxa"/>
            <w:vMerge w:val="restart"/>
            <w:shd w:val="clear" w:color="auto" w:fill="FFFFFF" w:themeFill="background1"/>
            <w:hideMark/>
          </w:tcPr>
          <w:p w14:paraId="22243BFD" w14:textId="77777777" w:rsidR="00302650" w:rsidRPr="000D28C6" w:rsidRDefault="00302650" w:rsidP="00302650">
            <w:pPr>
              <w:rPr>
                <w:rFonts w:ascii="Arial" w:hAnsi="Arial" w:cs="Arial"/>
                <w:sz w:val="20"/>
                <w:szCs w:val="20"/>
              </w:rPr>
            </w:pPr>
            <w:r w:rsidRPr="000D28C6">
              <w:rPr>
                <w:rFonts w:ascii="Arial" w:hAnsi="Arial" w:cs="Arial"/>
                <w:sz w:val="20"/>
                <w:szCs w:val="20"/>
              </w:rPr>
              <w:t>16 06 01*</w:t>
            </w:r>
          </w:p>
        </w:tc>
        <w:tc>
          <w:tcPr>
            <w:tcW w:w="2367" w:type="dxa"/>
            <w:vMerge w:val="restart"/>
            <w:shd w:val="clear" w:color="auto" w:fill="FFFFFF" w:themeFill="background1"/>
          </w:tcPr>
          <w:p w14:paraId="631E123A" w14:textId="77777777" w:rsidR="00302650" w:rsidRPr="000D28C6" w:rsidRDefault="00302650" w:rsidP="00302650">
            <w:pPr>
              <w:rPr>
                <w:rFonts w:ascii="Arial" w:hAnsi="Arial" w:cs="Arial"/>
                <w:sz w:val="20"/>
                <w:szCs w:val="20"/>
              </w:rPr>
            </w:pPr>
            <w:r w:rsidRPr="000D28C6">
              <w:rPr>
                <w:rFonts w:ascii="Arial" w:hAnsi="Arial" w:cs="Arial"/>
                <w:sz w:val="20"/>
                <w:szCs w:val="20"/>
              </w:rPr>
              <w:t>Baterie i akumulatory ołowiowe</w:t>
            </w:r>
          </w:p>
          <w:p w14:paraId="13AE398D" w14:textId="77777777" w:rsidR="00302650" w:rsidRPr="000D28C6" w:rsidRDefault="00302650" w:rsidP="00302650">
            <w:pPr>
              <w:rPr>
                <w:rFonts w:ascii="Arial" w:hAnsi="Arial" w:cs="Arial"/>
                <w:sz w:val="20"/>
                <w:szCs w:val="20"/>
              </w:rPr>
            </w:pPr>
          </w:p>
          <w:p w14:paraId="1DE2A114" w14:textId="77777777" w:rsidR="00302650" w:rsidRPr="000D28C6" w:rsidRDefault="00302650" w:rsidP="00302650">
            <w:pPr>
              <w:rPr>
                <w:rFonts w:ascii="Arial" w:hAnsi="Arial" w:cs="Arial"/>
                <w:sz w:val="20"/>
                <w:szCs w:val="20"/>
              </w:rPr>
            </w:pPr>
          </w:p>
          <w:p w14:paraId="1A4A415A"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2DB9DF4E"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Plac z kontenerami MP2(k) </w:t>
            </w:r>
          </w:p>
          <w:p w14:paraId="4EB8835C" w14:textId="77777777" w:rsidR="00302650" w:rsidRPr="000D28C6" w:rsidRDefault="00302650" w:rsidP="00302650">
            <w:pPr>
              <w:rPr>
                <w:rFonts w:ascii="Arial" w:hAnsi="Arial" w:cs="Arial"/>
                <w:sz w:val="20"/>
                <w:szCs w:val="20"/>
              </w:rPr>
            </w:pPr>
            <w:r w:rsidRPr="000D28C6">
              <w:rPr>
                <w:rFonts w:ascii="Arial" w:hAnsi="Arial" w:cs="Arial"/>
                <w:sz w:val="20"/>
                <w:szCs w:val="20"/>
              </w:rPr>
              <w:t>kontener morski wydzielona podstrefa odpadów wytworzonych</w:t>
            </w:r>
          </w:p>
        </w:tc>
        <w:tc>
          <w:tcPr>
            <w:tcW w:w="2937" w:type="dxa"/>
            <w:shd w:val="clear" w:color="auto" w:fill="FFFFFF" w:themeFill="background1"/>
            <w:hideMark/>
          </w:tcPr>
          <w:p w14:paraId="179439F7" w14:textId="77777777" w:rsidR="00302650" w:rsidRPr="000D28C6" w:rsidRDefault="00302650" w:rsidP="00302650">
            <w:pPr>
              <w:rPr>
                <w:rFonts w:ascii="Arial" w:hAnsi="Arial" w:cs="Arial"/>
                <w:sz w:val="20"/>
                <w:szCs w:val="20"/>
              </w:rPr>
            </w:pPr>
            <w:r w:rsidRPr="000D28C6">
              <w:rPr>
                <w:rFonts w:ascii="Arial" w:hAnsi="Arial" w:cs="Arial"/>
                <w:sz w:val="20"/>
                <w:szCs w:val="20"/>
              </w:rPr>
              <w:t>Odpady magazynowane będą selektywnie w workach, pojemnikach, w big-</w:t>
            </w:r>
            <w:proofErr w:type="spellStart"/>
            <w:r w:rsidRPr="000D28C6">
              <w:rPr>
                <w:rFonts w:ascii="Arial" w:hAnsi="Arial" w:cs="Arial"/>
                <w:sz w:val="20"/>
                <w:szCs w:val="20"/>
              </w:rPr>
              <w:t>bagach</w:t>
            </w:r>
            <w:proofErr w:type="spellEnd"/>
            <w:r w:rsidRPr="000D28C6">
              <w:rPr>
                <w:rFonts w:ascii="Arial" w:hAnsi="Arial" w:cs="Arial"/>
                <w:sz w:val="20"/>
                <w:szCs w:val="20"/>
              </w:rPr>
              <w:t xml:space="preserve"> </w:t>
            </w:r>
          </w:p>
        </w:tc>
      </w:tr>
      <w:tr w:rsidR="00302650" w:rsidRPr="000D28C6" w14:paraId="3754EE36" w14:textId="77777777" w:rsidTr="001C6C1F">
        <w:trPr>
          <w:trHeight w:val="457"/>
        </w:trPr>
        <w:tc>
          <w:tcPr>
            <w:tcW w:w="536" w:type="dxa"/>
            <w:vMerge/>
            <w:shd w:val="clear" w:color="auto" w:fill="FFFFFF" w:themeFill="background1"/>
            <w:vAlign w:val="center"/>
            <w:hideMark/>
          </w:tcPr>
          <w:p w14:paraId="561D1AEA"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359E7619"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1B2576EC"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07500D69"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MH9</w:t>
            </w:r>
          </w:p>
        </w:tc>
        <w:tc>
          <w:tcPr>
            <w:tcW w:w="2937" w:type="dxa"/>
            <w:shd w:val="clear" w:color="auto" w:fill="FFFFFF" w:themeFill="background1"/>
            <w:hideMark/>
          </w:tcPr>
          <w:p w14:paraId="251F282C"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w:t>
            </w:r>
            <w:r w:rsidRPr="000D28C6">
              <w:rPr>
                <w:rFonts w:ascii="Arial" w:hAnsi="Arial" w:cs="Arial"/>
                <w:sz w:val="20"/>
                <w:szCs w:val="20"/>
              </w:rPr>
              <w:br/>
              <w:t>w kontenerach lub pojemnikach</w:t>
            </w:r>
          </w:p>
        </w:tc>
      </w:tr>
      <w:tr w:rsidR="00302650" w:rsidRPr="000D28C6" w14:paraId="25D2276E" w14:textId="77777777" w:rsidTr="001C6C1F">
        <w:trPr>
          <w:trHeight w:val="890"/>
        </w:trPr>
        <w:tc>
          <w:tcPr>
            <w:tcW w:w="536" w:type="dxa"/>
            <w:vMerge w:val="restart"/>
            <w:shd w:val="clear" w:color="auto" w:fill="FFFFFF" w:themeFill="background1"/>
            <w:hideMark/>
          </w:tcPr>
          <w:p w14:paraId="5043595E" w14:textId="77777777" w:rsidR="00302650" w:rsidRPr="000D28C6" w:rsidRDefault="00302650" w:rsidP="00302650">
            <w:pPr>
              <w:rPr>
                <w:rFonts w:ascii="Arial" w:hAnsi="Arial" w:cs="Arial"/>
                <w:sz w:val="20"/>
                <w:szCs w:val="20"/>
              </w:rPr>
            </w:pPr>
            <w:r w:rsidRPr="000D28C6">
              <w:rPr>
                <w:rFonts w:ascii="Arial" w:hAnsi="Arial" w:cs="Arial"/>
                <w:sz w:val="20"/>
                <w:szCs w:val="20"/>
              </w:rPr>
              <w:t>12.           </w:t>
            </w:r>
          </w:p>
        </w:tc>
        <w:tc>
          <w:tcPr>
            <w:tcW w:w="1134" w:type="dxa"/>
            <w:vMerge w:val="restart"/>
            <w:shd w:val="clear" w:color="auto" w:fill="FFFFFF" w:themeFill="background1"/>
            <w:hideMark/>
          </w:tcPr>
          <w:p w14:paraId="42C85D7D" w14:textId="77777777" w:rsidR="00302650" w:rsidRPr="000D28C6" w:rsidRDefault="00302650" w:rsidP="00302650">
            <w:pPr>
              <w:rPr>
                <w:rFonts w:ascii="Arial" w:hAnsi="Arial" w:cs="Arial"/>
                <w:sz w:val="20"/>
                <w:szCs w:val="20"/>
              </w:rPr>
            </w:pPr>
            <w:r w:rsidRPr="000D28C6">
              <w:rPr>
                <w:rFonts w:ascii="Arial" w:hAnsi="Arial" w:cs="Arial"/>
                <w:sz w:val="20"/>
                <w:szCs w:val="20"/>
              </w:rPr>
              <w:t>16 06 02*</w:t>
            </w:r>
          </w:p>
        </w:tc>
        <w:tc>
          <w:tcPr>
            <w:tcW w:w="2367" w:type="dxa"/>
            <w:vMerge w:val="restart"/>
            <w:shd w:val="clear" w:color="auto" w:fill="FFFFFF" w:themeFill="background1"/>
          </w:tcPr>
          <w:p w14:paraId="1BB7654C" w14:textId="77777777" w:rsidR="00302650" w:rsidRPr="000D28C6" w:rsidRDefault="00302650" w:rsidP="00302650">
            <w:pPr>
              <w:rPr>
                <w:rFonts w:ascii="Arial" w:hAnsi="Arial" w:cs="Arial"/>
                <w:sz w:val="20"/>
                <w:szCs w:val="20"/>
              </w:rPr>
            </w:pPr>
            <w:r w:rsidRPr="000D28C6">
              <w:rPr>
                <w:rFonts w:ascii="Arial" w:hAnsi="Arial" w:cs="Arial"/>
                <w:sz w:val="20"/>
                <w:szCs w:val="20"/>
              </w:rPr>
              <w:t>Baterie i akumulatory niklowo-kadmowe</w:t>
            </w:r>
          </w:p>
          <w:p w14:paraId="65B5C2C3" w14:textId="77777777" w:rsidR="00302650" w:rsidRPr="000D28C6" w:rsidRDefault="00302650" w:rsidP="00302650">
            <w:pPr>
              <w:rPr>
                <w:rFonts w:ascii="Arial" w:hAnsi="Arial" w:cs="Arial"/>
                <w:sz w:val="20"/>
                <w:szCs w:val="20"/>
              </w:rPr>
            </w:pPr>
          </w:p>
          <w:p w14:paraId="08FDAEDA" w14:textId="77777777" w:rsidR="00302650" w:rsidRPr="000D28C6" w:rsidRDefault="00302650" w:rsidP="00302650">
            <w:pPr>
              <w:rPr>
                <w:rFonts w:ascii="Arial" w:hAnsi="Arial" w:cs="Arial"/>
                <w:sz w:val="20"/>
                <w:szCs w:val="20"/>
              </w:rPr>
            </w:pPr>
          </w:p>
          <w:p w14:paraId="072985EA"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5F0315A2"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Plac z kontenerami MP2(k) </w:t>
            </w:r>
          </w:p>
          <w:p w14:paraId="1461C777" w14:textId="77777777" w:rsidR="00302650" w:rsidRPr="000D28C6" w:rsidRDefault="00302650" w:rsidP="00302650">
            <w:pPr>
              <w:rPr>
                <w:rFonts w:ascii="Arial" w:hAnsi="Arial" w:cs="Arial"/>
                <w:sz w:val="20"/>
                <w:szCs w:val="20"/>
              </w:rPr>
            </w:pPr>
            <w:r w:rsidRPr="000D28C6">
              <w:rPr>
                <w:rFonts w:ascii="Arial" w:hAnsi="Arial" w:cs="Arial"/>
                <w:sz w:val="20"/>
                <w:szCs w:val="20"/>
              </w:rPr>
              <w:t>kontener morski wydzielona podstrefa odpadów wytworzonych</w:t>
            </w:r>
          </w:p>
        </w:tc>
        <w:tc>
          <w:tcPr>
            <w:tcW w:w="2937" w:type="dxa"/>
            <w:shd w:val="clear" w:color="auto" w:fill="FFFFFF" w:themeFill="background1"/>
            <w:hideMark/>
          </w:tcPr>
          <w:p w14:paraId="062DCB05" w14:textId="77777777" w:rsidR="00302650" w:rsidRPr="000D28C6" w:rsidRDefault="00302650" w:rsidP="00302650">
            <w:pPr>
              <w:rPr>
                <w:rFonts w:ascii="Arial" w:hAnsi="Arial" w:cs="Arial"/>
                <w:sz w:val="20"/>
                <w:szCs w:val="20"/>
              </w:rPr>
            </w:pPr>
            <w:r w:rsidRPr="000D28C6">
              <w:rPr>
                <w:rFonts w:ascii="Arial" w:hAnsi="Arial" w:cs="Arial"/>
                <w:sz w:val="20"/>
                <w:szCs w:val="20"/>
              </w:rPr>
              <w:t>Odpady magazynowane będą selektywnie  w workach, pojemnikach, w big-</w:t>
            </w:r>
            <w:proofErr w:type="spellStart"/>
            <w:r w:rsidRPr="000D28C6">
              <w:rPr>
                <w:rFonts w:ascii="Arial" w:hAnsi="Arial" w:cs="Arial"/>
                <w:sz w:val="20"/>
                <w:szCs w:val="20"/>
              </w:rPr>
              <w:t>bagach</w:t>
            </w:r>
            <w:proofErr w:type="spellEnd"/>
            <w:r w:rsidRPr="000D28C6">
              <w:rPr>
                <w:rFonts w:ascii="Arial" w:hAnsi="Arial" w:cs="Arial"/>
                <w:sz w:val="20"/>
                <w:szCs w:val="20"/>
              </w:rPr>
              <w:t xml:space="preserve"> </w:t>
            </w:r>
          </w:p>
        </w:tc>
      </w:tr>
      <w:tr w:rsidR="00302650" w:rsidRPr="000D28C6" w14:paraId="546D0B2C" w14:textId="77777777" w:rsidTr="001C6C1F">
        <w:trPr>
          <w:trHeight w:val="393"/>
        </w:trPr>
        <w:tc>
          <w:tcPr>
            <w:tcW w:w="536" w:type="dxa"/>
            <w:vMerge/>
            <w:shd w:val="clear" w:color="auto" w:fill="FFFFFF" w:themeFill="background1"/>
            <w:vAlign w:val="center"/>
            <w:hideMark/>
          </w:tcPr>
          <w:p w14:paraId="0A3F6BAC"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3E126E9D"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642A61A9"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48F18E6C"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MH9</w:t>
            </w:r>
          </w:p>
        </w:tc>
        <w:tc>
          <w:tcPr>
            <w:tcW w:w="2937" w:type="dxa"/>
            <w:shd w:val="clear" w:color="auto" w:fill="FFFFFF" w:themeFill="background1"/>
            <w:hideMark/>
          </w:tcPr>
          <w:p w14:paraId="75F1B300"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w:t>
            </w:r>
            <w:r w:rsidRPr="000D28C6">
              <w:rPr>
                <w:rFonts w:ascii="Arial" w:hAnsi="Arial" w:cs="Arial"/>
                <w:sz w:val="20"/>
                <w:szCs w:val="20"/>
              </w:rPr>
              <w:br/>
              <w:t>w kontenerach lub pojemnikach</w:t>
            </w:r>
          </w:p>
        </w:tc>
      </w:tr>
      <w:tr w:rsidR="00302650" w:rsidRPr="000D28C6" w14:paraId="719B4C55" w14:textId="77777777" w:rsidTr="001C6C1F">
        <w:trPr>
          <w:trHeight w:val="810"/>
        </w:trPr>
        <w:tc>
          <w:tcPr>
            <w:tcW w:w="536" w:type="dxa"/>
            <w:vMerge w:val="restart"/>
            <w:shd w:val="clear" w:color="auto" w:fill="FFFFFF" w:themeFill="background1"/>
            <w:hideMark/>
          </w:tcPr>
          <w:p w14:paraId="765280B5" w14:textId="77777777" w:rsidR="00302650" w:rsidRPr="000D28C6" w:rsidRDefault="00302650" w:rsidP="00302650">
            <w:pPr>
              <w:rPr>
                <w:rFonts w:ascii="Arial" w:hAnsi="Arial" w:cs="Arial"/>
                <w:sz w:val="20"/>
                <w:szCs w:val="20"/>
              </w:rPr>
            </w:pPr>
            <w:r w:rsidRPr="000D28C6">
              <w:rPr>
                <w:rFonts w:ascii="Arial" w:hAnsi="Arial" w:cs="Arial"/>
                <w:sz w:val="20"/>
                <w:szCs w:val="20"/>
              </w:rPr>
              <w:t>13.         </w:t>
            </w:r>
          </w:p>
        </w:tc>
        <w:tc>
          <w:tcPr>
            <w:tcW w:w="1134" w:type="dxa"/>
            <w:vMerge w:val="restart"/>
            <w:shd w:val="clear" w:color="auto" w:fill="FFFFFF" w:themeFill="background1"/>
            <w:hideMark/>
          </w:tcPr>
          <w:p w14:paraId="562084E8" w14:textId="77777777" w:rsidR="00302650" w:rsidRPr="000D28C6" w:rsidRDefault="00302650" w:rsidP="00302650">
            <w:pPr>
              <w:rPr>
                <w:rFonts w:ascii="Arial" w:hAnsi="Arial" w:cs="Arial"/>
                <w:sz w:val="20"/>
                <w:szCs w:val="20"/>
              </w:rPr>
            </w:pPr>
            <w:r w:rsidRPr="000D28C6">
              <w:rPr>
                <w:rFonts w:ascii="Arial" w:hAnsi="Arial" w:cs="Arial"/>
                <w:sz w:val="20"/>
                <w:szCs w:val="20"/>
              </w:rPr>
              <w:t>16 06 03*</w:t>
            </w:r>
          </w:p>
        </w:tc>
        <w:tc>
          <w:tcPr>
            <w:tcW w:w="2367" w:type="dxa"/>
            <w:vMerge w:val="restart"/>
            <w:shd w:val="clear" w:color="auto" w:fill="FFFFFF" w:themeFill="background1"/>
            <w:hideMark/>
          </w:tcPr>
          <w:p w14:paraId="38979A83" w14:textId="77777777" w:rsidR="00302650" w:rsidRPr="000D28C6" w:rsidRDefault="00302650" w:rsidP="00302650">
            <w:pPr>
              <w:rPr>
                <w:rFonts w:ascii="Arial" w:hAnsi="Arial" w:cs="Arial"/>
                <w:sz w:val="20"/>
                <w:szCs w:val="20"/>
              </w:rPr>
            </w:pPr>
            <w:r w:rsidRPr="000D28C6">
              <w:rPr>
                <w:rFonts w:ascii="Arial" w:hAnsi="Arial" w:cs="Arial"/>
                <w:sz w:val="20"/>
                <w:szCs w:val="20"/>
              </w:rPr>
              <w:t>Baterie zawierające rtęć</w:t>
            </w:r>
          </w:p>
        </w:tc>
        <w:tc>
          <w:tcPr>
            <w:tcW w:w="2552" w:type="dxa"/>
            <w:shd w:val="clear" w:color="auto" w:fill="FFFFFF" w:themeFill="background1"/>
            <w:hideMark/>
          </w:tcPr>
          <w:p w14:paraId="2B0F7273"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Plac z kontenerami MP2(k) </w:t>
            </w:r>
          </w:p>
          <w:p w14:paraId="0AA67DF9" w14:textId="77777777" w:rsidR="00302650" w:rsidRPr="000D28C6" w:rsidRDefault="00302650" w:rsidP="00302650">
            <w:pPr>
              <w:rPr>
                <w:rFonts w:ascii="Arial" w:hAnsi="Arial" w:cs="Arial"/>
                <w:sz w:val="20"/>
                <w:szCs w:val="20"/>
              </w:rPr>
            </w:pPr>
            <w:r w:rsidRPr="000D28C6">
              <w:rPr>
                <w:rFonts w:ascii="Arial" w:hAnsi="Arial" w:cs="Arial"/>
                <w:sz w:val="20"/>
                <w:szCs w:val="20"/>
              </w:rPr>
              <w:t>kontener morski wydzielona podstrefa odpadów wytworzonych</w:t>
            </w:r>
          </w:p>
        </w:tc>
        <w:tc>
          <w:tcPr>
            <w:tcW w:w="2937" w:type="dxa"/>
            <w:shd w:val="clear" w:color="auto" w:fill="FFFFFF" w:themeFill="background1"/>
            <w:hideMark/>
          </w:tcPr>
          <w:p w14:paraId="303B64EB" w14:textId="77777777" w:rsidR="00302650" w:rsidRPr="000D28C6" w:rsidRDefault="00302650" w:rsidP="00302650">
            <w:pPr>
              <w:rPr>
                <w:rFonts w:ascii="Arial" w:hAnsi="Arial" w:cs="Arial"/>
                <w:sz w:val="20"/>
                <w:szCs w:val="20"/>
              </w:rPr>
            </w:pPr>
            <w:r w:rsidRPr="000D28C6">
              <w:rPr>
                <w:rFonts w:ascii="Arial" w:hAnsi="Arial" w:cs="Arial"/>
                <w:sz w:val="20"/>
                <w:szCs w:val="20"/>
              </w:rPr>
              <w:t>Odpady magazynowane będą selektywnie  w workach, pojemnikach, w big-</w:t>
            </w:r>
            <w:proofErr w:type="spellStart"/>
            <w:r w:rsidRPr="000D28C6">
              <w:rPr>
                <w:rFonts w:ascii="Arial" w:hAnsi="Arial" w:cs="Arial"/>
                <w:sz w:val="20"/>
                <w:szCs w:val="20"/>
              </w:rPr>
              <w:t>bagach</w:t>
            </w:r>
            <w:proofErr w:type="spellEnd"/>
            <w:r w:rsidRPr="000D28C6">
              <w:rPr>
                <w:rFonts w:ascii="Arial" w:hAnsi="Arial" w:cs="Arial"/>
                <w:sz w:val="20"/>
                <w:szCs w:val="20"/>
              </w:rPr>
              <w:t xml:space="preserve"> </w:t>
            </w:r>
          </w:p>
        </w:tc>
      </w:tr>
      <w:tr w:rsidR="00302650" w:rsidRPr="000D28C6" w14:paraId="14EE9642" w14:textId="77777777" w:rsidTr="001C6C1F">
        <w:trPr>
          <w:trHeight w:val="369"/>
        </w:trPr>
        <w:tc>
          <w:tcPr>
            <w:tcW w:w="536" w:type="dxa"/>
            <w:vMerge/>
            <w:shd w:val="clear" w:color="auto" w:fill="FFFFFF" w:themeFill="background1"/>
            <w:vAlign w:val="center"/>
            <w:hideMark/>
          </w:tcPr>
          <w:p w14:paraId="6DCC4539"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50888EB9"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21D82228"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7BA30EED"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MH9</w:t>
            </w:r>
          </w:p>
        </w:tc>
        <w:tc>
          <w:tcPr>
            <w:tcW w:w="2937" w:type="dxa"/>
            <w:shd w:val="clear" w:color="auto" w:fill="FFFFFF" w:themeFill="background1"/>
            <w:hideMark/>
          </w:tcPr>
          <w:p w14:paraId="3980955B"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w:t>
            </w:r>
            <w:r w:rsidRPr="000D28C6">
              <w:rPr>
                <w:rFonts w:ascii="Arial" w:hAnsi="Arial" w:cs="Arial"/>
                <w:sz w:val="20"/>
                <w:szCs w:val="20"/>
              </w:rPr>
              <w:br/>
              <w:t>w kontenerach lub pojemnikach</w:t>
            </w:r>
          </w:p>
        </w:tc>
      </w:tr>
      <w:tr w:rsidR="00302650" w:rsidRPr="000D28C6" w14:paraId="5DA4C3F3" w14:textId="77777777" w:rsidTr="001C6C1F">
        <w:trPr>
          <w:trHeight w:val="415"/>
        </w:trPr>
        <w:tc>
          <w:tcPr>
            <w:tcW w:w="536" w:type="dxa"/>
            <w:shd w:val="clear" w:color="auto" w:fill="FFFFFF" w:themeFill="background1"/>
            <w:hideMark/>
          </w:tcPr>
          <w:p w14:paraId="20071F6C" w14:textId="77777777" w:rsidR="00302650" w:rsidRPr="000D28C6" w:rsidRDefault="00302650" w:rsidP="00302650">
            <w:pPr>
              <w:rPr>
                <w:rFonts w:ascii="Arial" w:hAnsi="Arial" w:cs="Arial"/>
                <w:sz w:val="20"/>
                <w:szCs w:val="20"/>
              </w:rPr>
            </w:pPr>
            <w:r w:rsidRPr="000D28C6">
              <w:rPr>
                <w:rFonts w:ascii="Arial" w:hAnsi="Arial" w:cs="Arial"/>
                <w:sz w:val="20"/>
                <w:szCs w:val="20"/>
              </w:rPr>
              <w:lastRenderedPageBreak/>
              <w:t>14.           </w:t>
            </w:r>
          </w:p>
        </w:tc>
        <w:tc>
          <w:tcPr>
            <w:tcW w:w="1134" w:type="dxa"/>
            <w:shd w:val="clear" w:color="auto" w:fill="FFFFFF" w:themeFill="background1"/>
            <w:hideMark/>
          </w:tcPr>
          <w:p w14:paraId="4C4D239D" w14:textId="77777777" w:rsidR="00302650" w:rsidRPr="000D28C6" w:rsidRDefault="00302650" w:rsidP="00302650">
            <w:pPr>
              <w:rPr>
                <w:rFonts w:ascii="Arial" w:hAnsi="Arial" w:cs="Arial"/>
                <w:sz w:val="20"/>
                <w:szCs w:val="20"/>
              </w:rPr>
            </w:pPr>
            <w:r w:rsidRPr="000D28C6">
              <w:rPr>
                <w:rFonts w:ascii="Arial" w:hAnsi="Arial" w:cs="Arial"/>
                <w:sz w:val="20"/>
                <w:szCs w:val="20"/>
              </w:rPr>
              <w:t>16 06 04</w:t>
            </w:r>
          </w:p>
        </w:tc>
        <w:tc>
          <w:tcPr>
            <w:tcW w:w="2367" w:type="dxa"/>
            <w:shd w:val="clear" w:color="auto" w:fill="FFFFFF" w:themeFill="background1"/>
            <w:hideMark/>
          </w:tcPr>
          <w:p w14:paraId="465C0C69" w14:textId="6714A76D" w:rsidR="00302650" w:rsidRPr="000D28C6" w:rsidRDefault="00302650" w:rsidP="00302650">
            <w:pPr>
              <w:rPr>
                <w:rFonts w:ascii="Arial" w:hAnsi="Arial" w:cs="Arial"/>
                <w:sz w:val="20"/>
                <w:szCs w:val="20"/>
              </w:rPr>
            </w:pPr>
            <w:r w:rsidRPr="000D28C6">
              <w:rPr>
                <w:rFonts w:ascii="Arial" w:hAnsi="Arial" w:cs="Arial"/>
                <w:sz w:val="20"/>
                <w:szCs w:val="20"/>
              </w:rPr>
              <w:t xml:space="preserve">Baterie alkaliczne </w:t>
            </w:r>
            <w:r w:rsidRPr="000D28C6">
              <w:rPr>
                <w:rFonts w:ascii="Arial" w:hAnsi="Arial" w:cs="Arial"/>
                <w:sz w:val="20"/>
                <w:szCs w:val="20"/>
              </w:rPr>
              <w:br/>
              <w:t xml:space="preserve">(z wyłączeniem </w:t>
            </w:r>
            <w:r w:rsidR="001C6C1F" w:rsidRPr="000D28C6">
              <w:rPr>
                <w:rFonts w:ascii="Arial" w:hAnsi="Arial" w:cs="Arial"/>
                <w:sz w:val="20"/>
                <w:szCs w:val="20"/>
              </w:rPr>
              <w:br/>
            </w:r>
            <w:r w:rsidRPr="000D28C6">
              <w:rPr>
                <w:rFonts w:ascii="Arial" w:hAnsi="Arial" w:cs="Arial"/>
                <w:sz w:val="20"/>
                <w:szCs w:val="20"/>
              </w:rPr>
              <w:t>16 06 03)</w:t>
            </w:r>
          </w:p>
        </w:tc>
        <w:tc>
          <w:tcPr>
            <w:tcW w:w="2552" w:type="dxa"/>
            <w:shd w:val="clear" w:color="auto" w:fill="FFFFFF" w:themeFill="background1"/>
            <w:hideMark/>
          </w:tcPr>
          <w:p w14:paraId="5454F1D5"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MH9</w:t>
            </w:r>
          </w:p>
        </w:tc>
        <w:tc>
          <w:tcPr>
            <w:tcW w:w="2937" w:type="dxa"/>
            <w:shd w:val="clear" w:color="auto" w:fill="FFFFFF" w:themeFill="background1"/>
            <w:hideMark/>
          </w:tcPr>
          <w:p w14:paraId="59CE627A"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w:t>
            </w:r>
            <w:r w:rsidRPr="000D28C6">
              <w:rPr>
                <w:rFonts w:ascii="Arial" w:hAnsi="Arial" w:cs="Arial"/>
                <w:sz w:val="20"/>
                <w:szCs w:val="20"/>
              </w:rPr>
              <w:br/>
              <w:t>w kontenerach lub pojemnikach</w:t>
            </w:r>
          </w:p>
        </w:tc>
      </w:tr>
      <w:tr w:rsidR="00302650" w:rsidRPr="000D28C6" w14:paraId="1785C877" w14:textId="77777777" w:rsidTr="001C6C1F">
        <w:trPr>
          <w:trHeight w:val="113"/>
        </w:trPr>
        <w:tc>
          <w:tcPr>
            <w:tcW w:w="536" w:type="dxa"/>
            <w:shd w:val="clear" w:color="auto" w:fill="FFFFFF" w:themeFill="background1"/>
            <w:hideMark/>
          </w:tcPr>
          <w:p w14:paraId="14FE351F" w14:textId="77777777" w:rsidR="00302650" w:rsidRPr="000D28C6" w:rsidRDefault="00302650" w:rsidP="00302650">
            <w:pPr>
              <w:rPr>
                <w:rFonts w:ascii="Arial" w:hAnsi="Arial" w:cs="Arial"/>
                <w:sz w:val="20"/>
                <w:szCs w:val="20"/>
              </w:rPr>
            </w:pPr>
            <w:r w:rsidRPr="000D28C6">
              <w:rPr>
                <w:rFonts w:ascii="Arial" w:hAnsi="Arial" w:cs="Arial"/>
                <w:sz w:val="20"/>
                <w:szCs w:val="20"/>
              </w:rPr>
              <w:t>15.  </w:t>
            </w:r>
          </w:p>
        </w:tc>
        <w:tc>
          <w:tcPr>
            <w:tcW w:w="1134" w:type="dxa"/>
            <w:shd w:val="clear" w:color="auto" w:fill="FFFFFF" w:themeFill="background1"/>
            <w:hideMark/>
          </w:tcPr>
          <w:p w14:paraId="774892B1" w14:textId="77777777" w:rsidR="00302650" w:rsidRPr="000D28C6" w:rsidRDefault="00302650" w:rsidP="00302650">
            <w:pPr>
              <w:rPr>
                <w:rFonts w:ascii="Arial" w:hAnsi="Arial" w:cs="Arial"/>
                <w:sz w:val="20"/>
                <w:szCs w:val="20"/>
              </w:rPr>
            </w:pPr>
            <w:r w:rsidRPr="000D28C6">
              <w:rPr>
                <w:rFonts w:ascii="Arial" w:hAnsi="Arial" w:cs="Arial"/>
                <w:sz w:val="20"/>
                <w:szCs w:val="20"/>
              </w:rPr>
              <w:t>16 06 05</w:t>
            </w:r>
          </w:p>
        </w:tc>
        <w:tc>
          <w:tcPr>
            <w:tcW w:w="2367" w:type="dxa"/>
            <w:shd w:val="clear" w:color="auto" w:fill="FFFFFF" w:themeFill="background1"/>
            <w:hideMark/>
          </w:tcPr>
          <w:p w14:paraId="3630857D" w14:textId="4353208D" w:rsidR="00302650" w:rsidRPr="000D28C6" w:rsidRDefault="00302650" w:rsidP="00302650">
            <w:pPr>
              <w:rPr>
                <w:rFonts w:ascii="Arial" w:hAnsi="Arial" w:cs="Arial"/>
                <w:sz w:val="20"/>
                <w:szCs w:val="20"/>
              </w:rPr>
            </w:pPr>
            <w:r w:rsidRPr="000D28C6">
              <w:rPr>
                <w:rFonts w:ascii="Arial" w:hAnsi="Arial" w:cs="Arial"/>
                <w:sz w:val="20"/>
                <w:szCs w:val="20"/>
              </w:rPr>
              <w:t>Inne baterie</w:t>
            </w:r>
            <w:r w:rsidR="001C6C1F" w:rsidRPr="000D28C6">
              <w:rPr>
                <w:rFonts w:ascii="Arial" w:hAnsi="Arial" w:cs="Arial"/>
                <w:sz w:val="20"/>
                <w:szCs w:val="20"/>
              </w:rPr>
              <w:br/>
            </w:r>
            <w:r w:rsidRPr="000D28C6">
              <w:rPr>
                <w:rFonts w:ascii="Arial" w:hAnsi="Arial" w:cs="Arial"/>
                <w:sz w:val="20"/>
                <w:szCs w:val="20"/>
              </w:rPr>
              <w:t xml:space="preserve"> i akumulatory</w:t>
            </w:r>
          </w:p>
        </w:tc>
        <w:tc>
          <w:tcPr>
            <w:tcW w:w="2552" w:type="dxa"/>
            <w:shd w:val="clear" w:color="auto" w:fill="FFFFFF" w:themeFill="background1"/>
            <w:hideMark/>
          </w:tcPr>
          <w:p w14:paraId="7E7DE98B"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MH9</w:t>
            </w:r>
          </w:p>
        </w:tc>
        <w:tc>
          <w:tcPr>
            <w:tcW w:w="2937" w:type="dxa"/>
            <w:shd w:val="clear" w:color="auto" w:fill="FFFFFF" w:themeFill="background1"/>
            <w:hideMark/>
          </w:tcPr>
          <w:p w14:paraId="3F75713B"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w:t>
            </w:r>
            <w:r w:rsidRPr="000D28C6">
              <w:rPr>
                <w:rFonts w:ascii="Arial" w:hAnsi="Arial" w:cs="Arial"/>
                <w:sz w:val="20"/>
                <w:szCs w:val="20"/>
              </w:rPr>
              <w:br/>
              <w:t>w workach lub pojemnikach</w:t>
            </w:r>
          </w:p>
        </w:tc>
      </w:tr>
      <w:tr w:rsidR="00302650" w:rsidRPr="000D28C6" w14:paraId="3EC4BF38" w14:textId="77777777" w:rsidTr="001C6C1F">
        <w:trPr>
          <w:trHeight w:val="383"/>
        </w:trPr>
        <w:tc>
          <w:tcPr>
            <w:tcW w:w="536" w:type="dxa"/>
            <w:vMerge w:val="restart"/>
            <w:shd w:val="clear" w:color="auto" w:fill="FFFFFF" w:themeFill="background1"/>
            <w:hideMark/>
          </w:tcPr>
          <w:p w14:paraId="02684384" w14:textId="77777777" w:rsidR="00302650" w:rsidRPr="000D28C6" w:rsidRDefault="00302650" w:rsidP="00302650">
            <w:pPr>
              <w:rPr>
                <w:rFonts w:ascii="Arial" w:hAnsi="Arial" w:cs="Arial"/>
                <w:sz w:val="20"/>
                <w:szCs w:val="20"/>
              </w:rPr>
            </w:pPr>
            <w:r w:rsidRPr="000D28C6">
              <w:rPr>
                <w:rFonts w:ascii="Arial" w:hAnsi="Arial" w:cs="Arial"/>
                <w:sz w:val="20"/>
                <w:szCs w:val="20"/>
              </w:rPr>
              <w:t>16.           </w:t>
            </w:r>
          </w:p>
        </w:tc>
        <w:tc>
          <w:tcPr>
            <w:tcW w:w="1134" w:type="dxa"/>
            <w:vMerge w:val="restart"/>
            <w:shd w:val="clear" w:color="auto" w:fill="FFFFFF" w:themeFill="background1"/>
            <w:hideMark/>
          </w:tcPr>
          <w:p w14:paraId="74F2E0F6" w14:textId="77777777" w:rsidR="00302650" w:rsidRPr="000D28C6" w:rsidRDefault="00302650" w:rsidP="00302650">
            <w:pPr>
              <w:rPr>
                <w:rFonts w:ascii="Arial" w:hAnsi="Arial" w:cs="Arial"/>
                <w:sz w:val="20"/>
                <w:szCs w:val="20"/>
              </w:rPr>
            </w:pPr>
            <w:r w:rsidRPr="000D28C6">
              <w:rPr>
                <w:rFonts w:ascii="Arial" w:hAnsi="Arial" w:cs="Arial"/>
                <w:sz w:val="20"/>
                <w:szCs w:val="20"/>
              </w:rPr>
              <w:t>17 01 07</w:t>
            </w:r>
          </w:p>
        </w:tc>
        <w:tc>
          <w:tcPr>
            <w:tcW w:w="2367" w:type="dxa"/>
            <w:vMerge w:val="restart"/>
            <w:shd w:val="clear" w:color="auto" w:fill="FFFFFF" w:themeFill="background1"/>
            <w:hideMark/>
          </w:tcPr>
          <w:p w14:paraId="24AD3E8C" w14:textId="0126A9F7" w:rsidR="00302650" w:rsidRPr="000D28C6" w:rsidRDefault="00302650" w:rsidP="00302650">
            <w:pPr>
              <w:rPr>
                <w:rFonts w:ascii="Arial" w:hAnsi="Arial" w:cs="Arial"/>
                <w:sz w:val="20"/>
                <w:szCs w:val="20"/>
              </w:rPr>
            </w:pPr>
            <w:r w:rsidRPr="000D28C6">
              <w:rPr>
                <w:rFonts w:ascii="Arial" w:hAnsi="Arial" w:cs="Arial"/>
                <w:sz w:val="20"/>
                <w:szCs w:val="20"/>
              </w:rPr>
              <w:t xml:space="preserve">Zmieszane odpady </w:t>
            </w:r>
            <w:r w:rsidRPr="000D28C6">
              <w:rPr>
                <w:rFonts w:ascii="Arial" w:hAnsi="Arial" w:cs="Arial"/>
                <w:sz w:val="20"/>
                <w:szCs w:val="20"/>
              </w:rPr>
              <w:br/>
              <w:t xml:space="preserve">z betonu, gruzu ceglanego, odpadowych materiałów ceramicznych </w:t>
            </w:r>
            <w:r w:rsidR="001C6C1F" w:rsidRPr="000D28C6">
              <w:rPr>
                <w:rFonts w:ascii="Arial" w:hAnsi="Arial" w:cs="Arial"/>
                <w:sz w:val="20"/>
                <w:szCs w:val="20"/>
              </w:rPr>
              <w:br/>
            </w:r>
            <w:r w:rsidRPr="000D28C6">
              <w:rPr>
                <w:rFonts w:ascii="Arial" w:hAnsi="Arial" w:cs="Arial"/>
                <w:sz w:val="20"/>
                <w:szCs w:val="20"/>
              </w:rPr>
              <w:t>i elementów wyposażenia inne niż wymienione w 17 01 06</w:t>
            </w:r>
          </w:p>
        </w:tc>
        <w:tc>
          <w:tcPr>
            <w:tcW w:w="2552" w:type="dxa"/>
            <w:shd w:val="clear" w:color="auto" w:fill="FFFFFF" w:themeFill="background1"/>
            <w:hideMark/>
          </w:tcPr>
          <w:p w14:paraId="2545511C" w14:textId="77777777" w:rsidR="00302650" w:rsidRPr="000D28C6" w:rsidRDefault="00302650" w:rsidP="00302650">
            <w:pPr>
              <w:rPr>
                <w:rFonts w:ascii="Arial" w:hAnsi="Arial" w:cs="Arial"/>
                <w:sz w:val="20"/>
                <w:szCs w:val="20"/>
              </w:rPr>
            </w:pPr>
            <w:r w:rsidRPr="000D28C6">
              <w:rPr>
                <w:rFonts w:ascii="Arial" w:hAnsi="Arial" w:cs="Arial"/>
                <w:sz w:val="20"/>
                <w:szCs w:val="20"/>
              </w:rPr>
              <w:t>Plac boksy MP3(b)</w:t>
            </w:r>
          </w:p>
        </w:tc>
        <w:tc>
          <w:tcPr>
            <w:tcW w:w="2937" w:type="dxa"/>
            <w:vMerge w:val="restart"/>
            <w:shd w:val="clear" w:color="auto" w:fill="FFFFFF" w:themeFill="background1"/>
            <w:hideMark/>
          </w:tcPr>
          <w:p w14:paraId="6F456740"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w:t>
            </w:r>
            <w:r w:rsidRPr="000D28C6">
              <w:rPr>
                <w:rFonts w:ascii="Arial" w:hAnsi="Arial" w:cs="Arial"/>
                <w:sz w:val="20"/>
                <w:szCs w:val="20"/>
              </w:rPr>
              <w:br/>
              <w:t>w kontenerach lub luzem</w:t>
            </w:r>
          </w:p>
          <w:p w14:paraId="5496F869"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 </w:t>
            </w:r>
          </w:p>
        </w:tc>
      </w:tr>
      <w:tr w:rsidR="00302650" w:rsidRPr="000D28C6" w14:paraId="3E9B4569" w14:textId="77777777" w:rsidTr="001C6C1F">
        <w:trPr>
          <w:trHeight w:val="908"/>
        </w:trPr>
        <w:tc>
          <w:tcPr>
            <w:tcW w:w="536" w:type="dxa"/>
            <w:vMerge/>
            <w:shd w:val="clear" w:color="auto" w:fill="FFFFFF" w:themeFill="background1"/>
            <w:vAlign w:val="center"/>
            <w:hideMark/>
          </w:tcPr>
          <w:p w14:paraId="1CE8907A"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20FB5697"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65359028" w14:textId="77777777" w:rsidR="00302650" w:rsidRPr="000D28C6" w:rsidRDefault="00302650" w:rsidP="00302650">
            <w:pPr>
              <w:rPr>
                <w:rFonts w:ascii="Arial" w:hAnsi="Arial" w:cs="Arial"/>
                <w:sz w:val="20"/>
                <w:szCs w:val="20"/>
              </w:rPr>
            </w:pPr>
          </w:p>
        </w:tc>
        <w:tc>
          <w:tcPr>
            <w:tcW w:w="2552" w:type="dxa"/>
            <w:shd w:val="clear" w:color="auto" w:fill="FFFFFF" w:themeFill="background1"/>
          </w:tcPr>
          <w:p w14:paraId="52E83C4D" w14:textId="77777777" w:rsidR="00302650" w:rsidRPr="000D28C6" w:rsidRDefault="00302650" w:rsidP="00302650">
            <w:pPr>
              <w:rPr>
                <w:rFonts w:ascii="Arial" w:hAnsi="Arial" w:cs="Arial"/>
                <w:sz w:val="20"/>
                <w:szCs w:val="20"/>
              </w:rPr>
            </w:pPr>
            <w:r w:rsidRPr="000D28C6">
              <w:rPr>
                <w:rFonts w:ascii="Arial" w:hAnsi="Arial" w:cs="Arial"/>
                <w:sz w:val="20"/>
                <w:szCs w:val="20"/>
              </w:rPr>
              <w:t>Plac z kontenerami MP6(k)</w:t>
            </w:r>
          </w:p>
          <w:p w14:paraId="325E33C9" w14:textId="77777777" w:rsidR="00302650" w:rsidRPr="000D28C6" w:rsidRDefault="00302650" w:rsidP="00302650">
            <w:pPr>
              <w:rPr>
                <w:rFonts w:ascii="Arial" w:hAnsi="Arial" w:cs="Arial"/>
                <w:sz w:val="20"/>
                <w:szCs w:val="20"/>
              </w:rPr>
            </w:pPr>
          </w:p>
          <w:p w14:paraId="62F56961" w14:textId="77777777" w:rsidR="00302650" w:rsidRPr="000D28C6" w:rsidRDefault="00302650" w:rsidP="00302650">
            <w:pPr>
              <w:rPr>
                <w:rFonts w:ascii="Arial" w:hAnsi="Arial" w:cs="Arial"/>
                <w:sz w:val="20"/>
                <w:szCs w:val="20"/>
              </w:rPr>
            </w:pPr>
          </w:p>
        </w:tc>
        <w:tc>
          <w:tcPr>
            <w:tcW w:w="2937" w:type="dxa"/>
            <w:vMerge/>
            <w:shd w:val="clear" w:color="auto" w:fill="FFFFFF" w:themeFill="background1"/>
            <w:vAlign w:val="center"/>
            <w:hideMark/>
          </w:tcPr>
          <w:p w14:paraId="7BD89363" w14:textId="77777777" w:rsidR="00302650" w:rsidRPr="000D28C6" w:rsidRDefault="00302650" w:rsidP="00302650">
            <w:pPr>
              <w:rPr>
                <w:rFonts w:ascii="Arial" w:hAnsi="Arial" w:cs="Arial"/>
                <w:sz w:val="20"/>
                <w:szCs w:val="20"/>
              </w:rPr>
            </w:pPr>
          </w:p>
        </w:tc>
      </w:tr>
      <w:tr w:rsidR="00302650" w:rsidRPr="000D28C6" w14:paraId="0F9D2F3C" w14:textId="77777777" w:rsidTr="001C6C1F">
        <w:trPr>
          <w:trHeight w:val="689"/>
        </w:trPr>
        <w:tc>
          <w:tcPr>
            <w:tcW w:w="536" w:type="dxa"/>
            <w:vMerge w:val="restart"/>
            <w:shd w:val="clear" w:color="auto" w:fill="FFFFFF" w:themeFill="background1"/>
            <w:hideMark/>
          </w:tcPr>
          <w:p w14:paraId="65C29E24" w14:textId="77777777" w:rsidR="00302650" w:rsidRPr="000D28C6" w:rsidRDefault="00302650" w:rsidP="00302650">
            <w:pPr>
              <w:rPr>
                <w:rFonts w:ascii="Arial" w:hAnsi="Arial" w:cs="Arial"/>
                <w:sz w:val="20"/>
                <w:szCs w:val="20"/>
              </w:rPr>
            </w:pPr>
            <w:r w:rsidRPr="000D28C6">
              <w:rPr>
                <w:rFonts w:ascii="Arial" w:hAnsi="Arial" w:cs="Arial"/>
                <w:sz w:val="20"/>
                <w:szCs w:val="20"/>
              </w:rPr>
              <w:t>17.           </w:t>
            </w:r>
          </w:p>
        </w:tc>
        <w:tc>
          <w:tcPr>
            <w:tcW w:w="1134" w:type="dxa"/>
            <w:vMerge w:val="restart"/>
            <w:shd w:val="clear" w:color="auto" w:fill="FFFFFF" w:themeFill="background1"/>
            <w:hideMark/>
          </w:tcPr>
          <w:p w14:paraId="7639B27A" w14:textId="77777777" w:rsidR="00302650" w:rsidRPr="000D28C6" w:rsidRDefault="00302650" w:rsidP="00302650">
            <w:pPr>
              <w:rPr>
                <w:rFonts w:ascii="Arial" w:hAnsi="Arial" w:cs="Arial"/>
                <w:sz w:val="20"/>
                <w:szCs w:val="20"/>
              </w:rPr>
            </w:pPr>
            <w:r w:rsidRPr="000D28C6">
              <w:rPr>
                <w:rFonts w:ascii="Arial" w:hAnsi="Arial" w:cs="Arial"/>
                <w:sz w:val="20"/>
                <w:szCs w:val="20"/>
              </w:rPr>
              <w:t>19 12 01</w:t>
            </w:r>
          </w:p>
        </w:tc>
        <w:tc>
          <w:tcPr>
            <w:tcW w:w="2367" w:type="dxa"/>
            <w:vMerge w:val="restart"/>
            <w:shd w:val="clear" w:color="auto" w:fill="FFFFFF" w:themeFill="background1"/>
            <w:hideMark/>
          </w:tcPr>
          <w:p w14:paraId="1E80E5A3" w14:textId="77777777" w:rsidR="00302650" w:rsidRPr="000D28C6" w:rsidRDefault="00302650" w:rsidP="00302650">
            <w:pPr>
              <w:rPr>
                <w:rFonts w:ascii="Arial" w:hAnsi="Arial" w:cs="Arial"/>
                <w:sz w:val="20"/>
                <w:szCs w:val="20"/>
              </w:rPr>
            </w:pPr>
            <w:r w:rsidRPr="000D28C6">
              <w:rPr>
                <w:rFonts w:ascii="Arial" w:hAnsi="Arial" w:cs="Arial"/>
                <w:sz w:val="20"/>
                <w:szCs w:val="20"/>
              </w:rPr>
              <w:t>Papier i tektura</w:t>
            </w:r>
          </w:p>
        </w:tc>
        <w:tc>
          <w:tcPr>
            <w:tcW w:w="2552" w:type="dxa"/>
            <w:shd w:val="clear" w:color="auto" w:fill="FFFFFF" w:themeFill="background1"/>
            <w:hideMark/>
          </w:tcPr>
          <w:p w14:paraId="51F666AB"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MH8</w:t>
            </w:r>
          </w:p>
        </w:tc>
        <w:tc>
          <w:tcPr>
            <w:tcW w:w="2937" w:type="dxa"/>
            <w:shd w:val="clear" w:color="auto" w:fill="FFFFFF" w:themeFill="background1"/>
            <w:hideMark/>
          </w:tcPr>
          <w:p w14:paraId="74CDA0C2"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luzem, w kontenerach, </w:t>
            </w:r>
            <w:r w:rsidRPr="000D28C6">
              <w:rPr>
                <w:rFonts w:ascii="Arial" w:hAnsi="Arial" w:cs="Arial"/>
                <w:sz w:val="20"/>
                <w:szCs w:val="20"/>
              </w:rPr>
              <w:br/>
              <w:t xml:space="preserve">w sprasowanych kostkach lub </w:t>
            </w:r>
            <w:r w:rsidRPr="000D28C6">
              <w:rPr>
                <w:rFonts w:ascii="Arial" w:hAnsi="Arial" w:cs="Arial"/>
                <w:sz w:val="20"/>
                <w:szCs w:val="20"/>
              </w:rPr>
              <w:br/>
              <w:t>big-</w:t>
            </w:r>
            <w:proofErr w:type="spellStart"/>
            <w:r w:rsidRPr="000D28C6">
              <w:rPr>
                <w:rFonts w:ascii="Arial" w:hAnsi="Arial" w:cs="Arial"/>
                <w:sz w:val="20"/>
                <w:szCs w:val="20"/>
              </w:rPr>
              <w:t>bagach</w:t>
            </w:r>
            <w:proofErr w:type="spellEnd"/>
            <w:r w:rsidRPr="000D28C6">
              <w:rPr>
                <w:rFonts w:ascii="Arial" w:hAnsi="Arial" w:cs="Arial"/>
                <w:sz w:val="20"/>
                <w:szCs w:val="20"/>
              </w:rPr>
              <w:t xml:space="preserve"> </w:t>
            </w:r>
          </w:p>
        </w:tc>
      </w:tr>
      <w:tr w:rsidR="00302650" w:rsidRPr="000D28C6" w14:paraId="126C171E" w14:textId="77777777" w:rsidTr="001C6C1F">
        <w:trPr>
          <w:trHeight w:val="227"/>
        </w:trPr>
        <w:tc>
          <w:tcPr>
            <w:tcW w:w="536" w:type="dxa"/>
            <w:vMerge/>
            <w:shd w:val="clear" w:color="auto" w:fill="FFFFFF" w:themeFill="background1"/>
            <w:vAlign w:val="center"/>
            <w:hideMark/>
          </w:tcPr>
          <w:p w14:paraId="1C29D4E9"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0BD9A665"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37D12990"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6E344DFB" w14:textId="77777777" w:rsidR="00302650" w:rsidRPr="000D28C6" w:rsidRDefault="00302650" w:rsidP="00302650">
            <w:pPr>
              <w:rPr>
                <w:rFonts w:ascii="Arial" w:hAnsi="Arial" w:cs="Arial"/>
                <w:sz w:val="20"/>
                <w:szCs w:val="20"/>
              </w:rPr>
            </w:pPr>
            <w:r w:rsidRPr="000D28C6">
              <w:rPr>
                <w:rFonts w:ascii="Arial" w:hAnsi="Arial" w:cs="Arial"/>
                <w:sz w:val="20"/>
                <w:szCs w:val="20"/>
              </w:rPr>
              <w:t>Plac z kontenerami MP4(k)</w:t>
            </w:r>
          </w:p>
        </w:tc>
        <w:tc>
          <w:tcPr>
            <w:tcW w:w="2937" w:type="dxa"/>
            <w:vMerge w:val="restart"/>
            <w:shd w:val="clear" w:color="auto" w:fill="FFFFFF" w:themeFill="background1"/>
            <w:hideMark/>
          </w:tcPr>
          <w:p w14:paraId="67A079C3"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w:t>
            </w:r>
            <w:r w:rsidRPr="000D28C6">
              <w:rPr>
                <w:rFonts w:ascii="Arial" w:hAnsi="Arial" w:cs="Arial"/>
                <w:sz w:val="20"/>
                <w:szCs w:val="20"/>
              </w:rPr>
              <w:br/>
              <w:t>w kontenerach</w:t>
            </w:r>
          </w:p>
        </w:tc>
      </w:tr>
      <w:tr w:rsidR="00302650" w:rsidRPr="000D28C6" w14:paraId="4B429BD6" w14:textId="77777777" w:rsidTr="001C6C1F">
        <w:trPr>
          <w:trHeight w:val="227"/>
        </w:trPr>
        <w:tc>
          <w:tcPr>
            <w:tcW w:w="536" w:type="dxa"/>
            <w:vMerge/>
            <w:shd w:val="clear" w:color="auto" w:fill="FFFFFF" w:themeFill="background1"/>
            <w:vAlign w:val="center"/>
            <w:hideMark/>
          </w:tcPr>
          <w:p w14:paraId="57BF953E"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6BCD3FF7"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3C1BDBC5"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13CAE3EB" w14:textId="77777777" w:rsidR="00302650" w:rsidRPr="000D28C6" w:rsidRDefault="00302650" w:rsidP="00302650">
            <w:pPr>
              <w:rPr>
                <w:rFonts w:ascii="Arial" w:hAnsi="Arial" w:cs="Arial"/>
                <w:sz w:val="20"/>
                <w:szCs w:val="20"/>
              </w:rPr>
            </w:pPr>
            <w:r w:rsidRPr="000D28C6">
              <w:rPr>
                <w:rFonts w:ascii="Arial" w:hAnsi="Arial" w:cs="Arial"/>
                <w:sz w:val="20"/>
                <w:szCs w:val="20"/>
              </w:rPr>
              <w:t>Plac z kontenerami MP5(k)</w:t>
            </w:r>
          </w:p>
        </w:tc>
        <w:tc>
          <w:tcPr>
            <w:tcW w:w="2937" w:type="dxa"/>
            <w:vMerge/>
            <w:shd w:val="clear" w:color="auto" w:fill="FFFFFF" w:themeFill="background1"/>
            <w:vAlign w:val="center"/>
            <w:hideMark/>
          </w:tcPr>
          <w:p w14:paraId="69966F8E" w14:textId="77777777" w:rsidR="00302650" w:rsidRPr="000D28C6" w:rsidRDefault="00302650" w:rsidP="00302650">
            <w:pPr>
              <w:rPr>
                <w:rFonts w:ascii="Arial" w:hAnsi="Arial" w:cs="Arial"/>
                <w:sz w:val="20"/>
                <w:szCs w:val="20"/>
              </w:rPr>
            </w:pPr>
          </w:p>
        </w:tc>
      </w:tr>
      <w:tr w:rsidR="00302650" w:rsidRPr="000D28C6" w14:paraId="412CC823" w14:textId="77777777" w:rsidTr="001C6C1F">
        <w:trPr>
          <w:trHeight w:val="207"/>
        </w:trPr>
        <w:tc>
          <w:tcPr>
            <w:tcW w:w="536" w:type="dxa"/>
            <w:vMerge/>
            <w:shd w:val="clear" w:color="auto" w:fill="FFFFFF" w:themeFill="background1"/>
            <w:vAlign w:val="center"/>
            <w:hideMark/>
          </w:tcPr>
          <w:p w14:paraId="5561473E"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0FF701F3"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12127463"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6907BAC7" w14:textId="77777777" w:rsidR="00302650" w:rsidRPr="000D28C6" w:rsidRDefault="00302650" w:rsidP="00302650">
            <w:pPr>
              <w:rPr>
                <w:rFonts w:ascii="Arial" w:hAnsi="Arial" w:cs="Arial"/>
                <w:sz w:val="20"/>
                <w:szCs w:val="20"/>
              </w:rPr>
            </w:pPr>
            <w:r w:rsidRPr="000D28C6">
              <w:rPr>
                <w:rFonts w:ascii="Arial" w:hAnsi="Arial" w:cs="Arial"/>
                <w:sz w:val="20"/>
                <w:szCs w:val="20"/>
              </w:rPr>
              <w:t>Plac z kontenerami MP7(k)</w:t>
            </w:r>
          </w:p>
        </w:tc>
        <w:tc>
          <w:tcPr>
            <w:tcW w:w="2937" w:type="dxa"/>
            <w:vMerge/>
            <w:shd w:val="clear" w:color="auto" w:fill="FFFFFF" w:themeFill="background1"/>
            <w:vAlign w:val="center"/>
            <w:hideMark/>
          </w:tcPr>
          <w:p w14:paraId="689542B3" w14:textId="77777777" w:rsidR="00302650" w:rsidRPr="000D28C6" w:rsidRDefault="00302650" w:rsidP="00302650">
            <w:pPr>
              <w:rPr>
                <w:rFonts w:ascii="Arial" w:hAnsi="Arial" w:cs="Arial"/>
                <w:sz w:val="20"/>
                <w:szCs w:val="20"/>
              </w:rPr>
            </w:pPr>
          </w:p>
        </w:tc>
      </w:tr>
      <w:tr w:rsidR="00302650" w:rsidRPr="000D28C6" w14:paraId="656348B4" w14:textId="77777777" w:rsidTr="001C6C1F">
        <w:trPr>
          <w:trHeight w:val="227"/>
        </w:trPr>
        <w:tc>
          <w:tcPr>
            <w:tcW w:w="536" w:type="dxa"/>
            <w:vMerge w:val="restart"/>
            <w:shd w:val="clear" w:color="auto" w:fill="FFFFFF" w:themeFill="background1"/>
            <w:hideMark/>
          </w:tcPr>
          <w:p w14:paraId="6E06AAE6" w14:textId="77777777" w:rsidR="00302650" w:rsidRPr="000D28C6" w:rsidRDefault="00302650" w:rsidP="00302650">
            <w:pPr>
              <w:rPr>
                <w:rFonts w:ascii="Arial" w:hAnsi="Arial" w:cs="Arial"/>
                <w:sz w:val="20"/>
                <w:szCs w:val="20"/>
              </w:rPr>
            </w:pPr>
            <w:r w:rsidRPr="000D28C6">
              <w:rPr>
                <w:rFonts w:ascii="Arial" w:hAnsi="Arial" w:cs="Arial"/>
                <w:sz w:val="20"/>
                <w:szCs w:val="20"/>
              </w:rPr>
              <w:t>18.           </w:t>
            </w:r>
          </w:p>
        </w:tc>
        <w:tc>
          <w:tcPr>
            <w:tcW w:w="1134" w:type="dxa"/>
            <w:vMerge w:val="restart"/>
            <w:shd w:val="clear" w:color="auto" w:fill="FFFFFF" w:themeFill="background1"/>
            <w:hideMark/>
          </w:tcPr>
          <w:p w14:paraId="10D71EA3" w14:textId="77777777" w:rsidR="00302650" w:rsidRPr="000D28C6" w:rsidRDefault="00302650" w:rsidP="00302650">
            <w:pPr>
              <w:rPr>
                <w:rFonts w:ascii="Arial" w:hAnsi="Arial" w:cs="Arial"/>
                <w:sz w:val="20"/>
                <w:szCs w:val="20"/>
              </w:rPr>
            </w:pPr>
            <w:r w:rsidRPr="000D28C6">
              <w:rPr>
                <w:rFonts w:ascii="Arial" w:hAnsi="Arial" w:cs="Arial"/>
                <w:sz w:val="20"/>
                <w:szCs w:val="20"/>
              </w:rPr>
              <w:t>19 12 02</w:t>
            </w:r>
          </w:p>
        </w:tc>
        <w:tc>
          <w:tcPr>
            <w:tcW w:w="2367" w:type="dxa"/>
            <w:vMerge w:val="restart"/>
            <w:shd w:val="clear" w:color="auto" w:fill="FFFFFF" w:themeFill="background1"/>
            <w:hideMark/>
          </w:tcPr>
          <w:p w14:paraId="27BF080B" w14:textId="77777777" w:rsidR="00302650" w:rsidRPr="000D28C6" w:rsidRDefault="00302650" w:rsidP="00302650">
            <w:pPr>
              <w:rPr>
                <w:rFonts w:ascii="Arial" w:hAnsi="Arial" w:cs="Arial"/>
                <w:sz w:val="20"/>
                <w:szCs w:val="20"/>
              </w:rPr>
            </w:pPr>
            <w:r w:rsidRPr="000D28C6">
              <w:rPr>
                <w:rFonts w:ascii="Arial" w:hAnsi="Arial" w:cs="Arial"/>
                <w:sz w:val="20"/>
                <w:szCs w:val="20"/>
              </w:rPr>
              <w:t>Metale żelazne</w:t>
            </w:r>
          </w:p>
        </w:tc>
        <w:tc>
          <w:tcPr>
            <w:tcW w:w="2552" w:type="dxa"/>
            <w:shd w:val="clear" w:color="auto" w:fill="FFFFFF" w:themeFill="background1"/>
            <w:hideMark/>
          </w:tcPr>
          <w:p w14:paraId="66A443A5"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Plac z kontenerami MP4(k) </w:t>
            </w:r>
          </w:p>
        </w:tc>
        <w:tc>
          <w:tcPr>
            <w:tcW w:w="2937" w:type="dxa"/>
            <w:vMerge w:val="restart"/>
            <w:shd w:val="clear" w:color="auto" w:fill="FFFFFF" w:themeFill="background1"/>
            <w:hideMark/>
          </w:tcPr>
          <w:p w14:paraId="46C3ECE1"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w:t>
            </w:r>
            <w:r w:rsidRPr="000D28C6">
              <w:rPr>
                <w:rFonts w:ascii="Arial" w:hAnsi="Arial" w:cs="Arial"/>
                <w:sz w:val="20"/>
                <w:szCs w:val="20"/>
              </w:rPr>
              <w:br/>
              <w:t xml:space="preserve">w kontenerach </w:t>
            </w:r>
          </w:p>
        </w:tc>
      </w:tr>
      <w:tr w:rsidR="00302650" w:rsidRPr="000D28C6" w14:paraId="3F32D167" w14:textId="77777777" w:rsidTr="001C6C1F">
        <w:trPr>
          <w:trHeight w:val="227"/>
        </w:trPr>
        <w:tc>
          <w:tcPr>
            <w:tcW w:w="536" w:type="dxa"/>
            <w:vMerge/>
            <w:shd w:val="clear" w:color="auto" w:fill="FFFFFF" w:themeFill="background1"/>
            <w:hideMark/>
          </w:tcPr>
          <w:p w14:paraId="2CE920D8"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hideMark/>
          </w:tcPr>
          <w:p w14:paraId="069DD730"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hideMark/>
          </w:tcPr>
          <w:p w14:paraId="7055024F"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0846818C" w14:textId="77777777" w:rsidR="00302650" w:rsidRPr="000D28C6" w:rsidRDefault="00302650" w:rsidP="00302650">
            <w:pPr>
              <w:rPr>
                <w:rFonts w:ascii="Arial" w:hAnsi="Arial" w:cs="Arial"/>
                <w:sz w:val="20"/>
                <w:szCs w:val="20"/>
              </w:rPr>
            </w:pPr>
            <w:r w:rsidRPr="000D28C6">
              <w:rPr>
                <w:rFonts w:ascii="Arial" w:hAnsi="Arial" w:cs="Arial"/>
                <w:sz w:val="20"/>
                <w:szCs w:val="20"/>
              </w:rPr>
              <w:t>Plac z kontenerami MP6(k)</w:t>
            </w:r>
          </w:p>
        </w:tc>
        <w:tc>
          <w:tcPr>
            <w:tcW w:w="2937" w:type="dxa"/>
            <w:vMerge/>
            <w:shd w:val="clear" w:color="auto" w:fill="FFFFFF" w:themeFill="background1"/>
            <w:hideMark/>
          </w:tcPr>
          <w:p w14:paraId="13E47A41" w14:textId="77777777" w:rsidR="00302650" w:rsidRPr="000D28C6" w:rsidRDefault="00302650" w:rsidP="00302650">
            <w:pPr>
              <w:rPr>
                <w:rFonts w:ascii="Arial" w:hAnsi="Arial" w:cs="Arial"/>
                <w:sz w:val="20"/>
                <w:szCs w:val="20"/>
              </w:rPr>
            </w:pPr>
          </w:p>
        </w:tc>
      </w:tr>
      <w:tr w:rsidR="00302650" w:rsidRPr="000D28C6" w14:paraId="19B922FF" w14:textId="77777777" w:rsidTr="001C6C1F">
        <w:trPr>
          <w:trHeight w:val="227"/>
        </w:trPr>
        <w:tc>
          <w:tcPr>
            <w:tcW w:w="536" w:type="dxa"/>
            <w:vMerge/>
            <w:shd w:val="clear" w:color="auto" w:fill="FFFFFF" w:themeFill="background1"/>
            <w:vAlign w:val="center"/>
            <w:hideMark/>
          </w:tcPr>
          <w:p w14:paraId="1B982254"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3669B60D"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1079D9C8"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2DA484F4" w14:textId="77777777" w:rsidR="00302650" w:rsidRPr="000D28C6" w:rsidRDefault="00302650" w:rsidP="00302650">
            <w:pPr>
              <w:rPr>
                <w:rFonts w:ascii="Arial" w:hAnsi="Arial" w:cs="Arial"/>
                <w:sz w:val="20"/>
                <w:szCs w:val="20"/>
              </w:rPr>
            </w:pPr>
            <w:r w:rsidRPr="000D28C6">
              <w:rPr>
                <w:rFonts w:ascii="Arial" w:hAnsi="Arial" w:cs="Arial"/>
                <w:sz w:val="20"/>
                <w:szCs w:val="20"/>
              </w:rPr>
              <w:t>Plac z kontenerami MP7(k)</w:t>
            </w:r>
          </w:p>
        </w:tc>
        <w:tc>
          <w:tcPr>
            <w:tcW w:w="2937" w:type="dxa"/>
            <w:vMerge/>
            <w:shd w:val="clear" w:color="auto" w:fill="FFFFFF" w:themeFill="background1"/>
            <w:vAlign w:val="center"/>
            <w:hideMark/>
          </w:tcPr>
          <w:p w14:paraId="1B8D606E" w14:textId="77777777" w:rsidR="00302650" w:rsidRPr="000D28C6" w:rsidRDefault="00302650" w:rsidP="00302650">
            <w:pPr>
              <w:rPr>
                <w:rFonts w:ascii="Arial" w:hAnsi="Arial" w:cs="Arial"/>
                <w:sz w:val="20"/>
                <w:szCs w:val="20"/>
              </w:rPr>
            </w:pPr>
          </w:p>
        </w:tc>
      </w:tr>
      <w:tr w:rsidR="00302650" w:rsidRPr="000D28C6" w14:paraId="536112FA" w14:textId="77777777" w:rsidTr="001C6C1F">
        <w:trPr>
          <w:trHeight w:val="227"/>
        </w:trPr>
        <w:tc>
          <w:tcPr>
            <w:tcW w:w="536" w:type="dxa"/>
            <w:vMerge/>
            <w:shd w:val="clear" w:color="auto" w:fill="FFFFFF" w:themeFill="background1"/>
            <w:vAlign w:val="center"/>
            <w:hideMark/>
          </w:tcPr>
          <w:p w14:paraId="6E804B9A"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4AE15146"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40F7CDDC"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7DA14C2E" w14:textId="77777777" w:rsidR="00302650" w:rsidRPr="000D28C6" w:rsidRDefault="00302650" w:rsidP="00302650">
            <w:pPr>
              <w:rPr>
                <w:rFonts w:ascii="Arial" w:hAnsi="Arial" w:cs="Arial"/>
                <w:sz w:val="20"/>
                <w:szCs w:val="20"/>
              </w:rPr>
            </w:pPr>
            <w:r w:rsidRPr="000D28C6">
              <w:rPr>
                <w:rFonts w:ascii="Arial" w:hAnsi="Arial" w:cs="Arial"/>
                <w:sz w:val="20"/>
                <w:szCs w:val="20"/>
              </w:rPr>
              <w:t>Plac z kontenerami MP8(k)</w:t>
            </w:r>
          </w:p>
        </w:tc>
        <w:tc>
          <w:tcPr>
            <w:tcW w:w="2937" w:type="dxa"/>
            <w:vMerge/>
            <w:shd w:val="clear" w:color="auto" w:fill="FFFFFF" w:themeFill="background1"/>
            <w:vAlign w:val="center"/>
            <w:hideMark/>
          </w:tcPr>
          <w:p w14:paraId="2FF48A0E" w14:textId="77777777" w:rsidR="00302650" w:rsidRPr="000D28C6" w:rsidRDefault="00302650" w:rsidP="00302650">
            <w:pPr>
              <w:rPr>
                <w:rFonts w:ascii="Arial" w:hAnsi="Arial" w:cs="Arial"/>
                <w:sz w:val="20"/>
                <w:szCs w:val="20"/>
              </w:rPr>
            </w:pPr>
          </w:p>
        </w:tc>
      </w:tr>
      <w:tr w:rsidR="00302650" w:rsidRPr="000D28C6" w14:paraId="6C541F5F" w14:textId="77777777" w:rsidTr="001C6C1F">
        <w:trPr>
          <w:trHeight w:val="227"/>
        </w:trPr>
        <w:tc>
          <w:tcPr>
            <w:tcW w:w="536" w:type="dxa"/>
            <w:vMerge w:val="restart"/>
            <w:shd w:val="clear" w:color="auto" w:fill="FFFFFF" w:themeFill="background1"/>
            <w:hideMark/>
          </w:tcPr>
          <w:p w14:paraId="4E21DD22" w14:textId="77777777" w:rsidR="00302650" w:rsidRPr="000D28C6" w:rsidRDefault="00302650" w:rsidP="00302650">
            <w:pPr>
              <w:rPr>
                <w:rFonts w:ascii="Arial" w:hAnsi="Arial" w:cs="Arial"/>
                <w:sz w:val="20"/>
                <w:szCs w:val="20"/>
              </w:rPr>
            </w:pPr>
            <w:r w:rsidRPr="000D28C6">
              <w:rPr>
                <w:rFonts w:ascii="Arial" w:hAnsi="Arial" w:cs="Arial"/>
                <w:sz w:val="20"/>
                <w:szCs w:val="20"/>
              </w:rPr>
              <w:t>19.           </w:t>
            </w:r>
          </w:p>
        </w:tc>
        <w:tc>
          <w:tcPr>
            <w:tcW w:w="1134" w:type="dxa"/>
            <w:vMerge w:val="restart"/>
            <w:shd w:val="clear" w:color="auto" w:fill="FFFFFF" w:themeFill="background1"/>
            <w:hideMark/>
          </w:tcPr>
          <w:p w14:paraId="042D32CD" w14:textId="77777777" w:rsidR="00302650" w:rsidRPr="000D28C6" w:rsidRDefault="00302650" w:rsidP="00302650">
            <w:pPr>
              <w:rPr>
                <w:rFonts w:ascii="Arial" w:hAnsi="Arial" w:cs="Arial"/>
                <w:sz w:val="20"/>
                <w:szCs w:val="20"/>
              </w:rPr>
            </w:pPr>
            <w:r w:rsidRPr="000D28C6">
              <w:rPr>
                <w:rFonts w:ascii="Arial" w:hAnsi="Arial" w:cs="Arial"/>
                <w:sz w:val="20"/>
                <w:szCs w:val="20"/>
              </w:rPr>
              <w:t>19 12 03</w:t>
            </w:r>
          </w:p>
        </w:tc>
        <w:tc>
          <w:tcPr>
            <w:tcW w:w="2367" w:type="dxa"/>
            <w:vMerge w:val="restart"/>
            <w:shd w:val="clear" w:color="auto" w:fill="FFFFFF" w:themeFill="background1"/>
            <w:hideMark/>
          </w:tcPr>
          <w:p w14:paraId="5502A6F5" w14:textId="77777777" w:rsidR="00302650" w:rsidRPr="000D28C6" w:rsidRDefault="00302650" w:rsidP="00302650">
            <w:pPr>
              <w:rPr>
                <w:rFonts w:ascii="Arial" w:hAnsi="Arial" w:cs="Arial"/>
                <w:sz w:val="20"/>
                <w:szCs w:val="20"/>
              </w:rPr>
            </w:pPr>
            <w:r w:rsidRPr="000D28C6">
              <w:rPr>
                <w:rFonts w:ascii="Arial" w:hAnsi="Arial" w:cs="Arial"/>
                <w:sz w:val="20"/>
                <w:szCs w:val="20"/>
              </w:rPr>
              <w:t>Metale nieżelazne</w:t>
            </w:r>
          </w:p>
        </w:tc>
        <w:tc>
          <w:tcPr>
            <w:tcW w:w="2552" w:type="dxa"/>
            <w:shd w:val="clear" w:color="auto" w:fill="FFFFFF" w:themeFill="background1"/>
            <w:hideMark/>
          </w:tcPr>
          <w:p w14:paraId="61CBDF97" w14:textId="77777777" w:rsidR="00302650" w:rsidRPr="000D28C6" w:rsidRDefault="00302650" w:rsidP="00302650">
            <w:pPr>
              <w:rPr>
                <w:rFonts w:ascii="Arial" w:hAnsi="Arial" w:cs="Arial"/>
                <w:sz w:val="20"/>
                <w:szCs w:val="20"/>
              </w:rPr>
            </w:pPr>
            <w:r w:rsidRPr="000D28C6">
              <w:rPr>
                <w:rFonts w:ascii="Arial" w:hAnsi="Arial" w:cs="Arial"/>
                <w:sz w:val="20"/>
                <w:szCs w:val="20"/>
              </w:rPr>
              <w:t>Plac z kontenerami MP4(k)</w:t>
            </w:r>
          </w:p>
        </w:tc>
        <w:tc>
          <w:tcPr>
            <w:tcW w:w="2937" w:type="dxa"/>
            <w:vMerge w:val="restart"/>
            <w:shd w:val="clear" w:color="auto" w:fill="FFFFFF" w:themeFill="background1"/>
            <w:hideMark/>
          </w:tcPr>
          <w:p w14:paraId="654D94D8"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w:t>
            </w:r>
            <w:r w:rsidRPr="000D28C6">
              <w:rPr>
                <w:rFonts w:ascii="Arial" w:hAnsi="Arial" w:cs="Arial"/>
                <w:sz w:val="20"/>
                <w:szCs w:val="20"/>
              </w:rPr>
              <w:br/>
              <w:t>w kontenerach</w:t>
            </w:r>
          </w:p>
        </w:tc>
      </w:tr>
      <w:tr w:rsidR="00302650" w:rsidRPr="000D28C6" w14:paraId="188F2344" w14:textId="77777777" w:rsidTr="001C6C1F">
        <w:trPr>
          <w:trHeight w:val="227"/>
        </w:trPr>
        <w:tc>
          <w:tcPr>
            <w:tcW w:w="536" w:type="dxa"/>
            <w:vMerge/>
            <w:shd w:val="clear" w:color="auto" w:fill="FFFFFF" w:themeFill="background1"/>
            <w:vAlign w:val="center"/>
            <w:hideMark/>
          </w:tcPr>
          <w:p w14:paraId="724477D8"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47B68EE2"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41943FDB"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6F628089" w14:textId="77777777" w:rsidR="00302650" w:rsidRPr="000D28C6" w:rsidRDefault="00302650" w:rsidP="00302650">
            <w:pPr>
              <w:rPr>
                <w:rFonts w:ascii="Arial" w:hAnsi="Arial" w:cs="Arial"/>
                <w:sz w:val="20"/>
                <w:szCs w:val="20"/>
              </w:rPr>
            </w:pPr>
            <w:r w:rsidRPr="000D28C6">
              <w:rPr>
                <w:rFonts w:ascii="Arial" w:hAnsi="Arial" w:cs="Arial"/>
                <w:sz w:val="20"/>
                <w:szCs w:val="20"/>
              </w:rPr>
              <w:t>Plac z kontenerami MP6(k)</w:t>
            </w:r>
          </w:p>
        </w:tc>
        <w:tc>
          <w:tcPr>
            <w:tcW w:w="2937" w:type="dxa"/>
            <w:vMerge/>
            <w:shd w:val="clear" w:color="auto" w:fill="FFFFFF" w:themeFill="background1"/>
            <w:vAlign w:val="center"/>
            <w:hideMark/>
          </w:tcPr>
          <w:p w14:paraId="30E9E8A7" w14:textId="77777777" w:rsidR="00302650" w:rsidRPr="000D28C6" w:rsidRDefault="00302650" w:rsidP="00302650">
            <w:pPr>
              <w:rPr>
                <w:rFonts w:ascii="Arial" w:hAnsi="Arial" w:cs="Arial"/>
                <w:sz w:val="20"/>
                <w:szCs w:val="20"/>
              </w:rPr>
            </w:pPr>
          </w:p>
        </w:tc>
      </w:tr>
      <w:tr w:rsidR="00302650" w:rsidRPr="000D28C6" w14:paraId="3B21E610" w14:textId="77777777" w:rsidTr="001C6C1F">
        <w:trPr>
          <w:trHeight w:val="227"/>
        </w:trPr>
        <w:tc>
          <w:tcPr>
            <w:tcW w:w="536" w:type="dxa"/>
            <w:vMerge/>
            <w:shd w:val="clear" w:color="auto" w:fill="FFFFFF" w:themeFill="background1"/>
            <w:vAlign w:val="center"/>
            <w:hideMark/>
          </w:tcPr>
          <w:p w14:paraId="46489DF3"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6AE06098"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3CE6A7F2"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77C5CB26" w14:textId="77777777" w:rsidR="00302650" w:rsidRPr="000D28C6" w:rsidRDefault="00302650" w:rsidP="00302650">
            <w:pPr>
              <w:rPr>
                <w:rFonts w:ascii="Arial" w:hAnsi="Arial" w:cs="Arial"/>
                <w:sz w:val="20"/>
                <w:szCs w:val="20"/>
              </w:rPr>
            </w:pPr>
            <w:r w:rsidRPr="000D28C6">
              <w:rPr>
                <w:rFonts w:ascii="Arial" w:hAnsi="Arial" w:cs="Arial"/>
                <w:sz w:val="20"/>
                <w:szCs w:val="20"/>
              </w:rPr>
              <w:t>Plac z kontenerami MP8(k)</w:t>
            </w:r>
          </w:p>
        </w:tc>
        <w:tc>
          <w:tcPr>
            <w:tcW w:w="2937" w:type="dxa"/>
            <w:vMerge/>
            <w:shd w:val="clear" w:color="auto" w:fill="FFFFFF" w:themeFill="background1"/>
            <w:vAlign w:val="center"/>
            <w:hideMark/>
          </w:tcPr>
          <w:p w14:paraId="7A0F61A5" w14:textId="77777777" w:rsidR="00302650" w:rsidRPr="000D28C6" w:rsidRDefault="00302650" w:rsidP="00302650">
            <w:pPr>
              <w:rPr>
                <w:rFonts w:ascii="Arial" w:hAnsi="Arial" w:cs="Arial"/>
                <w:sz w:val="20"/>
                <w:szCs w:val="20"/>
              </w:rPr>
            </w:pPr>
          </w:p>
        </w:tc>
      </w:tr>
      <w:tr w:rsidR="00302650" w:rsidRPr="000D28C6" w14:paraId="17165A8D" w14:textId="77777777" w:rsidTr="001C6C1F">
        <w:trPr>
          <w:trHeight w:val="227"/>
        </w:trPr>
        <w:tc>
          <w:tcPr>
            <w:tcW w:w="536" w:type="dxa"/>
            <w:vMerge w:val="restart"/>
            <w:shd w:val="clear" w:color="auto" w:fill="FFFFFF" w:themeFill="background1"/>
            <w:hideMark/>
          </w:tcPr>
          <w:p w14:paraId="1E83B5AD" w14:textId="77777777" w:rsidR="00302650" w:rsidRPr="000D28C6" w:rsidRDefault="00302650" w:rsidP="00302650">
            <w:pPr>
              <w:rPr>
                <w:rFonts w:ascii="Arial" w:hAnsi="Arial" w:cs="Arial"/>
                <w:sz w:val="20"/>
                <w:szCs w:val="20"/>
              </w:rPr>
            </w:pPr>
            <w:r w:rsidRPr="000D28C6">
              <w:rPr>
                <w:rFonts w:ascii="Arial" w:hAnsi="Arial" w:cs="Arial"/>
                <w:sz w:val="20"/>
                <w:szCs w:val="20"/>
              </w:rPr>
              <w:t>20.           </w:t>
            </w:r>
          </w:p>
        </w:tc>
        <w:tc>
          <w:tcPr>
            <w:tcW w:w="1134" w:type="dxa"/>
            <w:vMerge w:val="restart"/>
            <w:shd w:val="clear" w:color="auto" w:fill="FFFFFF" w:themeFill="background1"/>
            <w:hideMark/>
          </w:tcPr>
          <w:p w14:paraId="3DDD7AB9" w14:textId="77777777" w:rsidR="00302650" w:rsidRPr="000D28C6" w:rsidRDefault="00302650" w:rsidP="00302650">
            <w:pPr>
              <w:rPr>
                <w:rFonts w:ascii="Arial" w:hAnsi="Arial" w:cs="Arial"/>
                <w:sz w:val="20"/>
                <w:szCs w:val="20"/>
              </w:rPr>
            </w:pPr>
            <w:r w:rsidRPr="000D28C6">
              <w:rPr>
                <w:rFonts w:ascii="Arial" w:hAnsi="Arial" w:cs="Arial"/>
                <w:sz w:val="20"/>
                <w:szCs w:val="20"/>
              </w:rPr>
              <w:t>19 12 04</w:t>
            </w:r>
          </w:p>
        </w:tc>
        <w:tc>
          <w:tcPr>
            <w:tcW w:w="2367" w:type="dxa"/>
            <w:vMerge w:val="restart"/>
            <w:shd w:val="clear" w:color="auto" w:fill="FFFFFF" w:themeFill="background1"/>
            <w:hideMark/>
          </w:tcPr>
          <w:p w14:paraId="74B9F2FB"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Tworzywa sztuczne </w:t>
            </w:r>
            <w:r w:rsidRPr="000D28C6">
              <w:rPr>
                <w:rFonts w:ascii="Arial" w:hAnsi="Arial" w:cs="Arial"/>
                <w:sz w:val="20"/>
                <w:szCs w:val="20"/>
              </w:rPr>
              <w:br/>
              <w:t>i guma</w:t>
            </w:r>
          </w:p>
        </w:tc>
        <w:tc>
          <w:tcPr>
            <w:tcW w:w="2552" w:type="dxa"/>
            <w:shd w:val="clear" w:color="auto" w:fill="FFFFFF" w:themeFill="background1"/>
            <w:hideMark/>
          </w:tcPr>
          <w:p w14:paraId="1CAB76FB"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MH6</w:t>
            </w:r>
          </w:p>
        </w:tc>
        <w:tc>
          <w:tcPr>
            <w:tcW w:w="2937" w:type="dxa"/>
            <w:vMerge w:val="restart"/>
            <w:shd w:val="clear" w:color="auto" w:fill="FFFFFF" w:themeFill="background1"/>
            <w:hideMark/>
          </w:tcPr>
          <w:p w14:paraId="79002EF5"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luzem lub w kontenerach </w:t>
            </w:r>
          </w:p>
        </w:tc>
      </w:tr>
      <w:tr w:rsidR="00302650" w:rsidRPr="000D28C6" w14:paraId="77E561C5" w14:textId="77777777" w:rsidTr="001C6C1F">
        <w:trPr>
          <w:trHeight w:val="147"/>
        </w:trPr>
        <w:tc>
          <w:tcPr>
            <w:tcW w:w="536" w:type="dxa"/>
            <w:vMerge/>
            <w:shd w:val="clear" w:color="auto" w:fill="FFFFFF" w:themeFill="background1"/>
            <w:vAlign w:val="center"/>
            <w:hideMark/>
          </w:tcPr>
          <w:p w14:paraId="4F9C9C47"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46242D74"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74F096ED"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4CDAEF7E"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MH8</w:t>
            </w:r>
          </w:p>
        </w:tc>
        <w:tc>
          <w:tcPr>
            <w:tcW w:w="2937" w:type="dxa"/>
            <w:vMerge/>
            <w:shd w:val="clear" w:color="auto" w:fill="FFFFFF" w:themeFill="background1"/>
            <w:vAlign w:val="center"/>
            <w:hideMark/>
          </w:tcPr>
          <w:p w14:paraId="0622961C" w14:textId="77777777" w:rsidR="00302650" w:rsidRPr="000D28C6" w:rsidRDefault="00302650" w:rsidP="00302650">
            <w:pPr>
              <w:rPr>
                <w:rFonts w:ascii="Arial" w:hAnsi="Arial" w:cs="Arial"/>
                <w:sz w:val="20"/>
                <w:szCs w:val="20"/>
              </w:rPr>
            </w:pPr>
          </w:p>
        </w:tc>
      </w:tr>
      <w:tr w:rsidR="00302650" w:rsidRPr="000D28C6" w14:paraId="510B96E9" w14:textId="77777777" w:rsidTr="001C6C1F">
        <w:trPr>
          <w:trHeight w:val="227"/>
        </w:trPr>
        <w:tc>
          <w:tcPr>
            <w:tcW w:w="536" w:type="dxa"/>
            <w:vMerge/>
            <w:shd w:val="clear" w:color="auto" w:fill="FFFFFF" w:themeFill="background1"/>
            <w:vAlign w:val="center"/>
            <w:hideMark/>
          </w:tcPr>
          <w:p w14:paraId="35E4CC36"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257B0105"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7AE2E8A4"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6E03D4E2" w14:textId="77777777" w:rsidR="00302650" w:rsidRPr="000D28C6" w:rsidRDefault="00302650" w:rsidP="00302650">
            <w:pPr>
              <w:rPr>
                <w:rFonts w:ascii="Arial" w:hAnsi="Arial" w:cs="Arial"/>
                <w:sz w:val="20"/>
                <w:szCs w:val="20"/>
              </w:rPr>
            </w:pPr>
            <w:r w:rsidRPr="000D28C6">
              <w:rPr>
                <w:rFonts w:ascii="Arial" w:hAnsi="Arial" w:cs="Arial"/>
                <w:sz w:val="20"/>
                <w:szCs w:val="20"/>
              </w:rPr>
              <w:t>Plac z kontenerami MP5(k)</w:t>
            </w:r>
          </w:p>
        </w:tc>
        <w:tc>
          <w:tcPr>
            <w:tcW w:w="2937" w:type="dxa"/>
            <w:shd w:val="clear" w:color="auto" w:fill="FFFFFF" w:themeFill="background1"/>
            <w:hideMark/>
          </w:tcPr>
          <w:p w14:paraId="240AE54E"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w:t>
            </w:r>
            <w:r w:rsidRPr="000D28C6">
              <w:rPr>
                <w:rFonts w:ascii="Arial" w:hAnsi="Arial" w:cs="Arial"/>
                <w:sz w:val="20"/>
                <w:szCs w:val="20"/>
              </w:rPr>
              <w:br/>
              <w:t xml:space="preserve">w kontenerach </w:t>
            </w:r>
          </w:p>
        </w:tc>
      </w:tr>
      <w:tr w:rsidR="00302650" w:rsidRPr="000D28C6" w14:paraId="00867C52" w14:textId="77777777" w:rsidTr="001C6C1F">
        <w:trPr>
          <w:trHeight w:val="456"/>
        </w:trPr>
        <w:tc>
          <w:tcPr>
            <w:tcW w:w="536" w:type="dxa"/>
            <w:vMerge w:val="restart"/>
            <w:shd w:val="clear" w:color="auto" w:fill="FFFFFF" w:themeFill="background1"/>
            <w:hideMark/>
          </w:tcPr>
          <w:p w14:paraId="44A93D9D" w14:textId="77777777" w:rsidR="00302650" w:rsidRPr="000D28C6" w:rsidRDefault="00302650" w:rsidP="00302650">
            <w:pPr>
              <w:rPr>
                <w:rFonts w:ascii="Arial" w:hAnsi="Arial" w:cs="Arial"/>
                <w:sz w:val="20"/>
                <w:szCs w:val="20"/>
              </w:rPr>
            </w:pPr>
            <w:r w:rsidRPr="000D28C6">
              <w:rPr>
                <w:rFonts w:ascii="Arial" w:hAnsi="Arial" w:cs="Arial"/>
                <w:sz w:val="20"/>
                <w:szCs w:val="20"/>
              </w:rPr>
              <w:t>21.           </w:t>
            </w:r>
          </w:p>
        </w:tc>
        <w:tc>
          <w:tcPr>
            <w:tcW w:w="1134" w:type="dxa"/>
            <w:vMerge w:val="restart"/>
            <w:shd w:val="clear" w:color="auto" w:fill="FFFFFF" w:themeFill="background1"/>
            <w:hideMark/>
          </w:tcPr>
          <w:p w14:paraId="2BAD8920" w14:textId="77777777" w:rsidR="00302650" w:rsidRPr="000D28C6" w:rsidRDefault="00302650" w:rsidP="00302650">
            <w:pPr>
              <w:rPr>
                <w:rFonts w:ascii="Arial" w:hAnsi="Arial" w:cs="Arial"/>
                <w:sz w:val="20"/>
                <w:szCs w:val="20"/>
              </w:rPr>
            </w:pPr>
            <w:r w:rsidRPr="000D28C6">
              <w:rPr>
                <w:rFonts w:ascii="Arial" w:hAnsi="Arial" w:cs="Arial"/>
                <w:sz w:val="20"/>
                <w:szCs w:val="20"/>
              </w:rPr>
              <w:t>19 12 05</w:t>
            </w:r>
          </w:p>
        </w:tc>
        <w:tc>
          <w:tcPr>
            <w:tcW w:w="2367" w:type="dxa"/>
            <w:vMerge w:val="restart"/>
            <w:shd w:val="clear" w:color="auto" w:fill="FFFFFF" w:themeFill="background1"/>
            <w:hideMark/>
          </w:tcPr>
          <w:p w14:paraId="3B726957" w14:textId="77777777" w:rsidR="00302650" w:rsidRPr="000D28C6" w:rsidRDefault="00302650" w:rsidP="00302650">
            <w:pPr>
              <w:rPr>
                <w:rFonts w:ascii="Arial" w:hAnsi="Arial" w:cs="Arial"/>
                <w:sz w:val="20"/>
                <w:szCs w:val="20"/>
              </w:rPr>
            </w:pPr>
            <w:r w:rsidRPr="000D28C6">
              <w:rPr>
                <w:rFonts w:ascii="Arial" w:hAnsi="Arial" w:cs="Arial"/>
                <w:sz w:val="20"/>
                <w:szCs w:val="20"/>
              </w:rPr>
              <w:t>Szkło</w:t>
            </w:r>
          </w:p>
        </w:tc>
        <w:tc>
          <w:tcPr>
            <w:tcW w:w="2552" w:type="dxa"/>
            <w:vMerge w:val="restart"/>
            <w:shd w:val="clear" w:color="auto" w:fill="FFFFFF" w:themeFill="background1"/>
            <w:hideMark/>
          </w:tcPr>
          <w:p w14:paraId="2F400AD8"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Plac z kontenerami MP3(b) </w:t>
            </w:r>
          </w:p>
          <w:p w14:paraId="46ECCAF3" w14:textId="77777777" w:rsidR="00302650" w:rsidRPr="000D28C6" w:rsidRDefault="00302650" w:rsidP="00302650">
            <w:pPr>
              <w:rPr>
                <w:rFonts w:ascii="Arial" w:hAnsi="Arial" w:cs="Arial"/>
                <w:sz w:val="20"/>
                <w:szCs w:val="20"/>
              </w:rPr>
            </w:pPr>
            <w:r w:rsidRPr="000D28C6">
              <w:rPr>
                <w:rFonts w:ascii="Arial" w:hAnsi="Arial" w:cs="Arial"/>
                <w:sz w:val="20"/>
                <w:szCs w:val="20"/>
              </w:rPr>
              <w:t>Podstrefa na odpady wytworzone</w:t>
            </w:r>
          </w:p>
        </w:tc>
        <w:tc>
          <w:tcPr>
            <w:tcW w:w="2937" w:type="dxa"/>
            <w:vMerge w:val="restart"/>
            <w:shd w:val="clear" w:color="auto" w:fill="FFFFFF" w:themeFill="background1"/>
          </w:tcPr>
          <w:p w14:paraId="053294E3"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w:t>
            </w:r>
            <w:r w:rsidRPr="000D28C6">
              <w:rPr>
                <w:rFonts w:ascii="Arial" w:hAnsi="Arial" w:cs="Arial"/>
                <w:sz w:val="20"/>
                <w:szCs w:val="20"/>
              </w:rPr>
              <w:br/>
              <w:t>w boksie na odpady</w:t>
            </w:r>
          </w:p>
        </w:tc>
      </w:tr>
      <w:tr w:rsidR="00302650" w:rsidRPr="000D28C6" w14:paraId="4DE48272" w14:textId="77777777" w:rsidTr="001C6C1F">
        <w:trPr>
          <w:trHeight w:val="456"/>
        </w:trPr>
        <w:tc>
          <w:tcPr>
            <w:tcW w:w="536" w:type="dxa"/>
            <w:vMerge/>
            <w:shd w:val="clear" w:color="auto" w:fill="FFFFFF" w:themeFill="background1"/>
            <w:vAlign w:val="center"/>
            <w:hideMark/>
          </w:tcPr>
          <w:p w14:paraId="425BFD94"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5E1BDB8D"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6DC28BC8" w14:textId="77777777" w:rsidR="00302650" w:rsidRPr="000D28C6" w:rsidRDefault="00302650" w:rsidP="00302650">
            <w:pPr>
              <w:rPr>
                <w:rFonts w:ascii="Arial" w:hAnsi="Arial" w:cs="Arial"/>
                <w:sz w:val="20"/>
                <w:szCs w:val="20"/>
              </w:rPr>
            </w:pPr>
          </w:p>
        </w:tc>
        <w:tc>
          <w:tcPr>
            <w:tcW w:w="2552" w:type="dxa"/>
            <w:vMerge/>
            <w:shd w:val="clear" w:color="auto" w:fill="FFFFFF" w:themeFill="background1"/>
            <w:vAlign w:val="center"/>
            <w:hideMark/>
          </w:tcPr>
          <w:p w14:paraId="5B797682" w14:textId="77777777" w:rsidR="00302650" w:rsidRPr="000D28C6" w:rsidRDefault="00302650" w:rsidP="00302650">
            <w:pPr>
              <w:rPr>
                <w:rFonts w:ascii="Arial" w:hAnsi="Arial" w:cs="Arial"/>
                <w:sz w:val="20"/>
                <w:szCs w:val="20"/>
              </w:rPr>
            </w:pPr>
          </w:p>
        </w:tc>
        <w:tc>
          <w:tcPr>
            <w:tcW w:w="2937" w:type="dxa"/>
            <w:vMerge/>
            <w:shd w:val="clear" w:color="auto" w:fill="FFFFFF" w:themeFill="background1"/>
            <w:vAlign w:val="center"/>
            <w:hideMark/>
          </w:tcPr>
          <w:p w14:paraId="5DC446FF" w14:textId="77777777" w:rsidR="00302650" w:rsidRPr="000D28C6" w:rsidRDefault="00302650" w:rsidP="00302650">
            <w:pPr>
              <w:rPr>
                <w:rFonts w:ascii="Arial" w:hAnsi="Arial" w:cs="Arial"/>
                <w:sz w:val="20"/>
                <w:szCs w:val="20"/>
              </w:rPr>
            </w:pPr>
          </w:p>
        </w:tc>
      </w:tr>
      <w:tr w:rsidR="00302650" w:rsidRPr="000D28C6" w14:paraId="56944A59" w14:textId="77777777" w:rsidTr="001C6C1F">
        <w:trPr>
          <w:trHeight w:val="159"/>
        </w:trPr>
        <w:tc>
          <w:tcPr>
            <w:tcW w:w="536" w:type="dxa"/>
            <w:vMerge w:val="restart"/>
            <w:shd w:val="clear" w:color="auto" w:fill="FFFFFF" w:themeFill="background1"/>
            <w:hideMark/>
          </w:tcPr>
          <w:p w14:paraId="526D3923" w14:textId="77777777" w:rsidR="00302650" w:rsidRPr="000D28C6" w:rsidRDefault="00302650" w:rsidP="00302650">
            <w:pPr>
              <w:rPr>
                <w:rFonts w:ascii="Arial" w:hAnsi="Arial" w:cs="Arial"/>
                <w:sz w:val="20"/>
                <w:szCs w:val="20"/>
              </w:rPr>
            </w:pPr>
            <w:r w:rsidRPr="000D28C6">
              <w:rPr>
                <w:rFonts w:ascii="Arial" w:hAnsi="Arial" w:cs="Arial"/>
                <w:sz w:val="20"/>
                <w:szCs w:val="20"/>
              </w:rPr>
              <w:t>22.           </w:t>
            </w:r>
          </w:p>
        </w:tc>
        <w:tc>
          <w:tcPr>
            <w:tcW w:w="1134" w:type="dxa"/>
            <w:vMerge w:val="restart"/>
            <w:shd w:val="clear" w:color="auto" w:fill="FFFFFF" w:themeFill="background1"/>
            <w:hideMark/>
          </w:tcPr>
          <w:p w14:paraId="4335D8DE" w14:textId="77777777" w:rsidR="00302650" w:rsidRPr="000D28C6" w:rsidRDefault="00302650" w:rsidP="00302650">
            <w:pPr>
              <w:rPr>
                <w:rFonts w:ascii="Arial" w:hAnsi="Arial" w:cs="Arial"/>
                <w:sz w:val="20"/>
                <w:szCs w:val="20"/>
              </w:rPr>
            </w:pPr>
            <w:r w:rsidRPr="000D28C6">
              <w:rPr>
                <w:rFonts w:ascii="Arial" w:hAnsi="Arial" w:cs="Arial"/>
                <w:sz w:val="20"/>
                <w:szCs w:val="20"/>
              </w:rPr>
              <w:t>19 12 07</w:t>
            </w:r>
          </w:p>
        </w:tc>
        <w:tc>
          <w:tcPr>
            <w:tcW w:w="2367" w:type="dxa"/>
            <w:vMerge w:val="restart"/>
            <w:shd w:val="clear" w:color="auto" w:fill="FFFFFF" w:themeFill="background1"/>
            <w:hideMark/>
          </w:tcPr>
          <w:p w14:paraId="03CD9EBC" w14:textId="77777777" w:rsidR="00302650" w:rsidRPr="000D28C6" w:rsidRDefault="00302650" w:rsidP="00302650">
            <w:pPr>
              <w:rPr>
                <w:rFonts w:ascii="Arial" w:hAnsi="Arial" w:cs="Arial"/>
                <w:sz w:val="20"/>
                <w:szCs w:val="20"/>
              </w:rPr>
            </w:pPr>
            <w:r w:rsidRPr="000D28C6">
              <w:rPr>
                <w:rFonts w:ascii="Arial" w:hAnsi="Arial" w:cs="Arial"/>
                <w:sz w:val="20"/>
                <w:szCs w:val="20"/>
              </w:rPr>
              <w:t>Drewno inne niż wymienione w 19 12 06</w:t>
            </w:r>
          </w:p>
        </w:tc>
        <w:tc>
          <w:tcPr>
            <w:tcW w:w="2552" w:type="dxa"/>
            <w:shd w:val="clear" w:color="auto" w:fill="FFFFFF" w:themeFill="background1"/>
            <w:hideMark/>
          </w:tcPr>
          <w:p w14:paraId="024F3CDC"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MH8</w:t>
            </w:r>
          </w:p>
        </w:tc>
        <w:tc>
          <w:tcPr>
            <w:tcW w:w="2937" w:type="dxa"/>
            <w:shd w:val="clear" w:color="auto" w:fill="FFFFFF" w:themeFill="background1"/>
            <w:hideMark/>
          </w:tcPr>
          <w:p w14:paraId="34DE7DFE"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luzem lub w kontenerach </w:t>
            </w:r>
          </w:p>
        </w:tc>
      </w:tr>
      <w:tr w:rsidR="00302650" w:rsidRPr="000D28C6" w14:paraId="03805F18" w14:textId="77777777" w:rsidTr="001C6C1F">
        <w:trPr>
          <w:trHeight w:val="227"/>
        </w:trPr>
        <w:tc>
          <w:tcPr>
            <w:tcW w:w="536" w:type="dxa"/>
            <w:vMerge/>
            <w:shd w:val="clear" w:color="auto" w:fill="FFFFFF" w:themeFill="background1"/>
            <w:vAlign w:val="center"/>
            <w:hideMark/>
          </w:tcPr>
          <w:p w14:paraId="11F51758"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028D4ABD"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0178D7E1"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13FE9475" w14:textId="77777777" w:rsidR="00302650" w:rsidRPr="000D28C6" w:rsidRDefault="00302650" w:rsidP="00302650">
            <w:pPr>
              <w:rPr>
                <w:rFonts w:ascii="Arial" w:hAnsi="Arial" w:cs="Arial"/>
                <w:sz w:val="20"/>
                <w:szCs w:val="20"/>
              </w:rPr>
            </w:pPr>
            <w:r w:rsidRPr="000D28C6">
              <w:rPr>
                <w:rFonts w:ascii="Arial" w:hAnsi="Arial" w:cs="Arial"/>
                <w:sz w:val="20"/>
                <w:szCs w:val="20"/>
              </w:rPr>
              <w:t>Plac z kontenerami MP5(k)</w:t>
            </w:r>
          </w:p>
        </w:tc>
        <w:tc>
          <w:tcPr>
            <w:tcW w:w="2937" w:type="dxa"/>
            <w:vMerge w:val="restart"/>
            <w:shd w:val="clear" w:color="auto" w:fill="FFFFFF" w:themeFill="background1"/>
            <w:hideMark/>
          </w:tcPr>
          <w:p w14:paraId="2891FC14"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w:t>
            </w:r>
            <w:r w:rsidRPr="000D28C6">
              <w:rPr>
                <w:rFonts w:ascii="Arial" w:hAnsi="Arial" w:cs="Arial"/>
                <w:sz w:val="20"/>
                <w:szCs w:val="20"/>
              </w:rPr>
              <w:br/>
              <w:t>w kontenerach</w:t>
            </w:r>
          </w:p>
        </w:tc>
      </w:tr>
      <w:tr w:rsidR="00302650" w:rsidRPr="000D28C6" w14:paraId="23FACC9F" w14:textId="77777777" w:rsidTr="001C6C1F">
        <w:trPr>
          <w:trHeight w:val="227"/>
        </w:trPr>
        <w:tc>
          <w:tcPr>
            <w:tcW w:w="536" w:type="dxa"/>
            <w:vMerge/>
            <w:shd w:val="clear" w:color="auto" w:fill="FFFFFF" w:themeFill="background1"/>
            <w:vAlign w:val="center"/>
            <w:hideMark/>
          </w:tcPr>
          <w:p w14:paraId="6ECCE0E0"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44DBE451"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42D2C37A"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2AA2072C" w14:textId="77777777" w:rsidR="00302650" w:rsidRPr="000D28C6" w:rsidRDefault="00302650" w:rsidP="00302650">
            <w:pPr>
              <w:rPr>
                <w:rFonts w:ascii="Arial" w:hAnsi="Arial" w:cs="Arial"/>
                <w:sz w:val="20"/>
                <w:szCs w:val="20"/>
              </w:rPr>
            </w:pPr>
            <w:r w:rsidRPr="000D28C6">
              <w:rPr>
                <w:rFonts w:ascii="Arial" w:hAnsi="Arial" w:cs="Arial"/>
                <w:sz w:val="20"/>
                <w:szCs w:val="20"/>
              </w:rPr>
              <w:t>Plac z kontenerami MP7(k)</w:t>
            </w:r>
          </w:p>
        </w:tc>
        <w:tc>
          <w:tcPr>
            <w:tcW w:w="2937" w:type="dxa"/>
            <w:vMerge/>
            <w:shd w:val="clear" w:color="auto" w:fill="FFFFFF" w:themeFill="background1"/>
            <w:vAlign w:val="center"/>
            <w:hideMark/>
          </w:tcPr>
          <w:p w14:paraId="24F9F362" w14:textId="77777777" w:rsidR="00302650" w:rsidRPr="000D28C6" w:rsidRDefault="00302650" w:rsidP="00302650">
            <w:pPr>
              <w:rPr>
                <w:rFonts w:ascii="Arial" w:hAnsi="Arial" w:cs="Arial"/>
                <w:sz w:val="20"/>
                <w:szCs w:val="20"/>
              </w:rPr>
            </w:pPr>
          </w:p>
        </w:tc>
      </w:tr>
      <w:tr w:rsidR="00302650" w:rsidRPr="000D28C6" w14:paraId="4DB543A5" w14:textId="77777777" w:rsidTr="001C6C1F">
        <w:trPr>
          <w:trHeight w:val="227"/>
        </w:trPr>
        <w:tc>
          <w:tcPr>
            <w:tcW w:w="536" w:type="dxa"/>
            <w:shd w:val="clear" w:color="auto" w:fill="FFFFFF" w:themeFill="background1"/>
            <w:hideMark/>
          </w:tcPr>
          <w:p w14:paraId="6788B751" w14:textId="77777777" w:rsidR="00302650" w:rsidRPr="000D28C6" w:rsidRDefault="00302650" w:rsidP="00302650">
            <w:pPr>
              <w:rPr>
                <w:rFonts w:ascii="Arial" w:hAnsi="Arial" w:cs="Arial"/>
                <w:sz w:val="20"/>
                <w:szCs w:val="20"/>
              </w:rPr>
            </w:pPr>
            <w:r w:rsidRPr="000D28C6">
              <w:rPr>
                <w:rFonts w:ascii="Arial" w:hAnsi="Arial" w:cs="Arial"/>
                <w:sz w:val="20"/>
                <w:szCs w:val="20"/>
              </w:rPr>
              <w:t>23.   </w:t>
            </w:r>
          </w:p>
        </w:tc>
        <w:tc>
          <w:tcPr>
            <w:tcW w:w="1134" w:type="dxa"/>
            <w:shd w:val="clear" w:color="auto" w:fill="FFFFFF" w:themeFill="background1"/>
            <w:hideMark/>
          </w:tcPr>
          <w:p w14:paraId="02ED8A2D" w14:textId="77777777" w:rsidR="00302650" w:rsidRPr="000D28C6" w:rsidRDefault="00302650" w:rsidP="00302650">
            <w:pPr>
              <w:rPr>
                <w:rFonts w:ascii="Arial" w:hAnsi="Arial" w:cs="Arial"/>
                <w:sz w:val="20"/>
                <w:szCs w:val="20"/>
              </w:rPr>
            </w:pPr>
            <w:r w:rsidRPr="000D28C6">
              <w:rPr>
                <w:rFonts w:ascii="Arial" w:hAnsi="Arial" w:cs="Arial"/>
                <w:sz w:val="20"/>
                <w:szCs w:val="20"/>
              </w:rPr>
              <w:t>19 12 08</w:t>
            </w:r>
          </w:p>
        </w:tc>
        <w:tc>
          <w:tcPr>
            <w:tcW w:w="2367" w:type="dxa"/>
            <w:shd w:val="clear" w:color="auto" w:fill="FFFFFF" w:themeFill="background1"/>
            <w:hideMark/>
          </w:tcPr>
          <w:p w14:paraId="6DDA9B77" w14:textId="77777777" w:rsidR="00302650" w:rsidRPr="000D28C6" w:rsidRDefault="00302650" w:rsidP="00302650">
            <w:pPr>
              <w:rPr>
                <w:rFonts w:ascii="Arial" w:hAnsi="Arial" w:cs="Arial"/>
                <w:sz w:val="20"/>
                <w:szCs w:val="20"/>
              </w:rPr>
            </w:pPr>
            <w:r w:rsidRPr="000D28C6">
              <w:rPr>
                <w:rFonts w:ascii="Arial" w:hAnsi="Arial" w:cs="Arial"/>
                <w:sz w:val="20"/>
                <w:szCs w:val="20"/>
              </w:rPr>
              <w:t>Tekstylia</w:t>
            </w:r>
          </w:p>
        </w:tc>
        <w:tc>
          <w:tcPr>
            <w:tcW w:w="2552" w:type="dxa"/>
            <w:shd w:val="clear" w:color="auto" w:fill="FFFFFF" w:themeFill="background1"/>
            <w:hideMark/>
          </w:tcPr>
          <w:p w14:paraId="768B0A22"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MH8</w:t>
            </w:r>
          </w:p>
        </w:tc>
        <w:tc>
          <w:tcPr>
            <w:tcW w:w="2937" w:type="dxa"/>
            <w:shd w:val="clear" w:color="auto" w:fill="FFFFFF" w:themeFill="background1"/>
            <w:hideMark/>
          </w:tcPr>
          <w:p w14:paraId="4F10AC77" w14:textId="77777777" w:rsidR="00302650" w:rsidRPr="000D28C6" w:rsidRDefault="00302650" w:rsidP="00302650">
            <w:pPr>
              <w:rPr>
                <w:rFonts w:ascii="Arial" w:hAnsi="Arial" w:cs="Arial"/>
                <w:sz w:val="20"/>
                <w:szCs w:val="20"/>
              </w:rPr>
            </w:pPr>
            <w:r w:rsidRPr="000D28C6">
              <w:rPr>
                <w:rFonts w:ascii="Arial" w:hAnsi="Arial" w:cs="Arial"/>
                <w:sz w:val="20"/>
                <w:szCs w:val="20"/>
              </w:rPr>
              <w:t>Odpady magazynowane będą  luzem lub w kontenerach</w:t>
            </w:r>
          </w:p>
        </w:tc>
      </w:tr>
      <w:tr w:rsidR="00302650" w:rsidRPr="000D28C6" w14:paraId="6075EF89" w14:textId="77777777" w:rsidTr="001C6C1F">
        <w:trPr>
          <w:trHeight w:val="103"/>
        </w:trPr>
        <w:tc>
          <w:tcPr>
            <w:tcW w:w="536" w:type="dxa"/>
            <w:vMerge w:val="restart"/>
            <w:shd w:val="clear" w:color="auto" w:fill="FFFFFF" w:themeFill="background1"/>
            <w:hideMark/>
          </w:tcPr>
          <w:p w14:paraId="3DF0F8CB" w14:textId="77777777" w:rsidR="00302650" w:rsidRPr="000D28C6" w:rsidRDefault="00302650" w:rsidP="00302650">
            <w:pPr>
              <w:rPr>
                <w:rFonts w:ascii="Arial" w:hAnsi="Arial" w:cs="Arial"/>
                <w:sz w:val="20"/>
                <w:szCs w:val="20"/>
              </w:rPr>
            </w:pPr>
            <w:r w:rsidRPr="000D28C6">
              <w:rPr>
                <w:rFonts w:ascii="Arial" w:hAnsi="Arial" w:cs="Arial"/>
                <w:sz w:val="20"/>
                <w:szCs w:val="20"/>
              </w:rPr>
              <w:t>24.           </w:t>
            </w:r>
          </w:p>
        </w:tc>
        <w:tc>
          <w:tcPr>
            <w:tcW w:w="1134" w:type="dxa"/>
            <w:vMerge w:val="restart"/>
            <w:shd w:val="clear" w:color="auto" w:fill="FFFFFF" w:themeFill="background1"/>
            <w:hideMark/>
          </w:tcPr>
          <w:p w14:paraId="60855424" w14:textId="77777777" w:rsidR="00302650" w:rsidRPr="000D28C6" w:rsidRDefault="00302650" w:rsidP="00302650">
            <w:pPr>
              <w:rPr>
                <w:rFonts w:ascii="Arial" w:hAnsi="Arial" w:cs="Arial"/>
                <w:sz w:val="20"/>
                <w:szCs w:val="20"/>
              </w:rPr>
            </w:pPr>
            <w:r w:rsidRPr="000D28C6">
              <w:rPr>
                <w:rFonts w:ascii="Arial" w:hAnsi="Arial" w:cs="Arial"/>
                <w:sz w:val="20"/>
                <w:szCs w:val="20"/>
              </w:rPr>
              <w:t>19 12 09</w:t>
            </w:r>
          </w:p>
        </w:tc>
        <w:tc>
          <w:tcPr>
            <w:tcW w:w="2367" w:type="dxa"/>
            <w:vMerge w:val="restart"/>
            <w:shd w:val="clear" w:color="auto" w:fill="FFFFFF" w:themeFill="background1"/>
            <w:hideMark/>
          </w:tcPr>
          <w:p w14:paraId="75F9E575"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Minerały (np. piasek, kamienie) -frakcja </w:t>
            </w:r>
            <w:proofErr w:type="spellStart"/>
            <w:r w:rsidRPr="000D28C6">
              <w:rPr>
                <w:rFonts w:ascii="Arial" w:hAnsi="Arial" w:cs="Arial"/>
                <w:sz w:val="20"/>
                <w:szCs w:val="20"/>
              </w:rPr>
              <w:t>podsitowa</w:t>
            </w:r>
            <w:proofErr w:type="spellEnd"/>
            <w:r w:rsidRPr="000D28C6">
              <w:rPr>
                <w:rFonts w:ascii="Arial" w:hAnsi="Arial" w:cs="Arial"/>
                <w:sz w:val="20"/>
                <w:szCs w:val="20"/>
              </w:rPr>
              <w:t xml:space="preserve">  0÷20 mm</w:t>
            </w:r>
          </w:p>
        </w:tc>
        <w:tc>
          <w:tcPr>
            <w:tcW w:w="2552" w:type="dxa"/>
            <w:shd w:val="clear" w:color="auto" w:fill="FFFFFF" w:themeFill="background1"/>
            <w:hideMark/>
          </w:tcPr>
          <w:p w14:paraId="0EE4A76D"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MH6</w:t>
            </w:r>
          </w:p>
        </w:tc>
        <w:tc>
          <w:tcPr>
            <w:tcW w:w="2937" w:type="dxa"/>
            <w:shd w:val="clear" w:color="auto" w:fill="FFFFFF" w:themeFill="background1"/>
            <w:hideMark/>
          </w:tcPr>
          <w:p w14:paraId="74F7C60E"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luzem lub w kontenerach </w:t>
            </w:r>
          </w:p>
        </w:tc>
      </w:tr>
      <w:tr w:rsidR="00302650" w:rsidRPr="000D28C6" w14:paraId="66D27352" w14:textId="77777777" w:rsidTr="001C6C1F">
        <w:trPr>
          <w:trHeight w:val="227"/>
        </w:trPr>
        <w:tc>
          <w:tcPr>
            <w:tcW w:w="536" w:type="dxa"/>
            <w:vMerge/>
            <w:shd w:val="clear" w:color="auto" w:fill="FFFFFF" w:themeFill="background1"/>
            <w:vAlign w:val="center"/>
            <w:hideMark/>
          </w:tcPr>
          <w:p w14:paraId="27733CB4"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0AEC8861"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2F38B38D" w14:textId="77777777" w:rsidR="00302650" w:rsidRPr="000D28C6" w:rsidRDefault="00302650" w:rsidP="00302650">
            <w:pPr>
              <w:rPr>
                <w:rFonts w:ascii="Arial" w:hAnsi="Arial" w:cs="Arial"/>
                <w:sz w:val="20"/>
                <w:szCs w:val="20"/>
              </w:rPr>
            </w:pPr>
          </w:p>
        </w:tc>
        <w:tc>
          <w:tcPr>
            <w:tcW w:w="2552" w:type="dxa"/>
            <w:shd w:val="clear" w:color="auto" w:fill="FFFFFF" w:themeFill="background1"/>
            <w:noWrap/>
            <w:hideMark/>
          </w:tcPr>
          <w:p w14:paraId="2D4CF88C" w14:textId="77777777" w:rsidR="00302650" w:rsidRPr="000D28C6" w:rsidRDefault="00302650" w:rsidP="00302650">
            <w:pPr>
              <w:rPr>
                <w:rFonts w:ascii="Arial" w:hAnsi="Arial" w:cs="Arial"/>
                <w:sz w:val="20"/>
                <w:szCs w:val="20"/>
              </w:rPr>
            </w:pPr>
            <w:r w:rsidRPr="000D28C6">
              <w:rPr>
                <w:rFonts w:ascii="Arial" w:hAnsi="Arial" w:cs="Arial"/>
                <w:sz w:val="20"/>
                <w:szCs w:val="20"/>
              </w:rPr>
              <w:t>Plac z kontenerami MP6(k)</w:t>
            </w:r>
          </w:p>
        </w:tc>
        <w:tc>
          <w:tcPr>
            <w:tcW w:w="2937" w:type="dxa"/>
            <w:shd w:val="clear" w:color="auto" w:fill="FFFFFF" w:themeFill="background1"/>
            <w:hideMark/>
          </w:tcPr>
          <w:p w14:paraId="7CE7E1E8"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w:t>
            </w:r>
            <w:r w:rsidRPr="000D28C6">
              <w:rPr>
                <w:rFonts w:ascii="Arial" w:hAnsi="Arial" w:cs="Arial"/>
                <w:sz w:val="20"/>
                <w:szCs w:val="20"/>
              </w:rPr>
              <w:br/>
              <w:t xml:space="preserve">w kontenerach </w:t>
            </w:r>
          </w:p>
        </w:tc>
      </w:tr>
      <w:tr w:rsidR="00302650" w:rsidRPr="000D28C6" w14:paraId="64C3C64A" w14:textId="77777777" w:rsidTr="001C6C1F">
        <w:trPr>
          <w:trHeight w:val="296"/>
        </w:trPr>
        <w:tc>
          <w:tcPr>
            <w:tcW w:w="536" w:type="dxa"/>
            <w:vMerge w:val="restart"/>
            <w:shd w:val="clear" w:color="auto" w:fill="FFFFFF" w:themeFill="background1"/>
            <w:hideMark/>
          </w:tcPr>
          <w:p w14:paraId="329EFC50" w14:textId="77777777" w:rsidR="00302650" w:rsidRPr="000D28C6" w:rsidRDefault="00302650" w:rsidP="00302650">
            <w:pPr>
              <w:rPr>
                <w:rFonts w:ascii="Arial" w:hAnsi="Arial" w:cs="Arial"/>
                <w:sz w:val="20"/>
                <w:szCs w:val="20"/>
              </w:rPr>
            </w:pPr>
            <w:r w:rsidRPr="000D28C6">
              <w:rPr>
                <w:rFonts w:ascii="Arial" w:hAnsi="Arial" w:cs="Arial"/>
                <w:sz w:val="20"/>
                <w:szCs w:val="20"/>
              </w:rPr>
              <w:t>25.           </w:t>
            </w:r>
          </w:p>
        </w:tc>
        <w:tc>
          <w:tcPr>
            <w:tcW w:w="1134" w:type="dxa"/>
            <w:vMerge w:val="restart"/>
            <w:shd w:val="clear" w:color="auto" w:fill="FFFFFF" w:themeFill="background1"/>
            <w:hideMark/>
          </w:tcPr>
          <w:p w14:paraId="184255A4" w14:textId="77777777" w:rsidR="00302650" w:rsidRPr="000D28C6" w:rsidRDefault="00302650" w:rsidP="00302650">
            <w:pPr>
              <w:rPr>
                <w:rFonts w:ascii="Arial" w:hAnsi="Arial" w:cs="Arial"/>
                <w:sz w:val="20"/>
                <w:szCs w:val="20"/>
              </w:rPr>
            </w:pPr>
            <w:r w:rsidRPr="000D28C6">
              <w:rPr>
                <w:rFonts w:ascii="Arial" w:hAnsi="Arial" w:cs="Arial"/>
                <w:sz w:val="20"/>
                <w:szCs w:val="20"/>
              </w:rPr>
              <w:t>19 12 10</w:t>
            </w:r>
          </w:p>
        </w:tc>
        <w:tc>
          <w:tcPr>
            <w:tcW w:w="2367" w:type="dxa"/>
            <w:vMerge w:val="restart"/>
            <w:shd w:val="clear" w:color="auto" w:fill="FFFFFF" w:themeFill="background1"/>
            <w:hideMark/>
          </w:tcPr>
          <w:p w14:paraId="43DC407B"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palne </w:t>
            </w:r>
          </w:p>
          <w:p w14:paraId="73A28898" w14:textId="77777777" w:rsidR="00302650" w:rsidRPr="000D28C6" w:rsidRDefault="00302650" w:rsidP="00302650">
            <w:pPr>
              <w:rPr>
                <w:rFonts w:ascii="Arial" w:hAnsi="Arial" w:cs="Arial"/>
                <w:sz w:val="20"/>
                <w:szCs w:val="20"/>
              </w:rPr>
            </w:pPr>
            <w:r w:rsidRPr="000D28C6">
              <w:rPr>
                <w:rFonts w:ascii="Arial" w:hAnsi="Arial" w:cs="Arial"/>
                <w:sz w:val="20"/>
                <w:szCs w:val="20"/>
              </w:rPr>
              <w:t>(paliwo alternatywne)</w:t>
            </w:r>
          </w:p>
        </w:tc>
        <w:tc>
          <w:tcPr>
            <w:tcW w:w="2552" w:type="dxa"/>
            <w:shd w:val="clear" w:color="auto" w:fill="FFFFFF" w:themeFill="background1"/>
            <w:hideMark/>
          </w:tcPr>
          <w:p w14:paraId="3D5F2E39"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MH4</w:t>
            </w:r>
          </w:p>
        </w:tc>
        <w:tc>
          <w:tcPr>
            <w:tcW w:w="2937" w:type="dxa"/>
            <w:vMerge w:val="restart"/>
            <w:shd w:val="clear" w:color="auto" w:fill="FFFFFF" w:themeFill="background1"/>
            <w:hideMark/>
          </w:tcPr>
          <w:p w14:paraId="077D160E"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luzem, w kontenerach, </w:t>
            </w:r>
            <w:r w:rsidRPr="000D28C6">
              <w:rPr>
                <w:rFonts w:ascii="Arial" w:hAnsi="Arial" w:cs="Arial"/>
                <w:sz w:val="20"/>
                <w:szCs w:val="20"/>
              </w:rPr>
              <w:br/>
              <w:t xml:space="preserve">w sprasowanych kostkach </w:t>
            </w:r>
          </w:p>
        </w:tc>
      </w:tr>
      <w:tr w:rsidR="00302650" w:rsidRPr="000D28C6" w14:paraId="2CB80781" w14:textId="77777777" w:rsidTr="001C6C1F">
        <w:trPr>
          <w:trHeight w:val="423"/>
        </w:trPr>
        <w:tc>
          <w:tcPr>
            <w:tcW w:w="536" w:type="dxa"/>
            <w:vMerge/>
            <w:shd w:val="clear" w:color="auto" w:fill="FFFFFF" w:themeFill="background1"/>
            <w:vAlign w:val="center"/>
            <w:hideMark/>
          </w:tcPr>
          <w:p w14:paraId="459AEF5B"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63DD542B"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3CF2D4DB"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4ADCAA3A"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MH6</w:t>
            </w:r>
          </w:p>
        </w:tc>
        <w:tc>
          <w:tcPr>
            <w:tcW w:w="2937" w:type="dxa"/>
            <w:vMerge/>
            <w:shd w:val="clear" w:color="auto" w:fill="FFFFFF" w:themeFill="background1"/>
            <w:vAlign w:val="center"/>
            <w:hideMark/>
          </w:tcPr>
          <w:p w14:paraId="0E7B56A7" w14:textId="77777777" w:rsidR="00302650" w:rsidRPr="000D28C6" w:rsidRDefault="00302650" w:rsidP="00302650">
            <w:pPr>
              <w:rPr>
                <w:rFonts w:ascii="Arial" w:hAnsi="Arial" w:cs="Arial"/>
                <w:sz w:val="20"/>
                <w:szCs w:val="20"/>
              </w:rPr>
            </w:pPr>
          </w:p>
        </w:tc>
      </w:tr>
      <w:tr w:rsidR="00302650" w:rsidRPr="000D28C6" w14:paraId="0FFEE79F" w14:textId="77777777" w:rsidTr="001C6C1F">
        <w:trPr>
          <w:trHeight w:val="717"/>
        </w:trPr>
        <w:tc>
          <w:tcPr>
            <w:tcW w:w="536" w:type="dxa"/>
            <w:vMerge w:val="restart"/>
            <w:shd w:val="clear" w:color="auto" w:fill="FFFFFF" w:themeFill="background1"/>
            <w:hideMark/>
          </w:tcPr>
          <w:p w14:paraId="2B04BA9A" w14:textId="77777777" w:rsidR="00302650" w:rsidRPr="000D28C6" w:rsidRDefault="00302650" w:rsidP="00302650">
            <w:pPr>
              <w:rPr>
                <w:rFonts w:ascii="Arial" w:hAnsi="Arial" w:cs="Arial"/>
                <w:sz w:val="20"/>
                <w:szCs w:val="20"/>
              </w:rPr>
            </w:pPr>
            <w:r w:rsidRPr="000D28C6">
              <w:rPr>
                <w:rFonts w:ascii="Arial" w:hAnsi="Arial" w:cs="Arial"/>
                <w:sz w:val="20"/>
                <w:szCs w:val="20"/>
              </w:rPr>
              <w:t>26.           </w:t>
            </w:r>
          </w:p>
        </w:tc>
        <w:tc>
          <w:tcPr>
            <w:tcW w:w="1134" w:type="dxa"/>
            <w:vMerge w:val="restart"/>
            <w:shd w:val="clear" w:color="auto" w:fill="FFFFFF" w:themeFill="background1"/>
            <w:hideMark/>
          </w:tcPr>
          <w:p w14:paraId="6F777E82" w14:textId="77777777" w:rsidR="00302650" w:rsidRPr="000D28C6" w:rsidRDefault="00302650" w:rsidP="00302650">
            <w:pPr>
              <w:rPr>
                <w:rFonts w:ascii="Arial" w:hAnsi="Arial" w:cs="Arial"/>
                <w:sz w:val="20"/>
                <w:szCs w:val="20"/>
              </w:rPr>
            </w:pPr>
            <w:r w:rsidRPr="000D28C6">
              <w:rPr>
                <w:rFonts w:ascii="Arial" w:hAnsi="Arial" w:cs="Arial"/>
                <w:sz w:val="20"/>
                <w:szCs w:val="20"/>
              </w:rPr>
              <w:t>19 12 11*</w:t>
            </w:r>
          </w:p>
        </w:tc>
        <w:tc>
          <w:tcPr>
            <w:tcW w:w="2367" w:type="dxa"/>
            <w:vMerge w:val="restart"/>
            <w:shd w:val="clear" w:color="auto" w:fill="FFFFFF" w:themeFill="background1"/>
            <w:hideMark/>
          </w:tcPr>
          <w:p w14:paraId="563D35E4"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Inne odpady </w:t>
            </w:r>
          </w:p>
          <w:p w14:paraId="05493EA1"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(w tym zmieszane substancje i przedmioty) </w:t>
            </w:r>
            <w:r w:rsidRPr="000D28C6">
              <w:rPr>
                <w:rFonts w:ascii="Arial" w:hAnsi="Arial" w:cs="Arial"/>
                <w:sz w:val="20"/>
                <w:szCs w:val="20"/>
              </w:rPr>
              <w:br/>
              <w:t>z mechanicznej obróbki odpadów zawierające substancje niebezpieczne</w:t>
            </w:r>
          </w:p>
        </w:tc>
        <w:tc>
          <w:tcPr>
            <w:tcW w:w="2552" w:type="dxa"/>
            <w:shd w:val="clear" w:color="auto" w:fill="FFFFFF" w:themeFill="background1"/>
            <w:hideMark/>
          </w:tcPr>
          <w:p w14:paraId="65F44EF3"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Plac z kontenerami MP2(k) </w:t>
            </w:r>
          </w:p>
          <w:p w14:paraId="68859D69" w14:textId="77777777" w:rsidR="00302650" w:rsidRPr="000D28C6" w:rsidRDefault="00302650" w:rsidP="00302650">
            <w:pPr>
              <w:rPr>
                <w:rFonts w:ascii="Arial" w:hAnsi="Arial" w:cs="Arial"/>
                <w:sz w:val="20"/>
                <w:szCs w:val="20"/>
              </w:rPr>
            </w:pPr>
            <w:r w:rsidRPr="000D28C6">
              <w:rPr>
                <w:rFonts w:ascii="Arial" w:hAnsi="Arial" w:cs="Arial"/>
                <w:sz w:val="20"/>
                <w:szCs w:val="20"/>
              </w:rPr>
              <w:t>Kontener morski wydzielona podstrefa odpadów wytworzonych</w:t>
            </w:r>
          </w:p>
        </w:tc>
        <w:tc>
          <w:tcPr>
            <w:tcW w:w="2937" w:type="dxa"/>
            <w:shd w:val="clear" w:color="auto" w:fill="FFFFFF" w:themeFill="background1"/>
            <w:hideMark/>
          </w:tcPr>
          <w:p w14:paraId="68F4BCE1" w14:textId="77777777" w:rsidR="00302650" w:rsidRPr="000D28C6" w:rsidRDefault="00302650" w:rsidP="00302650">
            <w:pPr>
              <w:rPr>
                <w:rFonts w:ascii="Arial" w:hAnsi="Arial" w:cs="Arial"/>
                <w:sz w:val="20"/>
                <w:szCs w:val="20"/>
              </w:rPr>
            </w:pPr>
            <w:r w:rsidRPr="000D28C6">
              <w:rPr>
                <w:rFonts w:ascii="Arial" w:hAnsi="Arial" w:cs="Arial"/>
                <w:sz w:val="20"/>
                <w:szCs w:val="20"/>
              </w:rPr>
              <w:t>W workach, w big-</w:t>
            </w:r>
            <w:proofErr w:type="spellStart"/>
            <w:r w:rsidRPr="000D28C6">
              <w:rPr>
                <w:rFonts w:ascii="Arial" w:hAnsi="Arial" w:cs="Arial"/>
                <w:sz w:val="20"/>
                <w:szCs w:val="20"/>
              </w:rPr>
              <w:t>bagach</w:t>
            </w:r>
            <w:proofErr w:type="spellEnd"/>
            <w:r w:rsidRPr="000D28C6">
              <w:rPr>
                <w:rFonts w:ascii="Arial" w:hAnsi="Arial" w:cs="Arial"/>
                <w:sz w:val="20"/>
                <w:szCs w:val="20"/>
              </w:rPr>
              <w:t xml:space="preserve"> lub pojemnikach</w:t>
            </w:r>
          </w:p>
        </w:tc>
      </w:tr>
      <w:tr w:rsidR="00302650" w:rsidRPr="000D28C6" w14:paraId="270C542E" w14:textId="77777777" w:rsidTr="001C6C1F">
        <w:trPr>
          <w:trHeight w:val="390"/>
        </w:trPr>
        <w:tc>
          <w:tcPr>
            <w:tcW w:w="536" w:type="dxa"/>
            <w:vMerge/>
            <w:shd w:val="clear" w:color="auto" w:fill="FFFFFF" w:themeFill="background1"/>
            <w:vAlign w:val="center"/>
            <w:hideMark/>
          </w:tcPr>
          <w:p w14:paraId="4108771C"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7CCE376C"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0E312AAA"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0F3E7C20"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MH9</w:t>
            </w:r>
          </w:p>
        </w:tc>
        <w:tc>
          <w:tcPr>
            <w:tcW w:w="2937" w:type="dxa"/>
            <w:shd w:val="clear" w:color="auto" w:fill="FFFFFF" w:themeFill="background1"/>
            <w:hideMark/>
          </w:tcPr>
          <w:p w14:paraId="6B2C8C39"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w:t>
            </w:r>
            <w:r w:rsidRPr="000D28C6">
              <w:rPr>
                <w:rFonts w:ascii="Arial" w:hAnsi="Arial" w:cs="Arial"/>
                <w:sz w:val="20"/>
                <w:szCs w:val="20"/>
              </w:rPr>
              <w:br/>
              <w:t>w kontenerach lub pojemnikach</w:t>
            </w:r>
          </w:p>
        </w:tc>
      </w:tr>
      <w:tr w:rsidR="009466A3" w:rsidRPr="000D28C6" w14:paraId="2B778C6B" w14:textId="77777777" w:rsidTr="001C6C1F">
        <w:trPr>
          <w:trHeight w:val="1259"/>
        </w:trPr>
        <w:tc>
          <w:tcPr>
            <w:tcW w:w="536" w:type="dxa"/>
            <w:shd w:val="clear" w:color="auto" w:fill="FFFFFF" w:themeFill="background1"/>
            <w:hideMark/>
          </w:tcPr>
          <w:p w14:paraId="1F062ABA" w14:textId="77777777" w:rsidR="00302650" w:rsidRPr="000D28C6" w:rsidRDefault="00302650" w:rsidP="00302650">
            <w:pPr>
              <w:rPr>
                <w:rFonts w:ascii="Arial" w:hAnsi="Arial" w:cs="Arial"/>
                <w:sz w:val="20"/>
                <w:szCs w:val="20"/>
              </w:rPr>
            </w:pPr>
            <w:r w:rsidRPr="000D28C6">
              <w:rPr>
                <w:rFonts w:ascii="Arial" w:hAnsi="Arial" w:cs="Arial"/>
                <w:sz w:val="20"/>
                <w:szCs w:val="20"/>
              </w:rPr>
              <w:lastRenderedPageBreak/>
              <w:t>27. </w:t>
            </w:r>
          </w:p>
        </w:tc>
        <w:tc>
          <w:tcPr>
            <w:tcW w:w="1134" w:type="dxa"/>
            <w:shd w:val="clear" w:color="auto" w:fill="FFFFFF" w:themeFill="background1"/>
            <w:hideMark/>
          </w:tcPr>
          <w:p w14:paraId="4AA1D605" w14:textId="42E6348E" w:rsidR="00302650" w:rsidRPr="000D28C6" w:rsidRDefault="00302650" w:rsidP="00302650">
            <w:pPr>
              <w:rPr>
                <w:rFonts w:ascii="Arial" w:hAnsi="Arial" w:cs="Arial"/>
                <w:sz w:val="20"/>
                <w:szCs w:val="20"/>
              </w:rPr>
            </w:pPr>
            <w:r w:rsidRPr="000D28C6">
              <w:rPr>
                <w:rFonts w:ascii="Arial" w:hAnsi="Arial" w:cs="Arial"/>
                <w:sz w:val="20"/>
                <w:szCs w:val="20"/>
              </w:rPr>
              <w:br/>
              <w:t>19 12 12</w:t>
            </w:r>
          </w:p>
          <w:p w14:paraId="3D9C5D5A"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(frakcja </w:t>
            </w:r>
            <w:proofErr w:type="spellStart"/>
            <w:r w:rsidRPr="000D28C6">
              <w:rPr>
                <w:rFonts w:ascii="Arial" w:hAnsi="Arial" w:cs="Arial"/>
                <w:sz w:val="20"/>
                <w:szCs w:val="20"/>
              </w:rPr>
              <w:t>podsitowa</w:t>
            </w:r>
            <w:proofErr w:type="spellEnd"/>
            <w:r w:rsidRPr="000D28C6">
              <w:rPr>
                <w:rFonts w:ascii="Arial" w:hAnsi="Arial" w:cs="Arial"/>
                <w:sz w:val="20"/>
                <w:szCs w:val="20"/>
              </w:rPr>
              <w:t>)</w:t>
            </w:r>
          </w:p>
          <w:p w14:paraId="32B60FE0" w14:textId="77777777" w:rsidR="00302650" w:rsidRPr="000D28C6" w:rsidRDefault="00302650" w:rsidP="00302650">
            <w:pPr>
              <w:rPr>
                <w:rFonts w:ascii="Arial" w:hAnsi="Arial" w:cs="Arial"/>
                <w:sz w:val="20"/>
                <w:szCs w:val="20"/>
              </w:rPr>
            </w:pPr>
            <w:r w:rsidRPr="000D28C6">
              <w:rPr>
                <w:rFonts w:ascii="Arial" w:hAnsi="Arial" w:cs="Arial"/>
                <w:sz w:val="20"/>
                <w:szCs w:val="20"/>
              </w:rPr>
              <w:t>0-20 mm</w:t>
            </w:r>
          </w:p>
        </w:tc>
        <w:tc>
          <w:tcPr>
            <w:tcW w:w="2367" w:type="dxa"/>
            <w:shd w:val="clear" w:color="auto" w:fill="FFFFFF" w:themeFill="background1"/>
            <w:hideMark/>
          </w:tcPr>
          <w:p w14:paraId="0D8BD779"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Inne odpady </w:t>
            </w:r>
          </w:p>
          <w:p w14:paraId="48D6014B"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(w tym zmieszane substancje </w:t>
            </w:r>
            <w:r w:rsidRPr="000D28C6">
              <w:rPr>
                <w:rFonts w:ascii="Arial" w:hAnsi="Arial" w:cs="Arial"/>
                <w:sz w:val="20"/>
                <w:szCs w:val="20"/>
              </w:rPr>
              <w:br/>
              <w:t xml:space="preserve">i przedmioty) </w:t>
            </w:r>
            <w:r w:rsidRPr="000D28C6">
              <w:rPr>
                <w:rFonts w:ascii="Arial" w:hAnsi="Arial" w:cs="Arial"/>
                <w:sz w:val="20"/>
                <w:szCs w:val="20"/>
              </w:rPr>
              <w:br/>
              <w:t xml:space="preserve">z mechanicznej obróbki odpadów inne niż wymienione w 19 12 11 </w:t>
            </w:r>
          </w:p>
          <w:p w14:paraId="54FC66E6"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 frakcja </w:t>
            </w:r>
            <w:proofErr w:type="spellStart"/>
            <w:r w:rsidRPr="000D28C6">
              <w:rPr>
                <w:rFonts w:ascii="Arial" w:hAnsi="Arial" w:cs="Arial"/>
                <w:sz w:val="20"/>
                <w:szCs w:val="20"/>
              </w:rPr>
              <w:t>podsitowa</w:t>
            </w:r>
            <w:proofErr w:type="spellEnd"/>
          </w:p>
        </w:tc>
        <w:tc>
          <w:tcPr>
            <w:tcW w:w="2552" w:type="dxa"/>
            <w:shd w:val="clear" w:color="auto" w:fill="FFFFFF" w:themeFill="background1"/>
            <w:hideMark/>
          </w:tcPr>
          <w:p w14:paraId="7204586C"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MH6</w:t>
            </w:r>
          </w:p>
        </w:tc>
        <w:tc>
          <w:tcPr>
            <w:tcW w:w="2937" w:type="dxa"/>
            <w:shd w:val="clear" w:color="auto" w:fill="FFFFFF" w:themeFill="background1"/>
            <w:hideMark/>
          </w:tcPr>
          <w:p w14:paraId="2BC12364" w14:textId="77777777" w:rsidR="00302650" w:rsidRPr="000D28C6" w:rsidRDefault="00302650" w:rsidP="00302650">
            <w:pPr>
              <w:rPr>
                <w:rFonts w:ascii="Arial" w:hAnsi="Arial" w:cs="Arial"/>
                <w:sz w:val="20"/>
                <w:szCs w:val="20"/>
              </w:rPr>
            </w:pPr>
            <w:r w:rsidRPr="000D28C6">
              <w:rPr>
                <w:rFonts w:ascii="Arial" w:hAnsi="Arial" w:cs="Arial"/>
                <w:sz w:val="20"/>
                <w:szCs w:val="20"/>
              </w:rPr>
              <w:t>Odpady magazynowane będą luzem w boksie lub kontenerach</w:t>
            </w:r>
          </w:p>
        </w:tc>
      </w:tr>
      <w:tr w:rsidR="009466A3" w:rsidRPr="000D28C6" w14:paraId="357ED8B1" w14:textId="77777777" w:rsidTr="001C6C1F">
        <w:trPr>
          <w:trHeight w:val="280"/>
        </w:trPr>
        <w:tc>
          <w:tcPr>
            <w:tcW w:w="536" w:type="dxa"/>
            <w:shd w:val="clear" w:color="auto" w:fill="FFFFFF" w:themeFill="background1"/>
            <w:hideMark/>
          </w:tcPr>
          <w:p w14:paraId="2452BD97" w14:textId="77777777" w:rsidR="00302650" w:rsidRPr="000D28C6" w:rsidRDefault="00302650" w:rsidP="00302650">
            <w:pPr>
              <w:rPr>
                <w:rFonts w:ascii="Arial" w:hAnsi="Arial" w:cs="Arial"/>
                <w:sz w:val="20"/>
                <w:szCs w:val="20"/>
              </w:rPr>
            </w:pPr>
            <w:r w:rsidRPr="000D28C6">
              <w:rPr>
                <w:rFonts w:ascii="Arial" w:hAnsi="Arial" w:cs="Arial"/>
                <w:sz w:val="20"/>
                <w:szCs w:val="20"/>
              </w:rPr>
              <w:t>28.</w:t>
            </w:r>
          </w:p>
        </w:tc>
        <w:tc>
          <w:tcPr>
            <w:tcW w:w="1134" w:type="dxa"/>
            <w:shd w:val="clear" w:color="auto" w:fill="FFFFFF" w:themeFill="background1"/>
            <w:hideMark/>
          </w:tcPr>
          <w:p w14:paraId="153FFFBB" w14:textId="39DDC2AF" w:rsidR="00302650" w:rsidRPr="000D28C6" w:rsidRDefault="00302650" w:rsidP="00302650">
            <w:pPr>
              <w:rPr>
                <w:rFonts w:ascii="Arial" w:hAnsi="Arial" w:cs="Arial"/>
                <w:sz w:val="20"/>
                <w:szCs w:val="20"/>
              </w:rPr>
            </w:pPr>
            <w:r w:rsidRPr="000D28C6">
              <w:rPr>
                <w:rFonts w:ascii="Arial" w:hAnsi="Arial" w:cs="Arial"/>
                <w:sz w:val="20"/>
                <w:szCs w:val="20"/>
              </w:rPr>
              <w:br/>
              <w:t xml:space="preserve">19 12 12 (frakcja </w:t>
            </w:r>
            <w:proofErr w:type="spellStart"/>
            <w:r w:rsidRPr="000D28C6">
              <w:rPr>
                <w:rFonts w:ascii="Arial" w:hAnsi="Arial" w:cs="Arial"/>
                <w:sz w:val="20"/>
                <w:szCs w:val="20"/>
              </w:rPr>
              <w:t>podsitowa</w:t>
            </w:r>
            <w:proofErr w:type="spellEnd"/>
            <w:r w:rsidRPr="000D28C6">
              <w:rPr>
                <w:rFonts w:ascii="Arial" w:hAnsi="Arial" w:cs="Arial"/>
                <w:sz w:val="20"/>
                <w:szCs w:val="20"/>
              </w:rPr>
              <w:t>)</w:t>
            </w:r>
          </w:p>
          <w:p w14:paraId="53427369" w14:textId="77777777" w:rsidR="00302650" w:rsidRPr="000D28C6" w:rsidRDefault="00302650" w:rsidP="00302650">
            <w:pPr>
              <w:rPr>
                <w:rFonts w:ascii="Arial" w:hAnsi="Arial" w:cs="Arial"/>
                <w:sz w:val="20"/>
                <w:szCs w:val="20"/>
              </w:rPr>
            </w:pPr>
            <w:r w:rsidRPr="000D28C6">
              <w:rPr>
                <w:rFonts w:ascii="Arial" w:hAnsi="Arial" w:cs="Arial"/>
                <w:sz w:val="20"/>
                <w:szCs w:val="20"/>
              </w:rPr>
              <w:t>20-80 mm lub większe)</w:t>
            </w:r>
          </w:p>
        </w:tc>
        <w:tc>
          <w:tcPr>
            <w:tcW w:w="2367" w:type="dxa"/>
            <w:shd w:val="clear" w:color="auto" w:fill="FFFFFF" w:themeFill="background1"/>
            <w:hideMark/>
          </w:tcPr>
          <w:p w14:paraId="3752721D"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Inne odpady </w:t>
            </w:r>
            <w:r w:rsidRPr="000D28C6">
              <w:rPr>
                <w:rFonts w:ascii="Arial" w:hAnsi="Arial" w:cs="Arial"/>
                <w:sz w:val="20"/>
                <w:szCs w:val="20"/>
              </w:rPr>
              <w:br/>
              <w:t xml:space="preserve">(w tym zmieszane substancje </w:t>
            </w:r>
            <w:r w:rsidRPr="000D28C6">
              <w:rPr>
                <w:rFonts w:ascii="Arial" w:hAnsi="Arial" w:cs="Arial"/>
                <w:sz w:val="20"/>
                <w:szCs w:val="20"/>
              </w:rPr>
              <w:br/>
              <w:t xml:space="preserve">i przedmioty) </w:t>
            </w:r>
          </w:p>
          <w:p w14:paraId="70F09CBF"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z mechanicznej obróbki odpadów inne niż wymienione w 19 12 11 </w:t>
            </w:r>
          </w:p>
          <w:p w14:paraId="59BA3FE6"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 frakcja </w:t>
            </w:r>
            <w:proofErr w:type="spellStart"/>
            <w:r w:rsidRPr="000D28C6">
              <w:rPr>
                <w:rFonts w:ascii="Arial" w:hAnsi="Arial" w:cs="Arial"/>
                <w:sz w:val="20"/>
                <w:szCs w:val="20"/>
              </w:rPr>
              <w:t>podsitowa</w:t>
            </w:r>
            <w:proofErr w:type="spellEnd"/>
          </w:p>
        </w:tc>
        <w:tc>
          <w:tcPr>
            <w:tcW w:w="2552" w:type="dxa"/>
            <w:shd w:val="clear" w:color="auto" w:fill="FFFFFF" w:themeFill="background1"/>
            <w:hideMark/>
          </w:tcPr>
          <w:p w14:paraId="593245C7"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MH6</w:t>
            </w:r>
          </w:p>
        </w:tc>
        <w:tc>
          <w:tcPr>
            <w:tcW w:w="2937" w:type="dxa"/>
            <w:shd w:val="clear" w:color="auto" w:fill="FFFFFF" w:themeFill="background1"/>
            <w:hideMark/>
          </w:tcPr>
          <w:p w14:paraId="78ABBA5B" w14:textId="77777777" w:rsidR="00302650" w:rsidRPr="000D28C6" w:rsidRDefault="00302650" w:rsidP="00302650">
            <w:pPr>
              <w:rPr>
                <w:rFonts w:ascii="Arial" w:hAnsi="Arial" w:cs="Arial"/>
                <w:sz w:val="20"/>
                <w:szCs w:val="20"/>
              </w:rPr>
            </w:pPr>
            <w:r w:rsidRPr="000D28C6">
              <w:rPr>
                <w:rFonts w:ascii="Arial" w:hAnsi="Arial" w:cs="Arial"/>
                <w:sz w:val="20"/>
                <w:szCs w:val="20"/>
              </w:rPr>
              <w:t>Odpady magazynowane będą luzem w boksie w kontenerach</w:t>
            </w:r>
          </w:p>
          <w:p w14:paraId="6F1937CE" w14:textId="77777777" w:rsidR="00302650" w:rsidRPr="000D28C6" w:rsidRDefault="00302650" w:rsidP="00302650">
            <w:pPr>
              <w:rPr>
                <w:rFonts w:ascii="Arial" w:hAnsi="Arial" w:cs="Arial"/>
                <w:sz w:val="20"/>
                <w:szCs w:val="20"/>
              </w:rPr>
            </w:pPr>
            <w:r w:rsidRPr="000D28C6">
              <w:rPr>
                <w:rFonts w:ascii="Arial" w:hAnsi="Arial" w:cs="Arial"/>
                <w:sz w:val="20"/>
                <w:szCs w:val="20"/>
              </w:rPr>
              <w:t>(odpady mogą być magazynowane tylko w sytuacji braku wolnych bioreaktorów)</w:t>
            </w:r>
          </w:p>
        </w:tc>
      </w:tr>
      <w:tr w:rsidR="009466A3" w:rsidRPr="000D28C6" w14:paraId="515B40CC" w14:textId="77777777" w:rsidTr="001C6C1F">
        <w:trPr>
          <w:trHeight w:val="425"/>
        </w:trPr>
        <w:tc>
          <w:tcPr>
            <w:tcW w:w="536" w:type="dxa"/>
            <w:vMerge w:val="restart"/>
            <w:shd w:val="clear" w:color="auto" w:fill="FFFFFF" w:themeFill="background1"/>
            <w:hideMark/>
          </w:tcPr>
          <w:p w14:paraId="5E4BC5B5" w14:textId="77777777" w:rsidR="00302650" w:rsidRPr="000D28C6" w:rsidRDefault="00302650" w:rsidP="00302650">
            <w:pPr>
              <w:rPr>
                <w:rFonts w:ascii="Arial" w:hAnsi="Arial" w:cs="Arial"/>
                <w:sz w:val="20"/>
                <w:szCs w:val="20"/>
              </w:rPr>
            </w:pPr>
            <w:r w:rsidRPr="000D28C6">
              <w:rPr>
                <w:rFonts w:ascii="Arial" w:hAnsi="Arial" w:cs="Arial"/>
                <w:sz w:val="20"/>
                <w:szCs w:val="20"/>
              </w:rPr>
              <w:t>29.</w:t>
            </w:r>
          </w:p>
        </w:tc>
        <w:tc>
          <w:tcPr>
            <w:tcW w:w="1134" w:type="dxa"/>
            <w:vMerge w:val="restart"/>
            <w:shd w:val="clear" w:color="auto" w:fill="FFFFFF" w:themeFill="background1"/>
            <w:hideMark/>
          </w:tcPr>
          <w:p w14:paraId="1BEC8E91" w14:textId="366BAD39" w:rsidR="00302650" w:rsidRPr="000D28C6" w:rsidRDefault="00302650" w:rsidP="00302650">
            <w:pPr>
              <w:rPr>
                <w:rFonts w:ascii="Arial" w:hAnsi="Arial" w:cs="Arial"/>
                <w:sz w:val="20"/>
                <w:szCs w:val="20"/>
              </w:rPr>
            </w:pPr>
            <w:r w:rsidRPr="000D28C6">
              <w:rPr>
                <w:rFonts w:ascii="Arial" w:hAnsi="Arial" w:cs="Arial"/>
                <w:sz w:val="20"/>
                <w:szCs w:val="20"/>
              </w:rPr>
              <w:br/>
              <w:t xml:space="preserve">19 12 12 (frakcja </w:t>
            </w:r>
            <w:proofErr w:type="spellStart"/>
            <w:r w:rsidRPr="000D28C6">
              <w:rPr>
                <w:rFonts w:ascii="Arial" w:hAnsi="Arial" w:cs="Arial"/>
                <w:sz w:val="20"/>
                <w:szCs w:val="20"/>
              </w:rPr>
              <w:t>nadsitowa</w:t>
            </w:r>
            <w:proofErr w:type="spellEnd"/>
            <w:r w:rsidRPr="000D28C6">
              <w:rPr>
                <w:rFonts w:ascii="Arial" w:hAnsi="Arial" w:cs="Arial"/>
                <w:sz w:val="20"/>
                <w:szCs w:val="20"/>
              </w:rPr>
              <w:t xml:space="preserve"> pow. 80/100 mm)</w:t>
            </w:r>
          </w:p>
        </w:tc>
        <w:tc>
          <w:tcPr>
            <w:tcW w:w="2367" w:type="dxa"/>
            <w:vMerge w:val="restart"/>
            <w:shd w:val="clear" w:color="auto" w:fill="FFFFFF" w:themeFill="background1"/>
            <w:hideMark/>
          </w:tcPr>
          <w:p w14:paraId="5D261409"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Inne odpady </w:t>
            </w:r>
          </w:p>
          <w:p w14:paraId="18DB826D"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(w tym zmieszane substancje </w:t>
            </w:r>
          </w:p>
          <w:p w14:paraId="38274B51"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i przedmioty) </w:t>
            </w:r>
            <w:r w:rsidRPr="000D28C6">
              <w:rPr>
                <w:rFonts w:ascii="Arial" w:hAnsi="Arial" w:cs="Arial"/>
                <w:sz w:val="20"/>
                <w:szCs w:val="20"/>
              </w:rPr>
              <w:br/>
              <w:t xml:space="preserve">z mechanicznej obróbki odpadów inne niż wymienione w 19 12 11 </w:t>
            </w:r>
          </w:p>
          <w:p w14:paraId="56813359"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 frakcja </w:t>
            </w:r>
            <w:proofErr w:type="spellStart"/>
            <w:r w:rsidRPr="000D28C6">
              <w:rPr>
                <w:rFonts w:ascii="Arial" w:hAnsi="Arial" w:cs="Arial"/>
                <w:sz w:val="20"/>
                <w:szCs w:val="20"/>
              </w:rPr>
              <w:t>nadsitowa</w:t>
            </w:r>
            <w:proofErr w:type="spellEnd"/>
          </w:p>
        </w:tc>
        <w:tc>
          <w:tcPr>
            <w:tcW w:w="2552" w:type="dxa"/>
            <w:shd w:val="clear" w:color="auto" w:fill="FFFFFF" w:themeFill="background1"/>
            <w:hideMark/>
          </w:tcPr>
          <w:p w14:paraId="359BBDC4"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MH4</w:t>
            </w:r>
          </w:p>
        </w:tc>
        <w:tc>
          <w:tcPr>
            <w:tcW w:w="2937" w:type="dxa"/>
            <w:vMerge w:val="restart"/>
            <w:shd w:val="clear" w:color="auto" w:fill="FFFFFF" w:themeFill="background1"/>
            <w:hideMark/>
          </w:tcPr>
          <w:p w14:paraId="32CBD947" w14:textId="6B66F97B"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luzem w boksie lub </w:t>
            </w:r>
            <w:r w:rsidR="009466A3" w:rsidRPr="000D28C6">
              <w:rPr>
                <w:rFonts w:ascii="Arial" w:hAnsi="Arial" w:cs="Arial"/>
                <w:sz w:val="20"/>
                <w:szCs w:val="20"/>
              </w:rPr>
              <w:br/>
            </w:r>
            <w:r w:rsidRPr="000D28C6">
              <w:rPr>
                <w:rFonts w:ascii="Arial" w:hAnsi="Arial" w:cs="Arial"/>
                <w:sz w:val="20"/>
                <w:szCs w:val="20"/>
              </w:rPr>
              <w:t>w kontenerach</w:t>
            </w:r>
          </w:p>
        </w:tc>
      </w:tr>
      <w:tr w:rsidR="009466A3" w:rsidRPr="000D28C6" w14:paraId="464DE93C" w14:textId="77777777" w:rsidTr="001C6C1F">
        <w:trPr>
          <w:trHeight w:val="1352"/>
        </w:trPr>
        <w:tc>
          <w:tcPr>
            <w:tcW w:w="536" w:type="dxa"/>
            <w:vMerge/>
            <w:shd w:val="clear" w:color="auto" w:fill="FFFFFF" w:themeFill="background1"/>
            <w:vAlign w:val="center"/>
            <w:hideMark/>
          </w:tcPr>
          <w:p w14:paraId="34D1C14E"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6DF19617"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6817D881"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75D9B948"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MH6</w:t>
            </w:r>
          </w:p>
        </w:tc>
        <w:tc>
          <w:tcPr>
            <w:tcW w:w="2937" w:type="dxa"/>
            <w:vMerge/>
            <w:shd w:val="clear" w:color="auto" w:fill="FFFFFF" w:themeFill="background1"/>
            <w:vAlign w:val="center"/>
            <w:hideMark/>
          </w:tcPr>
          <w:p w14:paraId="3CA5F8FD" w14:textId="77777777" w:rsidR="00302650" w:rsidRPr="000D28C6" w:rsidRDefault="00302650" w:rsidP="00302650">
            <w:pPr>
              <w:rPr>
                <w:rFonts w:ascii="Arial" w:hAnsi="Arial" w:cs="Arial"/>
                <w:sz w:val="20"/>
                <w:szCs w:val="20"/>
              </w:rPr>
            </w:pPr>
          </w:p>
        </w:tc>
      </w:tr>
      <w:tr w:rsidR="00302650" w:rsidRPr="000D28C6" w14:paraId="3D257989" w14:textId="77777777" w:rsidTr="001C6C1F">
        <w:trPr>
          <w:trHeight w:val="316"/>
        </w:trPr>
        <w:tc>
          <w:tcPr>
            <w:tcW w:w="536" w:type="dxa"/>
            <w:vMerge w:val="restart"/>
            <w:shd w:val="clear" w:color="auto" w:fill="FFFFFF" w:themeFill="background1"/>
            <w:hideMark/>
          </w:tcPr>
          <w:p w14:paraId="35F98F25" w14:textId="77777777" w:rsidR="00302650" w:rsidRPr="000D28C6" w:rsidRDefault="00302650" w:rsidP="00302650">
            <w:pPr>
              <w:rPr>
                <w:rFonts w:ascii="Arial" w:hAnsi="Arial" w:cs="Arial"/>
                <w:sz w:val="20"/>
                <w:szCs w:val="20"/>
              </w:rPr>
            </w:pPr>
            <w:r w:rsidRPr="000D28C6">
              <w:rPr>
                <w:rFonts w:ascii="Arial" w:hAnsi="Arial" w:cs="Arial"/>
                <w:sz w:val="20"/>
                <w:szCs w:val="20"/>
              </w:rPr>
              <w:t>30.</w:t>
            </w:r>
          </w:p>
        </w:tc>
        <w:tc>
          <w:tcPr>
            <w:tcW w:w="1134" w:type="dxa"/>
            <w:vMerge w:val="restart"/>
            <w:shd w:val="clear" w:color="auto" w:fill="FFFFFF" w:themeFill="background1"/>
            <w:hideMark/>
          </w:tcPr>
          <w:p w14:paraId="41F54AF2"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19 12 12 </w:t>
            </w:r>
          </w:p>
        </w:tc>
        <w:tc>
          <w:tcPr>
            <w:tcW w:w="2367" w:type="dxa"/>
            <w:vMerge w:val="restart"/>
            <w:shd w:val="clear" w:color="auto" w:fill="FFFFFF" w:themeFill="background1"/>
            <w:hideMark/>
          </w:tcPr>
          <w:p w14:paraId="7A48EAD8"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Inne odpady </w:t>
            </w:r>
          </w:p>
          <w:p w14:paraId="5A6664DE"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(w tym zmieszane substancje </w:t>
            </w:r>
          </w:p>
          <w:p w14:paraId="253870FE"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i przedmioty) </w:t>
            </w:r>
            <w:r w:rsidRPr="000D28C6">
              <w:rPr>
                <w:rFonts w:ascii="Arial" w:hAnsi="Arial" w:cs="Arial"/>
                <w:sz w:val="20"/>
                <w:szCs w:val="20"/>
              </w:rPr>
              <w:br/>
              <w:t xml:space="preserve">z mechanicznej obróbki odpadów inne niż wymienione </w:t>
            </w:r>
          </w:p>
          <w:p w14:paraId="015379AC"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w 19 12 11 </w:t>
            </w:r>
          </w:p>
          <w:p w14:paraId="7A6F7434"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Pozostałości </w:t>
            </w:r>
          </w:p>
          <w:p w14:paraId="20C9DBFD"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z doczyszczania odpadów opakowaniowych zmieszanych </w:t>
            </w:r>
          </w:p>
          <w:p w14:paraId="7B0949E8"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i odpadów opakowaniowych </w:t>
            </w:r>
          </w:p>
          <w:p w14:paraId="2E6530AF" w14:textId="77777777" w:rsidR="00302650" w:rsidRPr="000D28C6" w:rsidRDefault="00302650" w:rsidP="00302650">
            <w:pPr>
              <w:rPr>
                <w:rFonts w:ascii="Arial" w:hAnsi="Arial" w:cs="Arial"/>
                <w:sz w:val="20"/>
                <w:szCs w:val="20"/>
              </w:rPr>
            </w:pPr>
            <w:r w:rsidRPr="000D28C6">
              <w:rPr>
                <w:rFonts w:ascii="Arial" w:hAnsi="Arial" w:cs="Arial"/>
                <w:sz w:val="20"/>
                <w:szCs w:val="20"/>
              </w:rPr>
              <w:t>z selektywnej zbiórki oraz odpadów wielkogabarytowych</w:t>
            </w:r>
          </w:p>
          <w:p w14:paraId="7B097686"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3514E16D"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MH4</w:t>
            </w:r>
          </w:p>
        </w:tc>
        <w:tc>
          <w:tcPr>
            <w:tcW w:w="2937" w:type="dxa"/>
            <w:vMerge w:val="restart"/>
            <w:shd w:val="clear" w:color="auto" w:fill="FFFFFF" w:themeFill="background1"/>
            <w:hideMark/>
          </w:tcPr>
          <w:p w14:paraId="7D18D80E" w14:textId="587714D4"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luzem w boksie lub </w:t>
            </w:r>
            <w:r w:rsidR="009466A3" w:rsidRPr="000D28C6">
              <w:rPr>
                <w:rFonts w:ascii="Arial" w:hAnsi="Arial" w:cs="Arial"/>
                <w:sz w:val="20"/>
                <w:szCs w:val="20"/>
              </w:rPr>
              <w:br/>
            </w:r>
            <w:r w:rsidRPr="000D28C6">
              <w:rPr>
                <w:rFonts w:ascii="Arial" w:hAnsi="Arial" w:cs="Arial"/>
                <w:sz w:val="20"/>
                <w:szCs w:val="20"/>
              </w:rPr>
              <w:t>w kontenerach</w:t>
            </w:r>
          </w:p>
        </w:tc>
      </w:tr>
      <w:tr w:rsidR="00302650" w:rsidRPr="000D28C6" w14:paraId="4616ED52" w14:textId="77777777" w:rsidTr="001C6C1F">
        <w:trPr>
          <w:trHeight w:val="316"/>
        </w:trPr>
        <w:tc>
          <w:tcPr>
            <w:tcW w:w="536" w:type="dxa"/>
            <w:vMerge/>
            <w:tcBorders>
              <w:bottom w:val="single" w:sz="2" w:space="0" w:color="auto"/>
            </w:tcBorders>
            <w:shd w:val="clear" w:color="auto" w:fill="FFFFFF" w:themeFill="background1"/>
            <w:vAlign w:val="center"/>
            <w:hideMark/>
          </w:tcPr>
          <w:p w14:paraId="61B45EB3" w14:textId="77777777" w:rsidR="00302650" w:rsidRPr="000D28C6" w:rsidRDefault="00302650" w:rsidP="00302650">
            <w:pPr>
              <w:rPr>
                <w:rFonts w:ascii="Arial" w:hAnsi="Arial" w:cs="Arial"/>
                <w:sz w:val="20"/>
                <w:szCs w:val="20"/>
              </w:rPr>
            </w:pPr>
          </w:p>
        </w:tc>
        <w:tc>
          <w:tcPr>
            <w:tcW w:w="1134" w:type="dxa"/>
            <w:vMerge/>
            <w:tcBorders>
              <w:bottom w:val="single" w:sz="2" w:space="0" w:color="auto"/>
            </w:tcBorders>
            <w:shd w:val="clear" w:color="auto" w:fill="FFFFFF" w:themeFill="background1"/>
            <w:vAlign w:val="center"/>
            <w:hideMark/>
          </w:tcPr>
          <w:p w14:paraId="5FA1E260" w14:textId="77777777" w:rsidR="00302650" w:rsidRPr="000D28C6" w:rsidRDefault="00302650" w:rsidP="00302650">
            <w:pPr>
              <w:rPr>
                <w:rFonts w:ascii="Arial" w:hAnsi="Arial" w:cs="Arial"/>
                <w:sz w:val="20"/>
                <w:szCs w:val="20"/>
              </w:rPr>
            </w:pPr>
          </w:p>
        </w:tc>
        <w:tc>
          <w:tcPr>
            <w:tcW w:w="2367" w:type="dxa"/>
            <w:vMerge/>
            <w:tcBorders>
              <w:bottom w:val="single" w:sz="2" w:space="0" w:color="auto"/>
            </w:tcBorders>
            <w:shd w:val="clear" w:color="auto" w:fill="FFFFFF" w:themeFill="background1"/>
            <w:vAlign w:val="center"/>
            <w:hideMark/>
          </w:tcPr>
          <w:p w14:paraId="6076658C" w14:textId="77777777" w:rsidR="00302650" w:rsidRPr="000D28C6" w:rsidRDefault="00302650" w:rsidP="00302650">
            <w:pPr>
              <w:rPr>
                <w:rFonts w:ascii="Arial" w:hAnsi="Arial" w:cs="Arial"/>
                <w:sz w:val="20"/>
                <w:szCs w:val="20"/>
              </w:rPr>
            </w:pPr>
          </w:p>
        </w:tc>
        <w:tc>
          <w:tcPr>
            <w:tcW w:w="2552" w:type="dxa"/>
            <w:tcBorders>
              <w:bottom w:val="single" w:sz="2" w:space="0" w:color="auto"/>
            </w:tcBorders>
            <w:shd w:val="clear" w:color="auto" w:fill="FFFFFF" w:themeFill="background1"/>
            <w:hideMark/>
          </w:tcPr>
          <w:p w14:paraId="3922A28C"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MH6</w:t>
            </w:r>
          </w:p>
        </w:tc>
        <w:tc>
          <w:tcPr>
            <w:tcW w:w="2937" w:type="dxa"/>
            <w:vMerge/>
            <w:tcBorders>
              <w:bottom w:val="single" w:sz="2" w:space="0" w:color="auto"/>
            </w:tcBorders>
            <w:shd w:val="clear" w:color="auto" w:fill="FFFFFF" w:themeFill="background1"/>
            <w:vAlign w:val="center"/>
            <w:hideMark/>
          </w:tcPr>
          <w:p w14:paraId="00C2A3EA" w14:textId="77777777" w:rsidR="00302650" w:rsidRPr="000D28C6" w:rsidRDefault="00302650" w:rsidP="00302650">
            <w:pPr>
              <w:rPr>
                <w:rFonts w:ascii="Arial" w:hAnsi="Arial" w:cs="Arial"/>
                <w:sz w:val="20"/>
                <w:szCs w:val="20"/>
              </w:rPr>
            </w:pPr>
          </w:p>
        </w:tc>
      </w:tr>
      <w:tr w:rsidR="00302650" w:rsidRPr="000D28C6" w14:paraId="79126B5C" w14:textId="77777777" w:rsidTr="001C6C1F">
        <w:trPr>
          <w:trHeight w:val="316"/>
        </w:trPr>
        <w:tc>
          <w:tcPr>
            <w:tcW w:w="9526" w:type="dxa"/>
            <w:gridSpan w:val="5"/>
            <w:shd w:val="clear" w:color="auto" w:fill="FFFFFF" w:themeFill="background1"/>
            <w:vAlign w:val="center"/>
          </w:tcPr>
          <w:p w14:paraId="789B4E29"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wytwarzane w wyniku prowadzenia procesów biologicznego przetwarzania </w:t>
            </w:r>
            <w:r w:rsidRPr="000D28C6">
              <w:rPr>
                <w:rFonts w:ascii="Arial" w:hAnsi="Arial" w:cs="Arial"/>
                <w:sz w:val="20"/>
                <w:szCs w:val="20"/>
              </w:rPr>
              <w:br/>
              <w:t>odpadów (proces D8):</w:t>
            </w:r>
          </w:p>
        </w:tc>
      </w:tr>
      <w:tr w:rsidR="00302650" w:rsidRPr="000D28C6" w14:paraId="4A7482E2" w14:textId="77777777" w:rsidTr="001C6C1F">
        <w:trPr>
          <w:trHeight w:val="316"/>
        </w:trPr>
        <w:tc>
          <w:tcPr>
            <w:tcW w:w="536" w:type="dxa"/>
            <w:shd w:val="clear" w:color="auto" w:fill="FFFFFF" w:themeFill="background1"/>
            <w:vAlign w:val="center"/>
          </w:tcPr>
          <w:p w14:paraId="52AD9AFD" w14:textId="77777777" w:rsidR="00302650" w:rsidRPr="000D28C6" w:rsidRDefault="00302650" w:rsidP="00302650">
            <w:pPr>
              <w:rPr>
                <w:rFonts w:ascii="Arial" w:hAnsi="Arial" w:cs="Arial"/>
                <w:sz w:val="20"/>
                <w:szCs w:val="20"/>
              </w:rPr>
            </w:pPr>
            <w:r w:rsidRPr="000D28C6">
              <w:rPr>
                <w:rFonts w:ascii="Arial" w:hAnsi="Arial" w:cs="Arial"/>
                <w:sz w:val="20"/>
                <w:szCs w:val="20"/>
              </w:rPr>
              <w:t>1</w:t>
            </w:r>
          </w:p>
        </w:tc>
        <w:tc>
          <w:tcPr>
            <w:tcW w:w="1134" w:type="dxa"/>
            <w:shd w:val="clear" w:color="auto" w:fill="FFFFFF" w:themeFill="background1"/>
            <w:vAlign w:val="center"/>
          </w:tcPr>
          <w:p w14:paraId="691FAB68" w14:textId="77777777" w:rsidR="00302650" w:rsidRPr="000D28C6" w:rsidRDefault="00302650" w:rsidP="00302650">
            <w:pPr>
              <w:rPr>
                <w:rFonts w:ascii="Arial" w:hAnsi="Arial" w:cs="Arial"/>
                <w:sz w:val="20"/>
                <w:szCs w:val="20"/>
              </w:rPr>
            </w:pPr>
            <w:r w:rsidRPr="000D28C6">
              <w:rPr>
                <w:rFonts w:ascii="Arial" w:hAnsi="Arial" w:cs="Arial"/>
                <w:sz w:val="20"/>
                <w:szCs w:val="20"/>
              </w:rPr>
              <w:t>19 05 99</w:t>
            </w:r>
          </w:p>
        </w:tc>
        <w:tc>
          <w:tcPr>
            <w:tcW w:w="2367" w:type="dxa"/>
            <w:shd w:val="clear" w:color="auto" w:fill="FFFFFF" w:themeFill="background1"/>
            <w:vAlign w:val="center"/>
          </w:tcPr>
          <w:p w14:paraId="7EFFAA44" w14:textId="77777777" w:rsidR="00302650" w:rsidRPr="000D28C6" w:rsidRDefault="00302650" w:rsidP="00302650">
            <w:pPr>
              <w:rPr>
                <w:rFonts w:ascii="Arial" w:hAnsi="Arial" w:cs="Arial"/>
                <w:sz w:val="20"/>
                <w:szCs w:val="20"/>
              </w:rPr>
            </w:pPr>
            <w:r w:rsidRPr="000D28C6">
              <w:rPr>
                <w:rFonts w:ascii="Arial" w:hAnsi="Arial" w:cs="Arial"/>
                <w:sz w:val="20"/>
                <w:szCs w:val="20"/>
              </w:rPr>
              <w:t>Inne niewymienione odpady (stabilizat)</w:t>
            </w:r>
          </w:p>
          <w:p w14:paraId="3133EBB7"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Spełniający wymagania określone w punkcie </w:t>
            </w:r>
            <w:r w:rsidRPr="000D28C6">
              <w:rPr>
                <w:rFonts w:ascii="Arial" w:hAnsi="Arial" w:cs="Arial"/>
                <w:sz w:val="20"/>
                <w:szCs w:val="20"/>
              </w:rPr>
              <w:br/>
              <w:t>V.2.8. decyzji.</w:t>
            </w:r>
          </w:p>
        </w:tc>
        <w:tc>
          <w:tcPr>
            <w:tcW w:w="2552" w:type="dxa"/>
            <w:shd w:val="clear" w:color="auto" w:fill="FFFFFF" w:themeFill="background1"/>
          </w:tcPr>
          <w:p w14:paraId="2FE68C72"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Hala sortowni </w:t>
            </w:r>
          </w:p>
          <w:p w14:paraId="3AA6B766" w14:textId="77777777" w:rsidR="00302650" w:rsidRPr="000D28C6" w:rsidRDefault="00302650" w:rsidP="00302650">
            <w:pPr>
              <w:rPr>
                <w:rFonts w:ascii="Arial" w:hAnsi="Arial" w:cs="Arial"/>
                <w:sz w:val="20"/>
                <w:szCs w:val="20"/>
              </w:rPr>
            </w:pPr>
            <w:r w:rsidRPr="000D28C6">
              <w:rPr>
                <w:rFonts w:ascii="Arial" w:hAnsi="Arial" w:cs="Arial"/>
                <w:sz w:val="20"/>
                <w:szCs w:val="20"/>
              </w:rPr>
              <w:t>Boks MH6</w:t>
            </w:r>
          </w:p>
        </w:tc>
        <w:tc>
          <w:tcPr>
            <w:tcW w:w="2937" w:type="dxa"/>
            <w:shd w:val="clear" w:color="auto" w:fill="FFFFFF" w:themeFill="background1"/>
            <w:vAlign w:val="center"/>
          </w:tcPr>
          <w:p w14:paraId="28D6908F" w14:textId="77777777" w:rsidR="00302650" w:rsidRPr="000D28C6" w:rsidRDefault="00302650" w:rsidP="00302650">
            <w:pPr>
              <w:rPr>
                <w:rFonts w:ascii="Arial" w:hAnsi="Arial" w:cs="Arial"/>
                <w:sz w:val="20"/>
                <w:szCs w:val="20"/>
              </w:rPr>
            </w:pPr>
            <w:r w:rsidRPr="000D28C6">
              <w:rPr>
                <w:rFonts w:ascii="Arial" w:hAnsi="Arial" w:cs="Arial"/>
                <w:sz w:val="20"/>
                <w:szCs w:val="20"/>
              </w:rPr>
              <w:t>Odpady magazynowane będą luzem w boksie lub w kontenerach</w:t>
            </w:r>
          </w:p>
        </w:tc>
      </w:tr>
      <w:tr w:rsidR="00302650" w:rsidRPr="000D28C6" w14:paraId="6E84302A" w14:textId="77777777" w:rsidTr="001C6C1F">
        <w:trPr>
          <w:trHeight w:val="316"/>
        </w:trPr>
        <w:tc>
          <w:tcPr>
            <w:tcW w:w="536" w:type="dxa"/>
            <w:shd w:val="clear" w:color="auto" w:fill="FFFFFF" w:themeFill="background1"/>
            <w:vAlign w:val="center"/>
          </w:tcPr>
          <w:p w14:paraId="72CDF622" w14:textId="77777777" w:rsidR="00302650" w:rsidRPr="000D28C6" w:rsidRDefault="00302650" w:rsidP="00302650">
            <w:pPr>
              <w:rPr>
                <w:rFonts w:ascii="Arial" w:hAnsi="Arial" w:cs="Arial"/>
                <w:sz w:val="20"/>
                <w:szCs w:val="20"/>
              </w:rPr>
            </w:pPr>
            <w:r w:rsidRPr="000D28C6">
              <w:rPr>
                <w:rFonts w:ascii="Arial" w:hAnsi="Arial" w:cs="Arial"/>
                <w:sz w:val="20"/>
                <w:szCs w:val="20"/>
              </w:rPr>
              <w:t>2</w:t>
            </w:r>
          </w:p>
        </w:tc>
        <w:tc>
          <w:tcPr>
            <w:tcW w:w="1134" w:type="dxa"/>
            <w:shd w:val="clear" w:color="auto" w:fill="FFFFFF" w:themeFill="background1"/>
            <w:vAlign w:val="center"/>
          </w:tcPr>
          <w:p w14:paraId="626874FB" w14:textId="77777777" w:rsidR="00302650" w:rsidRPr="000D28C6" w:rsidRDefault="00302650" w:rsidP="00302650">
            <w:pPr>
              <w:rPr>
                <w:rFonts w:ascii="Arial" w:hAnsi="Arial" w:cs="Arial"/>
                <w:sz w:val="20"/>
                <w:szCs w:val="20"/>
              </w:rPr>
            </w:pPr>
            <w:r w:rsidRPr="000D28C6">
              <w:rPr>
                <w:rFonts w:ascii="Arial" w:hAnsi="Arial" w:cs="Arial"/>
                <w:sz w:val="20"/>
                <w:szCs w:val="20"/>
              </w:rPr>
              <w:t>19 05 01</w:t>
            </w:r>
          </w:p>
        </w:tc>
        <w:tc>
          <w:tcPr>
            <w:tcW w:w="2367" w:type="dxa"/>
            <w:shd w:val="clear" w:color="auto" w:fill="FFFFFF" w:themeFill="background1"/>
            <w:vAlign w:val="center"/>
          </w:tcPr>
          <w:p w14:paraId="5C5C9A1F" w14:textId="77777777" w:rsidR="00302650" w:rsidRPr="000D28C6" w:rsidRDefault="00302650" w:rsidP="00302650">
            <w:pPr>
              <w:rPr>
                <w:rFonts w:ascii="Arial" w:hAnsi="Arial" w:cs="Arial"/>
                <w:sz w:val="20"/>
                <w:szCs w:val="20"/>
              </w:rPr>
            </w:pPr>
            <w:r w:rsidRPr="000D28C6">
              <w:rPr>
                <w:rFonts w:ascii="Arial" w:hAnsi="Arial" w:cs="Arial"/>
                <w:sz w:val="20"/>
                <w:szCs w:val="20"/>
              </w:rPr>
              <w:t>Nieprzekompostowane frakcje odpadów komunalnych i podobnych</w:t>
            </w:r>
          </w:p>
        </w:tc>
        <w:tc>
          <w:tcPr>
            <w:tcW w:w="2552" w:type="dxa"/>
            <w:shd w:val="clear" w:color="auto" w:fill="FFFFFF" w:themeFill="background1"/>
          </w:tcPr>
          <w:p w14:paraId="67918867"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Hala sortowni </w:t>
            </w:r>
          </w:p>
          <w:p w14:paraId="552ABBE5" w14:textId="77777777" w:rsidR="00302650" w:rsidRPr="000D28C6" w:rsidRDefault="00302650" w:rsidP="00302650">
            <w:pPr>
              <w:rPr>
                <w:rFonts w:ascii="Arial" w:hAnsi="Arial" w:cs="Arial"/>
                <w:sz w:val="20"/>
                <w:szCs w:val="20"/>
              </w:rPr>
            </w:pPr>
            <w:r w:rsidRPr="000D28C6">
              <w:rPr>
                <w:rFonts w:ascii="Arial" w:hAnsi="Arial" w:cs="Arial"/>
                <w:sz w:val="20"/>
                <w:szCs w:val="20"/>
              </w:rPr>
              <w:t>Boks MH6</w:t>
            </w:r>
          </w:p>
        </w:tc>
        <w:tc>
          <w:tcPr>
            <w:tcW w:w="2937" w:type="dxa"/>
            <w:shd w:val="clear" w:color="auto" w:fill="FFFFFF" w:themeFill="background1"/>
            <w:vAlign w:val="center"/>
          </w:tcPr>
          <w:p w14:paraId="63773048" w14:textId="77777777" w:rsidR="00302650" w:rsidRPr="000D28C6" w:rsidRDefault="00302650" w:rsidP="00302650">
            <w:pPr>
              <w:rPr>
                <w:rFonts w:ascii="Arial" w:hAnsi="Arial" w:cs="Arial"/>
                <w:sz w:val="20"/>
                <w:szCs w:val="20"/>
              </w:rPr>
            </w:pPr>
            <w:r w:rsidRPr="000D28C6">
              <w:rPr>
                <w:rFonts w:ascii="Arial" w:hAnsi="Arial" w:cs="Arial"/>
                <w:sz w:val="20"/>
                <w:szCs w:val="20"/>
              </w:rPr>
              <w:t>Odpady magazynowane będą luzem w boksie lub w kontenerach</w:t>
            </w:r>
          </w:p>
        </w:tc>
      </w:tr>
      <w:tr w:rsidR="00302650" w:rsidRPr="000D28C6" w14:paraId="7BF80A20" w14:textId="77777777" w:rsidTr="001C6C1F">
        <w:trPr>
          <w:trHeight w:val="316"/>
        </w:trPr>
        <w:tc>
          <w:tcPr>
            <w:tcW w:w="9526" w:type="dxa"/>
            <w:gridSpan w:val="5"/>
            <w:shd w:val="clear" w:color="auto" w:fill="FFFFFF" w:themeFill="background1"/>
            <w:vAlign w:val="center"/>
          </w:tcPr>
          <w:p w14:paraId="6038BEAE" w14:textId="77777777" w:rsidR="00302650" w:rsidRPr="000D28C6" w:rsidRDefault="00302650" w:rsidP="00302650">
            <w:pPr>
              <w:rPr>
                <w:rFonts w:ascii="Arial" w:hAnsi="Arial" w:cs="Arial"/>
                <w:sz w:val="20"/>
                <w:szCs w:val="20"/>
              </w:rPr>
            </w:pPr>
            <w:r w:rsidRPr="000D28C6">
              <w:rPr>
                <w:rFonts w:ascii="Arial" w:hAnsi="Arial" w:cs="Arial"/>
                <w:sz w:val="20"/>
                <w:szCs w:val="20"/>
              </w:rPr>
              <w:t>Odpady wytwarzane w wyniku przesiania stabilizatu na sicie (proces R12):</w:t>
            </w:r>
          </w:p>
        </w:tc>
      </w:tr>
      <w:tr w:rsidR="00302650" w:rsidRPr="000D28C6" w14:paraId="0CDB195C" w14:textId="77777777" w:rsidTr="001C6C1F">
        <w:trPr>
          <w:trHeight w:val="316"/>
        </w:trPr>
        <w:tc>
          <w:tcPr>
            <w:tcW w:w="536" w:type="dxa"/>
            <w:shd w:val="clear" w:color="auto" w:fill="FFFFFF" w:themeFill="background1"/>
            <w:vAlign w:val="center"/>
          </w:tcPr>
          <w:p w14:paraId="75A9638F" w14:textId="77777777" w:rsidR="00302650" w:rsidRPr="000D28C6" w:rsidRDefault="00302650" w:rsidP="00302650">
            <w:pPr>
              <w:rPr>
                <w:rFonts w:ascii="Arial" w:hAnsi="Arial" w:cs="Arial"/>
                <w:sz w:val="20"/>
                <w:szCs w:val="20"/>
              </w:rPr>
            </w:pPr>
            <w:r w:rsidRPr="000D28C6">
              <w:rPr>
                <w:rFonts w:ascii="Arial" w:hAnsi="Arial" w:cs="Arial"/>
                <w:sz w:val="20"/>
                <w:szCs w:val="20"/>
              </w:rPr>
              <w:t>1</w:t>
            </w:r>
          </w:p>
        </w:tc>
        <w:tc>
          <w:tcPr>
            <w:tcW w:w="1134" w:type="dxa"/>
            <w:shd w:val="clear" w:color="auto" w:fill="FFFFFF" w:themeFill="background1"/>
            <w:vAlign w:val="center"/>
          </w:tcPr>
          <w:p w14:paraId="7E5D618D" w14:textId="3E8E44CE" w:rsidR="00302650" w:rsidRPr="000D28C6" w:rsidRDefault="00302650" w:rsidP="00302650">
            <w:pPr>
              <w:rPr>
                <w:rFonts w:ascii="Arial" w:hAnsi="Arial" w:cs="Arial"/>
                <w:sz w:val="20"/>
                <w:szCs w:val="20"/>
              </w:rPr>
            </w:pPr>
          </w:p>
          <w:p w14:paraId="5F74611F" w14:textId="77777777" w:rsidR="00302650" w:rsidRPr="000D28C6" w:rsidRDefault="00302650" w:rsidP="00302650">
            <w:pPr>
              <w:rPr>
                <w:rFonts w:ascii="Arial" w:hAnsi="Arial" w:cs="Arial"/>
                <w:sz w:val="20"/>
                <w:szCs w:val="20"/>
              </w:rPr>
            </w:pPr>
            <w:r w:rsidRPr="000D28C6">
              <w:rPr>
                <w:rFonts w:ascii="Arial" w:hAnsi="Arial" w:cs="Arial"/>
                <w:sz w:val="20"/>
                <w:szCs w:val="20"/>
              </w:rPr>
              <w:t>19 05 03</w:t>
            </w:r>
          </w:p>
          <w:p w14:paraId="0EBEC8B1" w14:textId="77777777" w:rsidR="00302650" w:rsidRPr="000D28C6" w:rsidRDefault="00302650" w:rsidP="00302650">
            <w:pPr>
              <w:rPr>
                <w:rFonts w:ascii="Arial" w:hAnsi="Arial" w:cs="Arial"/>
                <w:sz w:val="20"/>
                <w:szCs w:val="20"/>
              </w:rPr>
            </w:pPr>
            <w:r w:rsidRPr="000D28C6">
              <w:rPr>
                <w:rFonts w:ascii="Arial" w:hAnsi="Arial" w:cs="Arial"/>
                <w:sz w:val="20"/>
                <w:szCs w:val="20"/>
              </w:rPr>
              <w:t>(0–20 mm)</w:t>
            </w:r>
          </w:p>
        </w:tc>
        <w:tc>
          <w:tcPr>
            <w:tcW w:w="2367" w:type="dxa"/>
            <w:shd w:val="clear" w:color="auto" w:fill="FFFFFF" w:themeFill="background1"/>
            <w:vAlign w:val="center"/>
          </w:tcPr>
          <w:p w14:paraId="4825ED64"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Kompost nieodpowiadający wymaganiom (nienadający się do </w:t>
            </w:r>
            <w:r w:rsidRPr="000D28C6">
              <w:rPr>
                <w:rFonts w:ascii="Arial" w:hAnsi="Arial" w:cs="Arial"/>
                <w:sz w:val="20"/>
                <w:szCs w:val="20"/>
              </w:rPr>
              <w:lastRenderedPageBreak/>
              <w:t xml:space="preserve">wykorzystania) (do odzysku na składowiskach) - frakcja </w:t>
            </w:r>
            <w:proofErr w:type="spellStart"/>
            <w:r w:rsidRPr="000D28C6">
              <w:rPr>
                <w:rFonts w:ascii="Arial" w:hAnsi="Arial" w:cs="Arial"/>
                <w:sz w:val="20"/>
                <w:szCs w:val="20"/>
              </w:rPr>
              <w:t>podsitowa</w:t>
            </w:r>
            <w:proofErr w:type="spellEnd"/>
            <w:r w:rsidRPr="000D28C6">
              <w:rPr>
                <w:rFonts w:ascii="Arial" w:hAnsi="Arial" w:cs="Arial"/>
                <w:sz w:val="20"/>
                <w:szCs w:val="20"/>
              </w:rPr>
              <w:t xml:space="preserve"> </w:t>
            </w:r>
            <w:r w:rsidRPr="000D28C6">
              <w:rPr>
                <w:rFonts w:ascii="Arial" w:hAnsi="Arial" w:cs="Arial"/>
                <w:sz w:val="20"/>
                <w:szCs w:val="20"/>
              </w:rPr>
              <w:br/>
              <w:t>0 – 20 mm</w:t>
            </w:r>
          </w:p>
        </w:tc>
        <w:tc>
          <w:tcPr>
            <w:tcW w:w="2552" w:type="dxa"/>
            <w:shd w:val="clear" w:color="auto" w:fill="FFFFFF" w:themeFill="background1"/>
          </w:tcPr>
          <w:p w14:paraId="7210ECEB" w14:textId="77777777" w:rsidR="00302650" w:rsidRPr="000D28C6" w:rsidRDefault="00302650" w:rsidP="00302650">
            <w:pPr>
              <w:rPr>
                <w:rFonts w:ascii="Arial" w:hAnsi="Arial" w:cs="Arial"/>
                <w:sz w:val="20"/>
                <w:szCs w:val="20"/>
              </w:rPr>
            </w:pPr>
            <w:r w:rsidRPr="000D28C6">
              <w:rPr>
                <w:rFonts w:ascii="Arial" w:hAnsi="Arial" w:cs="Arial"/>
                <w:sz w:val="20"/>
                <w:szCs w:val="20"/>
              </w:rPr>
              <w:lastRenderedPageBreak/>
              <w:t xml:space="preserve">Hala sortowni </w:t>
            </w:r>
          </w:p>
          <w:p w14:paraId="0E5DDA2D" w14:textId="77777777" w:rsidR="00302650" w:rsidRPr="000D28C6" w:rsidRDefault="00302650" w:rsidP="00302650">
            <w:pPr>
              <w:rPr>
                <w:rFonts w:ascii="Arial" w:hAnsi="Arial" w:cs="Arial"/>
                <w:sz w:val="20"/>
                <w:szCs w:val="20"/>
              </w:rPr>
            </w:pPr>
            <w:r w:rsidRPr="000D28C6">
              <w:rPr>
                <w:rFonts w:ascii="Arial" w:hAnsi="Arial" w:cs="Arial"/>
                <w:sz w:val="20"/>
                <w:szCs w:val="20"/>
              </w:rPr>
              <w:t>Boks MH6</w:t>
            </w:r>
          </w:p>
        </w:tc>
        <w:tc>
          <w:tcPr>
            <w:tcW w:w="2937" w:type="dxa"/>
            <w:shd w:val="clear" w:color="auto" w:fill="FFFFFF" w:themeFill="background1"/>
            <w:vAlign w:val="center"/>
          </w:tcPr>
          <w:p w14:paraId="4187ABEA" w14:textId="77777777" w:rsidR="00302650" w:rsidRPr="000D28C6" w:rsidRDefault="00302650" w:rsidP="00302650">
            <w:pPr>
              <w:rPr>
                <w:rFonts w:ascii="Arial" w:hAnsi="Arial" w:cs="Arial"/>
                <w:sz w:val="20"/>
                <w:szCs w:val="20"/>
              </w:rPr>
            </w:pPr>
            <w:r w:rsidRPr="000D28C6">
              <w:rPr>
                <w:rFonts w:ascii="Arial" w:hAnsi="Arial" w:cs="Arial"/>
                <w:sz w:val="20"/>
                <w:szCs w:val="20"/>
              </w:rPr>
              <w:t>Odpady magazynowane będą luzem w boksie lub w kontenerach.</w:t>
            </w:r>
          </w:p>
        </w:tc>
      </w:tr>
      <w:tr w:rsidR="00302650" w:rsidRPr="000D28C6" w14:paraId="21BB31EA" w14:textId="77777777" w:rsidTr="001C6C1F">
        <w:trPr>
          <w:trHeight w:val="316"/>
        </w:trPr>
        <w:tc>
          <w:tcPr>
            <w:tcW w:w="536" w:type="dxa"/>
            <w:tcBorders>
              <w:bottom w:val="single" w:sz="2" w:space="0" w:color="auto"/>
            </w:tcBorders>
            <w:shd w:val="clear" w:color="auto" w:fill="FFFFFF" w:themeFill="background1"/>
            <w:vAlign w:val="center"/>
          </w:tcPr>
          <w:p w14:paraId="4C68A0BC" w14:textId="77777777" w:rsidR="00302650" w:rsidRPr="000D28C6" w:rsidRDefault="00302650" w:rsidP="00302650">
            <w:pPr>
              <w:rPr>
                <w:rFonts w:ascii="Arial" w:hAnsi="Arial" w:cs="Arial"/>
                <w:sz w:val="20"/>
                <w:szCs w:val="20"/>
              </w:rPr>
            </w:pPr>
            <w:r w:rsidRPr="000D28C6">
              <w:rPr>
                <w:rFonts w:ascii="Arial" w:hAnsi="Arial" w:cs="Arial"/>
                <w:sz w:val="20"/>
                <w:szCs w:val="20"/>
              </w:rPr>
              <w:t>2</w:t>
            </w:r>
          </w:p>
        </w:tc>
        <w:tc>
          <w:tcPr>
            <w:tcW w:w="1134" w:type="dxa"/>
            <w:tcBorders>
              <w:bottom w:val="single" w:sz="2" w:space="0" w:color="auto"/>
            </w:tcBorders>
            <w:shd w:val="clear" w:color="auto" w:fill="FFFFFF" w:themeFill="background1"/>
            <w:vAlign w:val="center"/>
          </w:tcPr>
          <w:p w14:paraId="2AB5CED0" w14:textId="77777777" w:rsidR="00302650" w:rsidRPr="000D28C6" w:rsidRDefault="00302650" w:rsidP="00302650">
            <w:pPr>
              <w:rPr>
                <w:rFonts w:ascii="Arial" w:hAnsi="Arial" w:cs="Arial"/>
                <w:sz w:val="20"/>
                <w:szCs w:val="20"/>
              </w:rPr>
            </w:pPr>
            <w:r w:rsidRPr="000D28C6">
              <w:rPr>
                <w:rFonts w:ascii="Arial" w:hAnsi="Arial" w:cs="Arial"/>
                <w:sz w:val="20"/>
                <w:szCs w:val="20"/>
              </w:rPr>
              <w:t>19 05 99</w:t>
            </w:r>
          </w:p>
          <w:p w14:paraId="1BCBCD3E" w14:textId="14590ACE" w:rsidR="00DD42D5" w:rsidRPr="000D28C6" w:rsidRDefault="00DD42D5" w:rsidP="00302650">
            <w:pPr>
              <w:rPr>
                <w:rFonts w:ascii="Arial" w:hAnsi="Arial" w:cs="Arial"/>
                <w:sz w:val="20"/>
                <w:szCs w:val="20"/>
              </w:rPr>
            </w:pPr>
            <w:r w:rsidRPr="000D28C6">
              <w:rPr>
                <w:rFonts w:ascii="Arial" w:hAnsi="Arial" w:cs="Arial"/>
                <w:sz w:val="20"/>
                <w:szCs w:val="20"/>
              </w:rPr>
              <w:t>(pow. 20 mm)</w:t>
            </w:r>
          </w:p>
        </w:tc>
        <w:tc>
          <w:tcPr>
            <w:tcW w:w="2367" w:type="dxa"/>
            <w:tcBorders>
              <w:bottom w:val="single" w:sz="2" w:space="0" w:color="auto"/>
            </w:tcBorders>
            <w:shd w:val="clear" w:color="auto" w:fill="FFFFFF" w:themeFill="background1"/>
            <w:vAlign w:val="center"/>
          </w:tcPr>
          <w:p w14:paraId="748D8888"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Inne niewymienione odpady - frakcja </w:t>
            </w:r>
            <w:proofErr w:type="spellStart"/>
            <w:r w:rsidRPr="000D28C6">
              <w:rPr>
                <w:rFonts w:ascii="Arial" w:hAnsi="Arial" w:cs="Arial"/>
                <w:sz w:val="20"/>
                <w:szCs w:val="20"/>
              </w:rPr>
              <w:t>nadsitowa</w:t>
            </w:r>
            <w:proofErr w:type="spellEnd"/>
            <w:r w:rsidRPr="000D28C6">
              <w:rPr>
                <w:rFonts w:ascii="Arial" w:hAnsi="Arial" w:cs="Arial"/>
                <w:sz w:val="20"/>
                <w:szCs w:val="20"/>
              </w:rPr>
              <w:t xml:space="preserve"> pow. 20 mm</w:t>
            </w:r>
          </w:p>
        </w:tc>
        <w:tc>
          <w:tcPr>
            <w:tcW w:w="2552" w:type="dxa"/>
            <w:tcBorders>
              <w:bottom w:val="single" w:sz="2" w:space="0" w:color="auto"/>
            </w:tcBorders>
            <w:shd w:val="clear" w:color="auto" w:fill="FFFFFF" w:themeFill="background1"/>
          </w:tcPr>
          <w:p w14:paraId="74BBAE68"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Hala sortowni </w:t>
            </w:r>
          </w:p>
          <w:p w14:paraId="5F1EC64A" w14:textId="77777777" w:rsidR="00302650" w:rsidRPr="000D28C6" w:rsidRDefault="00302650" w:rsidP="00302650">
            <w:pPr>
              <w:rPr>
                <w:rFonts w:ascii="Arial" w:hAnsi="Arial" w:cs="Arial"/>
                <w:sz w:val="20"/>
                <w:szCs w:val="20"/>
              </w:rPr>
            </w:pPr>
            <w:r w:rsidRPr="000D28C6">
              <w:rPr>
                <w:rFonts w:ascii="Arial" w:hAnsi="Arial" w:cs="Arial"/>
                <w:sz w:val="20"/>
                <w:szCs w:val="20"/>
              </w:rPr>
              <w:t>Boks MH6</w:t>
            </w:r>
          </w:p>
        </w:tc>
        <w:tc>
          <w:tcPr>
            <w:tcW w:w="2937" w:type="dxa"/>
            <w:tcBorders>
              <w:bottom w:val="single" w:sz="2" w:space="0" w:color="auto"/>
            </w:tcBorders>
            <w:shd w:val="clear" w:color="auto" w:fill="FFFFFF" w:themeFill="background1"/>
            <w:vAlign w:val="center"/>
          </w:tcPr>
          <w:p w14:paraId="3AA9DE20" w14:textId="77777777" w:rsidR="00302650" w:rsidRPr="000D28C6" w:rsidRDefault="00302650" w:rsidP="00302650">
            <w:pPr>
              <w:rPr>
                <w:rFonts w:ascii="Arial" w:hAnsi="Arial" w:cs="Arial"/>
                <w:sz w:val="20"/>
                <w:szCs w:val="20"/>
              </w:rPr>
            </w:pPr>
            <w:r w:rsidRPr="000D28C6">
              <w:rPr>
                <w:rFonts w:ascii="Arial" w:hAnsi="Arial" w:cs="Arial"/>
                <w:sz w:val="20"/>
                <w:szCs w:val="20"/>
              </w:rPr>
              <w:t>Odpady magazynowane będą luzem w boksie lub w kontenerach.</w:t>
            </w:r>
          </w:p>
        </w:tc>
      </w:tr>
      <w:tr w:rsidR="00302650" w:rsidRPr="000D28C6" w14:paraId="55979B97" w14:textId="77777777" w:rsidTr="001C6C1F">
        <w:trPr>
          <w:trHeight w:val="316"/>
        </w:trPr>
        <w:tc>
          <w:tcPr>
            <w:tcW w:w="9526" w:type="dxa"/>
            <w:gridSpan w:val="5"/>
            <w:shd w:val="clear" w:color="auto" w:fill="FFFFFF" w:themeFill="background1"/>
            <w:hideMark/>
          </w:tcPr>
          <w:p w14:paraId="2576B201" w14:textId="77777777" w:rsidR="00302650" w:rsidRPr="000D28C6" w:rsidRDefault="00302650" w:rsidP="00302650">
            <w:pPr>
              <w:rPr>
                <w:rFonts w:ascii="Arial" w:hAnsi="Arial" w:cs="Arial"/>
                <w:sz w:val="20"/>
                <w:szCs w:val="20"/>
              </w:rPr>
            </w:pPr>
            <w:r w:rsidRPr="000D28C6">
              <w:rPr>
                <w:rFonts w:ascii="Arial" w:hAnsi="Arial" w:cs="Arial"/>
                <w:sz w:val="20"/>
                <w:szCs w:val="20"/>
              </w:rPr>
              <w:t>Odpady wytwarzane eksploatacyjne</w:t>
            </w:r>
          </w:p>
        </w:tc>
      </w:tr>
      <w:tr w:rsidR="00302650" w:rsidRPr="000D28C6" w14:paraId="6DF677AA" w14:textId="77777777" w:rsidTr="001C6C1F">
        <w:trPr>
          <w:trHeight w:val="316"/>
        </w:trPr>
        <w:tc>
          <w:tcPr>
            <w:tcW w:w="536" w:type="dxa"/>
            <w:shd w:val="clear" w:color="auto" w:fill="FFFFFF" w:themeFill="background1"/>
            <w:hideMark/>
          </w:tcPr>
          <w:p w14:paraId="3438D7C8" w14:textId="77777777" w:rsidR="00302650" w:rsidRPr="000D28C6" w:rsidRDefault="00302650" w:rsidP="00302650">
            <w:pPr>
              <w:rPr>
                <w:rFonts w:ascii="Arial" w:hAnsi="Arial" w:cs="Arial"/>
                <w:sz w:val="20"/>
                <w:szCs w:val="20"/>
              </w:rPr>
            </w:pPr>
            <w:r w:rsidRPr="000D28C6">
              <w:rPr>
                <w:rFonts w:ascii="Arial" w:hAnsi="Arial" w:cs="Arial"/>
                <w:sz w:val="20"/>
                <w:szCs w:val="20"/>
              </w:rPr>
              <w:t>1.</w:t>
            </w:r>
          </w:p>
        </w:tc>
        <w:tc>
          <w:tcPr>
            <w:tcW w:w="1134" w:type="dxa"/>
            <w:shd w:val="clear" w:color="auto" w:fill="FFFFFF" w:themeFill="background1"/>
            <w:hideMark/>
          </w:tcPr>
          <w:p w14:paraId="03BAEB07" w14:textId="77777777" w:rsidR="00302650" w:rsidRPr="000D28C6" w:rsidRDefault="00302650" w:rsidP="00302650">
            <w:pPr>
              <w:rPr>
                <w:rFonts w:ascii="Arial" w:hAnsi="Arial" w:cs="Arial"/>
                <w:sz w:val="20"/>
                <w:szCs w:val="20"/>
              </w:rPr>
            </w:pPr>
            <w:r w:rsidRPr="000D28C6">
              <w:rPr>
                <w:rFonts w:ascii="Arial" w:hAnsi="Arial" w:cs="Arial"/>
                <w:sz w:val="20"/>
                <w:szCs w:val="20"/>
              </w:rPr>
              <w:t>10 01 03</w:t>
            </w:r>
          </w:p>
          <w:p w14:paraId="34D71714" w14:textId="77777777" w:rsidR="00302650" w:rsidRPr="000D28C6" w:rsidRDefault="00302650" w:rsidP="00302650">
            <w:pPr>
              <w:rPr>
                <w:rFonts w:ascii="Arial" w:hAnsi="Arial" w:cs="Arial"/>
                <w:sz w:val="20"/>
                <w:szCs w:val="20"/>
              </w:rPr>
            </w:pPr>
          </w:p>
        </w:tc>
        <w:tc>
          <w:tcPr>
            <w:tcW w:w="2367" w:type="dxa"/>
            <w:shd w:val="clear" w:color="auto" w:fill="FFFFFF" w:themeFill="background1"/>
            <w:hideMark/>
          </w:tcPr>
          <w:p w14:paraId="3A9D2233"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Popioły lotne z torfu </w:t>
            </w:r>
            <w:r w:rsidRPr="000D28C6">
              <w:rPr>
                <w:rFonts w:ascii="Arial" w:hAnsi="Arial" w:cs="Arial"/>
                <w:sz w:val="20"/>
                <w:szCs w:val="20"/>
              </w:rPr>
              <w:br/>
              <w:t>i drewna niepoddanego obróbce chemicznej</w:t>
            </w:r>
          </w:p>
        </w:tc>
        <w:tc>
          <w:tcPr>
            <w:tcW w:w="2552" w:type="dxa"/>
            <w:shd w:val="clear" w:color="auto" w:fill="FFFFFF" w:themeFill="background1"/>
            <w:hideMark/>
          </w:tcPr>
          <w:p w14:paraId="3935C064" w14:textId="77777777" w:rsidR="00302650" w:rsidRPr="000D28C6" w:rsidRDefault="00302650" w:rsidP="00302650">
            <w:pPr>
              <w:rPr>
                <w:rFonts w:ascii="Arial" w:hAnsi="Arial" w:cs="Arial"/>
                <w:sz w:val="20"/>
                <w:szCs w:val="20"/>
              </w:rPr>
            </w:pPr>
            <w:r w:rsidRPr="000D28C6">
              <w:rPr>
                <w:rFonts w:ascii="Arial" w:hAnsi="Arial" w:cs="Arial"/>
                <w:sz w:val="20"/>
                <w:szCs w:val="20"/>
              </w:rPr>
              <w:t>Plac z kontenerami MP6(k)</w:t>
            </w:r>
          </w:p>
        </w:tc>
        <w:tc>
          <w:tcPr>
            <w:tcW w:w="2937" w:type="dxa"/>
            <w:shd w:val="clear" w:color="auto" w:fill="FFFFFF" w:themeFill="background1"/>
            <w:hideMark/>
          </w:tcPr>
          <w:p w14:paraId="5E228934"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w:t>
            </w:r>
            <w:r w:rsidRPr="000D28C6">
              <w:rPr>
                <w:rFonts w:ascii="Arial" w:hAnsi="Arial" w:cs="Arial"/>
                <w:sz w:val="20"/>
                <w:szCs w:val="20"/>
              </w:rPr>
              <w:br/>
              <w:t>w pojemnikach lub w kontenerach</w:t>
            </w:r>
          </w:p>
        </w:tc>
      </w:tr>
      <w:tr w:rsidR="00302650" w:rsidRPr="000D28C6" w14:paraId="28F4A876" w14:textId="77777777" w:rsidTr="001C6C1F">
        <w:trPr>
          <w:trHeight w:val="270"/>
        </w:trPr>
        <w:tc>
          <w:tcPr>
            <w:tcW w:w="536" w:type="dxa"/>
            <w:vMerge w:val="restart"/>
            <w:shd w:val="clear" w:color="auto" w:fill="FFFFFF" w:themeFill="background1"/>
            <w:hideMark/>
          </w:tcPr>
          <w:p w14:paraId="2359A48E" w14:textId="77777777" w:rsidR="00302650" w:rsidRPr="000D28C6" w:rsidRDefault="00302650" w:rsidP="00302650">
            <w:pPr>
              <w:rPr>
                <w:rFonts w:ascii="Arial" w:hAnsi="Arial" w:cs="Arial"/>
                <w:sz w:val="20"/>
                <w:szCs w:val="20"/>
              </w:rPr>
            </w:pPr>
            <w:r w:rsidRPr="000D28C6">
              <w:rPr>
                <w:rFonts w:ascii="Arial" w:hAnsi="Arial" w:cs="Arial"/>
                <w:sz w:val="20"/>
                <w:szCs w:val="20"/>
              </w:rPr>
              <w:t>2</w:t>
            </w:r>
          </w:p>
        </w:tc>
        <w:tc>
          <w:tcPr>
            <w:tcW w:w="1134" w:type="dxa"/>
            <w:vMerge w:val="restart"/>
            <w:shd w:val="clear" w:color="auto" w:fill="FFFFFF" w:themeFill="background1"/>
            <w:hideMark/>
          </w:tcPr>
          <w:p w14:paraId="410A8F5D" w14:textId="77777777" w:rsidR="00302650" w:rsidRPr="000D28C6" w:rsidRDefault="00302650" w:rsidP="00302650">
            <w:pPr>
              <w:rPr>
                <w:rFonts w:ascii="Arial" w:hAnsi="Arial" w:cs="Arial"/>
                <w:sz w:val="20"/>
                <w:szCs w:val="20"/>
              </w:rPr>
            </w:pPr>
            <w:r w:rsidRPr="000D28C6">
              <w:rPr>
                <w:rFonts w:ascii="Arial" w:hAnsi="Arial" w:cs="Arial"/>
                <w:sz w:val="20"/>
                <w:szCs w:val="20"/>
              </w:rPr>
              <w:t>13 01 10*</w:t>
            </w:r>
          </w:p>
        </w:tc>
        <w:tc>
          <w:tcPr>
            <w:tcW w:w="2367" w:type="dxa"/>
            <w:vMerge w:val="restart"/>
            <w:shd w:val="clear" w:color="auto" w:fill="FFFFFF" w:themeFill="background1"/>
          </w:tcPr>
          <w:p w14:paraId="4D2AA9F7" w14:textId="77777777" w:rsidR="00302650" w:rsidRPr="000D28C6" w:rsidRDefault="00302650" w:rsidP="00302650">
            <w:pPr>
              <w:rPr>
                <w:rFonts w:ascii="Arial" w:hAnsi="Arial" w:cs="Arial"/>
                <w:sz w:val="20"/>
                <w:szCs w:val="20"/>
              </w:rPr>
            </w:pPr>
            <w:r w:rsidRPr="000D28C6">
              <w:rPr>
                <w:rFonts w:ascii="Arial" w:hAnsi="Arial" w:cs="Arial"/>
                <w:sz w:val="20"/>
                <w:szCs w:val="20"/>
              </w:rPr>
              <w:t>Mineralne oleje hydrauliczne</w:t>
            </w:r>
          </w:p>
          <w:p w14:paraId="78C757FF" w14:textId="77777777" w:rsidR="00302650" w:rsidRPr="000D28C6" w:rsidRDefault="00302650" w:rsidP="00302650">
            <w:pPr>
              <w:rPr>
                <w:rFonts w:ascii="Arial" w:hAnsi="Arial" w:cs="Arial"/>
                <w:sz w:val="20"/>
                <w:szCs w:val="20"/>
              </w:rPr>
            </w:pPr>
          </w:p>
          <w:p w14:paraId="1287C7BA" w14:textId="77777777" w:rsidR="00302650" w:rsidRPr="000D28C6" w:rsidRDefault="00302650" w:rsidP="00302650">
            <w:pPr>
              <w:rPr>
                <w:rFonts w:ascii="Arial" w:hAnsi="Arial" w:cs="Arial"/>
                <w:sz w:val="20"/>
                <w:szCs w:val="20"/>
              </w:rPr>
            </w:pPr>
          </w:p>
          <w:p w14:paraId="7E05E83C"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43AB3271"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Plac z kontenerami MP2(k) </w:t>
            </w:r>
          </w:p>
          <w:p w14:paraId="19BB0194" w14:textId="77777777" w:rsidR="00302650" w:rsidRPr="000D28C6" w:rsidRDefault="00302650" w:rsidP="00302650">
            <w:pPr>
              <w:rPr>
                <w:rFonts w:ascii="Arial" w:hAnsi="Arial" w:cs="Arial"/>
                <w:sz w:val="20"/>
                <w:szCs w:val="20"/>
              </w:rPr>
            </w:pPr>
            <w:r w:rsidRPr="000D28C6">
              <w:rPr>
                <w:rFonts w:ascii="Arial" w:hAnsi="Arial" w:cs="Arial"/>
                <w:sz w:val="20"/>
                <w:szCs w:val="20"/>
              </w:rPr>
              <w:t>kontener morski wydzielona podstrefa odpadów wytworzonych</w:t>
            </w:r>
          </w:p>
        </w:tc>
        <w:tc>
          <w:tcPr>
            <w:tcW w:w="2937" w:type="dxa"/>
            <w:shd w:val="clear" w:color="auto" w:fill="FFFFFF" w:themeFill="background1"/>
          </w:tcPr>
          <w:p w14:paraId="36384D27"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selektywnie w szczelnych pojemnikach </w:t>
            </w:r>
          </w:p>
        </w:tc>
      </w:tr>
      <w:tr w:rsidR="00302650" w:rsidRPr="000D28C6" w14:paraId="11B2DB30" w14:textId="77777777" w:rsidTr="001C6C1F">
        <w:trPr>
          <w:trHeight w:val="409"/>
        </w:trPr>
        <w:tc>
          <w:tcPr>
            <w:tcW w:w="536" w:type="dxa"/>
            <w:vMerge/>
            <w:shd w:val="clear" w:color="auto" w:fill="FFFFFF" w:themeFill="background1"/>
            <w:vAlign w:val="center"/>
            <w:hideMark/>
          </w:tcPr>
          <w:p w14:paraId="4CEF81CC"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1B533B2A"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63117BBE"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30C51EC9"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Hala sortowni </w:t>
            </w:r>
          </w:p>
          <w:p w14:paraId="153ADB0A" w14:textId="77777777" w:rsidR="00302650" w:rsidRPr="000D28C6" w:rsidRDefault="00302650" w:rsidP="00302650">
            <w:pPr>
              <w:rPr>
                <w:rFonts w:ascii="Arial" w:hAnsi="Arial" w:cs="Arial"/>
                <w:sz w:val="20"/>
                <w:szCs w:val="20"/>
              </w:rPr>
            </w:pPr>
            <w:r w:rsidRPr="000D28C6">
              <w:rPr>
                <w:rFonts w:ascii="Arial" w:hAnsi="Arial" w:cs="Arial"/>
                <w:sz w:val="20"/>
                <w:szCs w:val="20"/>
              </w:rPr>
              <w:t>Boks MH9</w:t>
            </w:r>
          </w:p>
        </w:tc>
        <w:tc>
          <w:tcPr>
            <w:tcW w:w="2937" w:type="dxa"/>
            <w:shd w:val="clear" w:color="auto" w:fill="FFFFFF" w:themeFill="background1"/>
            <w:hideMark/>
          </w:tcPr>
          <w:p w14:paraId="0DF1D631"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selektywnie w szczelnych pojemnikach </w:t>
            </w:r>
          </w:p>
        </w:tc>
      </w:tr>
      <w:tr w:rsidR="00302650" w:rsidRPr="000D28C6" w14:paraId="5E6DA9F7" w14:textId="77777777" w:rsidTr="001C6C1F">
        <w:trPr>
          <w:trHeight w:val="292"/>
        </w:trPr>
        <w:tc>
          <w:tcPr>
            <w:tcW w:w="536" w:type="dxa"/>
            <w:vMerge w:val="restart"/>
            <w:shd w:val="clear" w:color="auto" w:fill="FFFFFF" w:themeFill="background1"/>
            <w:hideMark/>
          </w:tcPr>
          <w:p w14:paraId="158F7B8F" w14:textId="77777777" w:rsidR="00302650" w:rsidRPr="000D28C6" w:rsidRDefault="00302650" w:rsidP="00302650">
            <w:pPr>
              <w:rPr>
                <w:rFonts w:ascii="Arial" w:hAnsi="Arial" w:cs="Arial"/>
                <w:sz w:val="20"/>
                <w:szCs w:val="20"/>
              </w:rPr>
            </w:pPr>
            <w:r w:rsidRPr="000D28C6">
              <w:rPr>
                <w:rFonts w:ascii="Arial" w:hAnsi="Arial" w:cs="Arial"/>
                <w:sz w:val="20"/>
                <w:szCs w:val="20"/>
              </w:rPr>
              <w:t>3</w:t>
            </w:r>
          </w:p>
        </w:tc>
        <w:tc>
          <w:tcPr>
            <w:tcW w:w="1134" w:type="dxa"/>
            <w:vMerge w:val="restart"/>
            <w:shd w:val="clear" w:color="auto" w:fill="FFFFFF" w:themeFill="background1"/>
            <w:hideMark/>
          </w:tcPr>
          <w:p w14:paraId="3C83DC7D" w14:textId="77777777" w:rsidR="00302650" w:rsidRPr="000D28C6" w:rsidRDefault="00302650" w:rsidP="00302650">
            <w:pPr>
              <w:rPr>
                <w:rFonts w:ascii="Arial" w:hAnsi="Arial" w:cs="Arial"/>
                <w:sz w:val="20"/>
                <w:szCs w:val="20"/>
              </w:rPr>
            </w:pPr>
            <w:r w:rsidRPr="000D28C6">
              <w:rPr>
                <w:rFonts w:ascii="Arial" w:hAnsi="Arial" w:cs="Arial"/>
                <w:sz w:val="20"/>
                <w:szCs w:val="20"/>
              </w:rPr>
              <w:t>13 02 05*</w:t>
            </w:r>
          </w:p>
        </w:tc>
        <w:tc>
          <w:tcPr>
            <w:tcW w:w="2367" w:type="dxa"/>
            <w:vMerge w:val="restart"/>
            <w:shd w:val="clear" w:color="auto" w:fill="FFFFFF" w:themeFill="background1"/>
          </w:tcPr>
          <w:p w14:paraId="29AE8273" w14:textId="77777777" w:rsidR="00302650" w:rsidRPr="000D28C6" w:rsidRDefault="00302650" w:rsidP="00302650">
            <w:pPr>
              <w:rPr>
                <w:rFonts w:ascii="Arial" w:hAnsi="Arial" w:cs="Arial"/>
                <w:sz w:val="20"/>
                <w:szCs w:val="20"/>
              </w:rPr>
            </w:pPr>
            <w:r w:rsidRPr="000D28C6">
              <w:rPr>
                <w:rFonts w:ascii="Arial" w:hAnsi="Arial" w:cs="Arial"/>
                <w:sz w:val="20"/>
                <w:szCs w:val="20"/>
              </w:rPr>
              <w:t>Mineralne oleje silnikowe, przekładniowe i smarowe</w:t>
            </w:r>
          </w:p>
          <w:p w14:paraId="26CF43DB" w14:textId="77777777" w:rsidR="00302650" w:rsidRPr="000D28C6" w:rsidRDefault="00302650" w:rsidP="00302650">
            <w:pPr>
              <w:rPr>
                <w:rFonts w:ascii="Arial" w:hAnsi="Arial" w:cs="Arial"/>
                <w:sz w:val="20"/>
                <w:szCs w:val="20"/>
              </w:rPr>
            </w:pPr>
          </w:p>
          <w:p w14:paraId="786AE65F"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3814C518"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Plac z kontenerami MP2(k) </w:t>
            </w:r>
          </w:p>
          <w:p w14:paraId="0FDA09DB" w14:textId="77777777" w:rsidR="00302650" w:rsidRPr="000D28C6" w:rsidRDefault="00302650" w:rsidP="00302650">
            <w:pPr>
              <w:rPr>
                <w:rFonts w:ascii="Arial" w:hAnsi="Arial" w:cs="Arial"/>
                <w:sz w:val="20"/>
                <w:szCs w:val="20"/>
              </w:rPr>
            </w:pPr>
            <w:r w:rsidRPr="000D28C6">
              <w:rPr>
                <w:rFonts w:ascii="Arial" w:hAnsi="Arial" w:cs="Arial"/>
                <w:sz w:val="20"/>
                <w:szCs w:val="20"/>
              </w:rPr>
              <w:t>kontener morski wydzielona podstrefa odpadów wytworzonych</w:t>
            </w:r>
          </w:p>
        </w:tc>
        <w:tc>
          <w:tcPr>
            <w:tcW w:w="2937" w:type="dxa"/>
            <w:shd w:val="clear" w:color="auto" w:fill="FFFFFF" w:themeFill="background1"/>
          </w:tcPr>
          <w:p w14:paraId="3AB8CBC2"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selektywnie w szczelnych pojemnikach </w:t>
            </w:r>
          </w:p>
        </w:tc>
      </w:tr>
      <w:tr w:rsidR="00302650" w:rsidRPr="000D28C6" w14:paraId="655A1060" w14:textId="77777777" w:rsidTr="001C6C1F">
        <w:trPr>
          <w:trHeight w:val="692"/>
        </w:trPr>
        <w:tc>
          <w:tcPr>
            <w:tcW w:w="536" w:type="dxa"/>
            <w:vMerge/>
            <w:shd w:val="clear" w:color="auto" w:fill="FFFFFF" w:themeFill="background1"/>
            <w:vAlign w:val="center"/>
            <w:hideMark/>
          </w:tcPr>
          <w:p w14:paraId="301E566D"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16E66A71"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208E3889"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0B1B9E30"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MH9</w:t>
            </w:r>
          </w:p>
        </w:tc>
        <w:tc>
          <w:tcPr>
            <w:tcW w:w="2937" w:type="dxa"/>
            <w:shd w:val="clear" w:color="auto" w:fill="FFFFFF" w:themeFill="background1"/>
            <w:hideMark/>
          </w:tcPr>
          <w:p w14:paraId="3D9056AD"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selektywnie w szczelnych pojemnikach </w:t>
            </w:r>
          </w:p>
        </w:tc>
      </w:tr>
      <w:tr w:rsidR="00302650" w:rsidRPr="000D28C6" w14:paraId="1F67891F" w14:textId="77777777" w:rsidTr="001C6C1F">
        <w:trPr>
          <w:trHeight w:val="816"/>
        </w:trPr>
        <w:tc>
          <w:tcPr>
            <w:tcW w:w="536" w:type="dxa"/>
            <w:vMerge w:val="restart"/>
            <w:shd w:val="clear" w:color="auto" w:fill="FFFFFF" w:themeFill="background1"/>
            <w:hideMark/>
          </w:tcPr>
          <w:p w14:paraId="4B33116F" w14:textId="77777777" w:rsidR="00302650" w:rsidRPr="000D28C6" w:rsidRDefault="00302650" w:rsidP="00302650">
            <w:pPr>
              <w:rPr>
                <w:rFonts w:ascii="Arial" w:hAnsi="Arial" w:cs="Arial"/>
                <w:sz w:val="20"/>
                <w:szCs w:val="20"/>
              </w:rPr>
            </w:pPr>
            <w:r w:rsidRPr="000D28C6">
              <w:rPr>
                <w:rFonts w:ascii="Arial" w:hAnsi="Arial" w:cs="Arial"/>
                <w:sz w:val="20"/>
                <w:szCs w:val="20"/>
              </w:rPr>
              <w:t>4</w:t>
            </w:r>
          </w:p>
        </w:tc>
        <w:tc>
          <w:tcPr>
            <w:tcW w:w="1134" w:type="dxa"/>
            <w:vMerge w:val="restart"/>
            <w:shd w:val="clear" w:color="auto" w:fill="FFFFFF" w:themeFill="background1"/>
            <w:hideMark/>
          </w:tcPr>
          <w:p w14:paraId="0130B202" w14:textId="77777777" w:rsidR="00302650" w:rsidRPr="000D28C6" w:rsidRDefault="00302650" w:rsidP="00302650">
            <w:pPr>
              <w:rPr>
                <w:rFonts w:ascii="Arial" w:hAnsi="Arial" w:cs="Arial"/>
                <w:sz w:val="20"/>
                <w:szCs w:val="20"/>
              </w:rPr>
            </w:pPr>
            <w:r w:rsidRPr="000D28C6">
              <w:rPr>
                <w:rFonts w:ascii="Arial" w:hAnsi="Arial" w:cs="Arial"/>
                <w:sz w:val="20"/>
                <w:szCs w:val="20"/>
              </w:rPr>
              <w:t>15 02 02*</w:t>
            </w:r>
          </w:p>
        </w:tc>
        <w:tc>
          <w:tcPr>
            <w:tcW w:w="2367" w:type="dxa"/>
            <w:vMerge w:val="restart"/>
            <w:shd w:val="clear" w:color="auto" w:fill="FFFFFF" w:themeFill="background1"/>
            <w:hideMark/>
          </w:tcPr>
          <w:p w14:paraId="4429B2AB"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Sorbenty, materiały filtracyjne, tkaniny do wycierania (np. szmaty, ścierki) i ubrania ochronne zanieczyszczone substancjami niebezpiecznymi </w:t>
            </w:r>
            <w:r w:rsidRPr="000D28C6">
              <w:rPr>
                <w:rFonts w:ascii="Arial" w:hAnsi="Arial" w:cs="Arial"/>
                <w:sz w:val="20"/>
                <w:szCs w:val="20"/>
              </w:rPr>
              <w:br/>
              <w:t xml:space="preserve">(odzież robocza i ochronna, czyściwo bawełniane </w:t>
            </w:r>
            <w:r w:rsidRPr="000D28C6">
              <w:rPr>
                <w:rFonts w:ascii="Arial" w:hAnsi="Arial" w:cs="Arial"/>
                <w:sz w:val="20"/>
                <w:szCs w:val="20"/>
              </w:rPr>
              <w:br/>
              <w:t xml:space="preserve">i papierowe, sorbenty </w:t>
            </w:r>
            <w:r w:rsidRPr="000D28C6">
              <w:rPr>
                <w:rFonts w:ascii="Arial" w:hAnsi="Arial" w:cs="Arial"/>
                <w:sz w:val="20"/>
                <w:szCs w:val="20"/>
              </w:rPr>
              <w:br/>
              <w:t>z likwidacji rozlewów substancji ropopochodnych)</w:t>
            </w:r>
          </w:p>
        </w:tc>
        <w:tc>
          <w:tcPr>
            <w:tcW w:w="2552" w:type="dxa"/>
            <w:shd w:val="clear" w:color="auto" w:fill="FFFFFF" w:themeFill="background1"/>
            <w:hideMark/>
          </w:tcPr>
          <w:p w14:paraId="0EB82FF4"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 Plac z kontenerami MP2(k) </w:t>
            </w:r>
          </w:p>
          <w:p w14:paraId="4B145CD0" w14:textId="77777777" w:rsidR="00302650" w:rsidRPr="000D28C6" w:rsidRDefault="00302650" w:rsidP="00302650">
            <w:pPr>
              <w:rPr>
                <w:rFonts w:ascii="Arial" w:hAnsi="Arial" w:cs="Arial"/>
                <w:sz w:val="20"/>
                <w:szCs w:val="20"/>
              </w:rPr>
            </w:pPr>
            <w:r w:rsidRPr="000D28C6">
              <w:rPr>
                <w:rFonts w:ascii="Arial" w:hAnsi="Arial" w:cs="Arial"/>
                <w:sz w:val="20"/>
                <w:szCs w:val="20"/>
              </w:rPr>
              <w:t>kontener morski wydzielona podstrefa odpadów wytworzonych</w:t>
            </w:r>
          </w:p>
        </w:tc>
        <w:tc>
          <w:tcPr>
            <w:tcW w:w="2937" w:type="dxa"/>
            <w:shd w:val="clear" w:color="auto" w:fill="FFFFFF" w:themeFill="background1"/>
          </w:tcPr>
          <w:p w14:paraId="673961BD"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selektywnie w szczelnych pojemnikach </w:t>
            </w:r>
          </w:p>
        </w:tc>
      </w:tr>
      <w:tr w:rsidR="00302650" w:rsidRPr="000D28C6" w14:paraId="765916EC" w14:textId="77777777" w:rsidTr="001C6C1F">
        <w:trPr>
          <w:trHeight w:val="1515"/>
        </w:trPr>
        <w:tc>
          <w:tcPr>
            <w:tcW w:w="536" w:type="dxa"/>
            <w:vMerge/>
            <w:shd w:val="clear" w:color="auto" w:fill="FFFFFF" w:themeFill="background1"/>
            <w:vAlign w:val="center"/>
            <w:hideMark/>
          </w:tcPr>
          <w:p w14:paraId="62042E98"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557C703C"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21EA80AB"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3C56F5EA"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MH9</w:t>
            </w:r>
          </w:p>
        </w:tc>
        <w:tc>
          <w:tcPr>
            <w:tcW w:w="2937" w:type="dxa"/>
            <w:shd w:val="clear" w:color="auto" w:fill="FFFFFF" w:themeFill="background1"/>
            <w:hideMark/>
          </w:tcPr>
          <w:p w14:paraId="6F24EB05"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selektywnie w szczelnych pojemnikach </w:t>
            </w:r>
          </w:p>
        </w:tc>
      </w:tr>
      <w:tr w:rsidR="00302650" w:rsidRPr="000D28C6" w14:paraId="5AB6C191" w14:textId="77777777" w:rsidTr="001C6C1F">
        <w:trPr>
          <w:trHeight w:val="860"/>
        </w:trPr>
        <w:tc>
          <w:tcPr>
            <w:tcW w:w="536" w:type="dxa"/>
            <w:vMerge w:val="restart"/>
            <w:shd w:val="clear" w:color="auto" w:fill="FFFFFF" w:themeFill="background1"/>
            <w:hideMark/>
          </w:tcPr>
          <w:p w14:paraId="52D16288" w14:textId="77777777" w:rsidR="00302650" w:rsidRPr="000D28C6" w:rsidRDefault="00302650" w:rsidP="00302650">
            <w:pPr>
              <w:rPr>
                <w:rFonts w:ascii="Arial" w:hAnsi="Arial" w:cs="Arial"/>
                <w:sz w:val="20"/>
                <w:szCs w:val="20"/>
              </w:rPr>
            </w:pPr>
            <w:r w:rsidRPr="000D28C6">
              <w:rPr>
                <w:rFonts w:ascii="Arial" w:hAnsi="Arial" w:cs="Arial"/>
                <w:sz w:val="20"/>
                <w:szCs w:val="20"/>
              </w:rPr>
              <w:t>5</w:t>
            </w:r>
          </w:p>
        </w:tc>
        <w:tc>
          <w:tcPr>
            <w:tcW w:w="1134" w:type="dxa"/>
            <w:vMerge w:val="restart"/>
            <w:shd w:val="clear" w:color="auto" w:fill="FFFFFF" w:themeFill="background1"/>
            <w:hideMark/>
          </w:tcPr>
          <w:p w14:paraId="45BDCC8E" w14:textId="77777777" w:rsidR="00302650" w:rsidRPr="000D28C6" w:rsidRDefault="00302650" w:rsidP="00302650">
            <w:pPr>
              <w:rPr>
                <w:rFonts w:ascii="Arial" w:hAnsi="Arial" w:cs="Arial"/>
                <w:sz w:val="20"/>
                <w:szCs w:val="20"/>
              </w:rPr>
            </w:pPr>
            <w:r w:rsidRPr="000D28C6">
              <w:rPr>
                <w:rFonts w:ascii="Arial" w:hAnsi="Arial" w:cs="Arial"/>
                <w:sz w:val="20"/>
                <w:szCs w:val="20"/>
              </w:rPr>
              <w:t>15 02 03</w:t>
            </w:r>
          </w:p>
        </w:tc>
        <w:tc>
          <w:tcPr>
            <w:tcW w:w="2367" w:type="dxa"/>
            <w:vMerge w:val="restart"/>
            <w:shd w:val="clear" w:color="auto" w:fill="FFFFFF" w:themeFill="background1"/>
            <w:hideMark/>
          </w:tcPr>
          <w:p w14:paraId="1D5D3290"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Sorbenty, materiały filtracyjne, tkaniny do wycierania (np. </w:t>
            </w:r>
          </w:p>
          <w:p w14:paraId="1B698306"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szmaty, ścierki) i ubrania ochronne inne niż wymienione w 15 02 02 </w:t>
            </w:r>
            <w:r w:rsidRPr="000D28C6">
              <w:rPr>
                <w:rFonts w:ascii="Arial" w:hAnsi="Arial" w:cs="Arial"/>
                <w:sz w:val="20"/>
                <w:szCs w:val="20"/>
              </w:rPr>
              <w:br/>
              <w:t>(w tym filtry powietrza)</w:t>
            </w:r>
          </w:p>
          <w:p w14:paraId="39D4464F"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zużytej masy biofiltracyjnej </w:t>
            </w:r>
            <w:proofErr w:type="spellStart"/>
            <w:r w:rsidRPr="000D28C6">
              <w:rPr>
                <w:rFonts w:ascii="Arial" w:hAnsi="Arial" w:cs="Arial"/>
                <w:sz w:val="20"/>
                <w:szCs w:val="20"/>
              </w:rPr>
              <w:t>biofiltra</w:t>
            </w:r>
            <w:proofErr w:type="spellEnd"/>
            <w:r w:rsidRPr="000D28C6">
              <w:rPr>
                <w:rFonts w:ascii="Arial" w:hAnsi="Arial" w:cs="Arial"/>
                <w:sz w:val="20"/>
                <w:szCs w:val="20"/>
              </w:rPr>
              <w:t>, kora, zrębki)</w:t>
            </w:r>
          </w:p>
        </w:tc>
        <w:tc>
          <w:tcPr>
            <w:tcW w:w="2552" w:type="dxa"/>
            <w:shd w:val="clear" w:color="auto" w:fill="FFFFFF" w:themeFill="background1"/>
            <w:hideMark/>
          </w:tcPr>
          <w:p w14:paraId="1F9A2955"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 Plac z kontenerami MP2(k) </w:t>
            </w:r>
          </w:p>
          <w:p w14:paraId="7830532E" w14:textId="77777777" w:rsidR="00302650" w:rsidRPr="000D28C6" w:rsidRDefault="00302650" w:rsidP="00302650">
            <w:pPr>
              <w:rPr>
                <w:rFonts w:ascii="Arial" w:hAnsi="Arial" w:cs="Arial"/>
                <w:sz w:val="20"/>
                <w:szCs w:val="20"/>
              </w:rPr>
            </w:pPr>
            <w:r w:rsidRPr="000D28C6">
              <w:rPr>
                <w:rFonts w:ascii="Arial" w:hAnsi="Arial" w:cs="Arial"/>
                <w:sz w:val="20"/>
                <w:szCs w:val="20"/>
              </w:rPr>
              <w:t>kontener morski wydzielona podstrefa odpadów wytworzonych</w:t>
            </w:r>
          </w:p>
        </w:tc>
        <w:tc>
          <w:tcPr>
            <w:tcW w:w="2937" w:type="dxa"/>
            <w:shd w:val="clear" w:color="auto" w:fill="FFFFFF" w:themeFill="background1"/>
          </w:tcPr>
          <w:p w14:paraId="70F3F97A"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selektywnie w szczelnych pojemnikach </w:t>
            </w:r>
          </w:p>
        </w:tc>
      </w:tr>
      <w:tr w:rsidR="00302650" w:rsidRPr="000D28C6" w14:paraId="155A212F" w14:textId="77777777" w:rsidTr="001C6C1F">
        <w:trPr>
          <w:trHeight w:val="738"/>
        </w:trPr>
        <w:tc>
          <w:tcPr>
            <w:tcW w:w="536" w:type="dxa"/>
            <w:vMerge/>
            <w:shd w:val="clear" w:color="auto" w:fill="FFFFFF" w:themeFill="background1"/>
            <w:vAlign w:val="center"/>
            <w:hideMark/>
          </w:tcPr>
          <w:p w14:paraId="302CC872"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41127F0D"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7DA0F40E"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22BFB13A"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Hala sortowni </w:t>
            </w:r>
          </w:p>
          <w:p w14:paraId="2EFEC687" w14:textId="77777777" w:rsidR="00302650" w:rsidRPr="000D28C6" w:rsidRDefault="00302650" w:rsidP="00302650">
            <w:pPr>
              <w:rPr>
                <w:rFonts w:ascii="Arial" w:hAnsi="Arial" w:cs="Arial"/>
                <w:sz w:val="20"/>
                <w:szCs w:val="20"/>
              </w:rPr>
            </w:pPr>
            <w:r w:rsidRPr="000D28C6">
              <w:rPr>
                <w:rFonts w:ascii="Arial" w:hAnsi="Arial" w:cs="Arial"/>
                <w:sz w:val="20"/>
                <w:szCs w:val="20"/>
              </w:rPr>
              <w:t>Boks MH9</w:t>
            </w:r>
          </w:p>
        </w:tc>
        <w:tc>
          <w:tcPr>
            <w:tcW w:w="2937" w:type="dxa"/>
            <w:shd w:val="clear" w:color="auto" w:fill="FFFFFF" w:themeFill="background1"/>
            <w:hideMark/>
          </w:tcPr>
          <w:p w14:paraId="7F12F551"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selektywnie w szczelnych pojemnikach </w:t>
            </w:r>
          </w:p>
        </w:tc>
      </w:tr>
      <w:tr w:rsidR="00302650" w:rsidRPr="000D28C6" w14:paraId="03668B4F" w14:textId="77777777" w:rsidTr="001C6C1F">
        <w:trPr>
          <w:trHeight w:val="830"/>
        </w:trPr>
        <w:tc>
          <w:tcPr>
            <w:tcW w:w="536" w:type="dxa"/>
            <w:vMerge w:val="restart"/>
            <w:shd w:val="clear" w:color="auto" w:fill="FFFFFF" w:themeFill="background1"/>
            <w:hideMark/>
          </w:tcPr>
          <w:p w14:paraId="3DB7CC2F" w14:textId="77777777" w:rsidR="00302650" w:rsidRPr="000D28C6" w:rsidRDefault="00302650" w:rsidP="00302650">
            <w:pPr>
              <w:rPr>
                <w:rFonts w:ascii="Arial" w:hAnsi="Arial" w:cs="Arial"/>
                <w:sz w:val="20"/>
                <w:szCs w:val="20"/>
              </w:rPr>
            </w:pPr>
            <w:r w:rsidRPr="000D28C6">
              <w:rPr>
                <w:rFonts w:ascii="Arial" w:hAnsi="Arial" w:cs="Arial"/>
                <w:sz w:val="20"/>
                <w:szCs w:val="20"/>
              </w:rPr>
              <w:t>6</w:t>
            </w:r>
          </w:p>
        </w:tc>
        <w:tc>
          <w:tcPr>
            <w:tcW w:w="1134" w:type="dxa"/>
            <w:vMerge w:val="restart"/>
            <w:shd w:val="clear" w:color="auto" w:fill="FFFFFF" w:themeFill="background1"/>
            <w:hideMark/>
          </w:tcPr>
          <w:p w14:paraId="4F21052F" w14:textId="77777777" w:rsidR="00302650" w:rsidRPr="000D28C6" w:rsidRDefault="00302650" w:rsidP="00302650">
            <w:pPr>
              <w:rPr>
                <w:rFonts w:ascii="Arial" w:hAnsi="Arial" w:cs="Arial"/>
                <w:sz w:val="20"/>
                <w:szCs w:val="20"/>
              </w:rPr>
            </w:pPr>
            <w:r w:rsidRPr="000D28C6">
              <w:rPr>
                <w:rFonts w:ascii="Arial" w:hAnsi="Arial" w:cs="Arial"/>
                <w:sz w:val="20"/>
                <w:szCs w:val="20"/>
              </w:rPr>
              <w:t>16 01 07*</w:t>
            </w:r>
          </w:p>
        </w:tc>
        <w:tc>
          <w:tcPr>
            <w:tcW w:w="2367" w:type="dxa"/>
            <w:vMerge w:val="restart"/>
            <w:shd w:val="clear" w:color="auto" w:fill="FFFFFF" w:themeFill="background1"/>
            <w:hideMark/>
          </w:tcPr>
          <w:p w14:paraId="40D0BB4F" w14:textId="77777777" w:rsidR="00302650" w:rsidRPr="000D28C6" w:rsidRDefault="00302650" w:rsidP="00302650">
            <w:pPr>
              <w:rPr>
                <w:rFonts w:ascii="Arial" w:hAnsi="Arial" w:cs="Arial"/>
                <w:sz w:val="20"/>
                <w:szCs w:val="20"/>
              </w:rPr>
            </w:pPr>
            <w:r w:rsidRPr="000D28C6">
              <w:rPr>
                <w:rFonts w:ascii="Arial" w:hAnsi="Arial" w:cs="Arial"/>
                <w:sz w:val="20"/>
                <w:szCs w:val="20"/>
              </w:rPr>
              <w:t>Filtry olejowe</w:t>
            </w:r>
          </w:p>
        </w:tc>
        <w:tc>
          <w:tcPr>
            <w:tcW w:w="2552" w:type="dxa"/>
            <w:shd w:val="clear" w:color="auto" w:fill="FFFFFF" w:themeFill="background1"/>
            <w:hideMark/>
          </w:tcPr>
          <w:p w14:paraId="22AE9A5F"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Plac z kontenerami  MP2(k) </w:t>
            </w:r>
          </w:p>
          <w:p w14:paraId="1F64EBBB" w14:textId="77777777" w:rsidR="00302650" w:rsidRPr="000D28C6" w:rsidRDefault="00302650" w:rsidP="00302650">
            <w:pPr>
              <w:rPr>
                <w:rFonts w:ascii="Arial" w:hAnsi="Arial" w:cs="Arial"/>
                <w:sz w:val="20"/>
                <w:szCs w:val="20"/>
              </w:rPr>
            </w:pPr>
            <w:r w:rsidRPr="000D28C6">
              <w:rPr>
                <w:rFonts w:ascii="Arial" w:hAnsi="Arial" w:cs="Arial"/>
                <w:sz w:val="20"/>
                <w:szCs w:val="20"/>
              </w:rPr>
              <w:t>kontener morski wydzielona podstrefa odpadów wytworzonych</w:t>
            </w:r>
          </w:p>
        </w:tc>
        <w:tc>
          <w:tcPr>
            <w:tcW w:w="2937" w:type="dxa"/>
            <w:shd w:val="clear" w:color="auto" w:fill="FFFFFF" w:themeFill="background1"/>
          </w:tcPr>
          <w:p w14:paraId="7DB427C4"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selektywnie w szczelnych pojemnikach </w:t>
            </w:r>
          </w:p>
        </w:tc>
      </w:tr>
      <w:tr w:rsidR="00302650" w:rsidRPr="000D28C6" w14:paraId="21E07B2C" w14:textId="77777777" w:rsidTr="001C6C1F">
        <w:trPr>
          <w:trHeight w:val="655"/>
        </w:trPr>
        <w:tc>
          <w:tcPr>
            <w:tcW w:w="536" w:type="dxa"/>
            <w:vMerge/>
            <w:shd w:val="clear" w:color="auto" w:fill="FFFFFF" w:themeFill="background1"/>
            <w:vAlign w:val="center"/>
            <w:hideMark/>
          </w:tcPr>
          <w:p w14:paraId="0FFB07FB"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2C6DD717"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0CE15BF5"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3C918E3C"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Hala sortowni </w:t>
            </w:r>
          </w:p>
          <w:p w14:paraId="370A7188" w14:textId="77777777" w:rsidR="00302650" w:rsidRPr="000D28C6" w:rsidRDefault="00302650" w:rsidP="00302650">
            <w:pPr>
              <w:rPr>
                <w:rFonts w:ascii="Arial" w:hAnsi="Arial" w:cs="Arial"/>
                <w:sz w:val="20"/>
                <w:szCs w:val="20"/>
              </w:rPr>
            </w:pPr>
            <w:r w:rsidRPr="000D28C6">
              <w:rPr>
                <w:rFonts w:ascii="Arial" w:hAnsi="Arial" w:cs="Arial"/>
                <w:sz w:val="20"/>
                <w:szCs w:val="20"/>
              </w:rPr>
              <w:t>Boks MH9</w:t>
            </w:r>
          </w:p>
        </w:tc>
        <w:tc>
          <w:tcPr>
            <w:tcW w:w="2937" w:type="dxa"/>
            <w:shd w:val="clear" w:color="auto" w:fill="FFFFFF" w:themeFill="background1"/>
            <w:hideMark/>
          </w:tcPr>
          <w:p w14:paraId="26B2512A"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selektywnie w szczelnych pojemnikach </w:t>
            </w:r>
          </w:p>
        </w:tc>
      </w:tr>
      <w:tr w:rsidR="00302650" w:rsidRPr="000D28C6" w14:paraId="43352DFD" w14:textId="77777777" w:rsidTr="001C6C1F">
        <w:trPr>
          <w:trHeight w:val="790"/>
        </w:trPr>
        <w:tc>
          <w:tcPr>
            <w:tcW w:w="536" w:type="dxa"/>
            <w:vMerge w:val="restart"/>
            <w:shd w:val="clear" w:color="auto" w:fill="FFFFFF" w:themeFill="background1"/>
            <w:hideMark/>
          </w:tcPr>
          <w:p w14:paraId="3BE20254" w14:textId="77777777" w:rsidR="00302650" w:rsidRPr="000D28C6" w:rsidRDefault="00302650" w:rsidP="00302650">
            <w:pPr>
              <w:rPr>
                <w:rFonts w:ascii="Arial" w:hAnsi="Arial" w:cs="Arial"/>
                <w:sz w:val="20"/>
                <w:szCs w:val="20"/>
              </w:rPr>
            </w:pPr>
            <w:r w:rsidRPr="000D28C6">
              <w:rPr>
                <w:rFonts w:ascii="Arial" w:hAnsi="Arial" w:cs="Arial"/>
                <w:sz w:val="20"/>
                <w:szCs w:val="20"/>
              </w:rPr>
              <w:t>7</w:t>
            </w:r>
          </w:p>
        </w:tc>
        <w:tc>
          <w:tcPr>
            <w:tcW w:w="1134" w:type="dxa"/>
            <w:vMerge w:val="restart"/>
            <w:shd w:val="clear" w:color="auto" w:fill="FFFFFF" w:themeFill="background1"/>
            <w:hideMark/>
          </w:tcPr>
          <w:p w14:paraId="688024F5" w14:textId="77777777" w:rsidR="00302650" w:rsidRPr="000D28C6" w:rsidRDefault="00302650" w:rsidP="00302650">
            <w:pPr>
              <w:rPr>
                <w:rFonts w:ascii="Arial" w:hAnsi="Arial" w:cs="Arial"/>
                <w:sz w:val="20"/>
                <w:szCs w:val="20"/>
              </w:rPr>
            </w:pPr>
            <w:r w:rsidRPr="000D28C6">
              <w:rPr>
                <w:rFonts w:ascii="Arial" w:hAnsi="Arial" w:cs="Arial"/>
                <w:sz w:val="20"/>
                <w:szCs w:val="20"/>
              </w:rPr>
              <w:t>16 01 14*</w:t>
            </w:r>
          </w:p>
        </w:tc>
        <w:tc>
          <w:tcPr>
            <w:tcW w:w="2367" w:type="dxa"/>
            <w:vMerge w:val="restart"/>
            <w:shd w:val="clear" w:color="auto" w:fill="FFFFFF" w:themeFill="background1"/>
            <w:hideMark/>
          </w:tcPr>
          <w:p w14:paraId="1716C00B" w14:textId="77777777" w:rsidR="00302650" w:rsidRPr="000D28C6" w:rsidRDefault="00302650" w:rsidP="00302650">
            <w:pPr>
              <w:rPr>
                <w:rFonts w:ascii="Arial" w:hAnsi="Arial" w:cs="Arial"/>
                <w:sz w:val="20"/>
                <w:szCs w:val="20"/>
              </w:rPr>
            </w:pPr>
            <w:r w:rsidRPr="000D28C6">
              <w:rPr>
                <w:rFonts w:ascii="Arial" w:hAnsi="Arial" w:cs="Arial"/>
                <w:sz w:val="20"/>
                <w:szCs w:val="20"/>
              </w:rPr>
              <w:t>Płyny zapobiegające zamarzaniu</w:t>
            </w:r>
          </w:p>
        </w:tc>
        <w:tc>
          <w:tcPr>
            <w:tcW w:w="2552" w:type="dxa"/>
            <w:shd w:val="clear" w:color="auto" w:fill="FFFFFF" w:themeFill="background1"/>
            <w:hideMark/>
          </w:tcPr>
          <w:p w14:paraId="5ED23532"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Plac z kontenerami MP2(k) </w:t>
            </w:r>
          </w:p>
          <w:p w14:paraId="414F98C7" w14:textId="77777777" w:rsidR="00302650" w:rsidRPr="000D28C6" w:rsidRDefault="00302650" w:rsidP="00302650">
            <w:pPr>
              <w:rPr>
                <w:rFonts w:ascii="Arial" w:hAnsi="Arial" w:cs="Arial"/>
                <w:sz w:val="20"/>
                <w:szCs w:val="20"/>
              </w:rPr>
            </w:pPr>
            <w:r w:rsidRPr="000D28C6">
              <w:rPr>
                <w:rFonts w:ascii="Arial" w:hAnsi="Arial" w:cs="Arial"/>
                <w:sz w:val="20"/>
                <w:szCs w:val="20"/>
              </w:rPr>
              <w:t>kontener morski wydzielona podstrefa odpadów wytworzonych</w:t>
            </w:r>
          </w:p>
        </w:tc>
        <w:tc>
          <w:tcPr>
            <w:tcW w:w="2937" w:type="dxa"/>
            <w:shd w:val="clear" w:color="auto" w:fill="FFFFFF" w:themeFill="background1"/>
          </w:tcPr>
          <w:p w14:paraId="25A4ED6D"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selektywnie w szczelnych pojemnikach </w:t>
            </w:r>
          </w:p>
        </w:tc>
      </w:tr>
      <w:tr w:rsidR="00302650" w:rsidRPr="000D28C6" w14:paraId="317524A9" w14:textId="77777777" w:rsidTr="001C6C1F">
        <w:trPr>
          <w:trHeight w:val="620"/>
        </w:trPr>
        <w:tc>
          <w:tcPr>
            <w:tcW w:w="536" w:type="dxa"/>
            <w:vMerge/>
            <w:shd w:val="clear" w:color="auto" w:fill="FFFFFF" w:themeFill="background1"/>
            <w:vAlign w:val="center"/>
            <w:hideMark/>
          </w:tcPr>
          <w:p w14:paraId="6A321002"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1D9D1969"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2EE48E36"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113088E2"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MH9</w:t>
            </w:r>
          </w:p>
        </w:tc>
        <w:tc>
          <w:tcPr>
            <w:tcW w:w="2937" w:type="dxa"/>
            <w:shd w:val="clear" w:color="auto" w:fill="FFFFFF" w:themeFill="background1"/>
            <w:hideMark/>
          </w:tcPr>
          <w:p w14:paraId="0E0002B9"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selektywnie w szczelnych pojemnikach </w:t>
            </w:r>
          </w:p>
        </w:tc>
      </w:tr>
      <w:tr w:rsidR="00302650" w:rsidRPr="000D28C6" w14:paraId="1096CC94" w14:textId="77777777" w:rsidTr="001C6C1F">
        <w:trPr>
          <w:trHeight w:val="735"/>
        </w:trPr>
        <w:tc>
          <w:tcPr>
            <w:tcW w:w="536" w:type="dxa"/>
            <w:vMerge w:val="restart"/>
            <w:shd w:val="clear" w:color="auto" w:fill="FFFFFF" w:themeFill="background1"/>
            <w:hideMark/>
          </w:tcPr>
          <w:p w14:paraId="760C3CBC" w14:textId="77777777" w:rsidR="00302650" w:rsidRPr="000D28C6" w:rsidRDefault="00302650" w:rsidP="00302650">
            <w:pPr>
              <w:rPr>
                <w:rFonts w:ascii="Arial" w:hAnsi="Arial" w:cs="Arial"/>
                <w:sz w:val="20"/>
                <w:szCs w:val="20"/>
              </w:rPr>
            </w:pPr>
            <w:r w:rsidRPr="000D28C6">
              <w:rPr>
                <w:rFonts w:ascii="Arial" w:hAnsi="Arial" w:cs="Arial"/>
                <w:sz w:val="20"/>
                <w:szCs w:val="20"/>
              </w:rPr>
              <w:t>8</w:t>
            </w:r>
          </w:p>
        </w:tc>
        <w:tc>
          <w:tcPr>
            <w:tcW w:w="1134" w:type="dxa"/>
            <w:vMerge w:val="restart"/>
            <w:shd w:val="clear" w:color="auto" w:fill="FFFFFF" w:themeFill="background1"/>
            <w:hideMark/>
          </w:tcPr>
          <w:p w14:paraId="4E82F43A" w14:textId="77777777" w:rsidR="00302650" w:rsidRPr="000D28C6" w:rsidRDefault="00302650" w:rsidP="00302650">
            <w:pPr>
              <w:rPr>
                <w:rFonts w:ascii="Arial" w:hAnsi="Arial" w:cs="Arial"/>
                <w:sz w:val="20"/>
                <w:szCs w:val="20"/>
              </w:rPr>
            </w:pPr>
            <w:r w:rsidRPr="000D28C6">
              <w:rPr>
                <w:rFonts w:ascii="Arial" w:hAnsi="Arial" w:cs="Arial"/>
                <w:sz w:val="20"/>
                <w:szCs w:val="20"/>
              </w:rPr>
              <w:t>16 02 13*</w:t>
            </w:r>
          </w:p>
        </w:tc>
        <w:tc>
          <w:tcPr>
            <w:tcW w:w="2367" w:type="dxa"/>
            <w:vMerge w:val="restart"/>
            <w:shd w:val="clear" w:color="auto" w:fill="FFFFFF" w:themeFill="background1"/>
            <w:hideMark/>
          </w:tcPr>
          <w:p w14:paraId="10E03FB2" w14:textId="77777777" w:rsidR="00302650" w:rsidRPr="000D28C6" w:rsidRDefault="00302650" w:rsidP="00302650">
            <w:pPr>
              <w:rPr>
                <w:rFonts w:ascii="Arial" w:hAnsi="Arial" w:cs="Arial"/>
                <w:sz w:val="20"/>
                <w:szCs w:val="20"/>
              </w:rPr>
            </w:pPr>
            <w:r w:rsidRPr="000D28C6">
              <w:rPr>
                <w:rFonts w:ascii="Arial" w:hAnsi="Arial" w:cs="Arial"/>
                <w:sz w:val="20"/>
                <w:szCs w:val="20"/>
              </w:rPr>
              <w:t>Zużyte urządzenia zawierające niebezpieczne elementy inne niż wymienione  w 16 02 09 do 16 02 12 (w tym: lampy fluorescencyjne, monitory, zasilacze UPS itp.)</w:t>
            </w:r>
          </w:p>
        </w:tc>
        <w:tc>
          <w:tcPr>
            <w:tcW w:w="2552" w:type="dxa"/>
            <w:shd w:val="clear" w:color="auto" w:fill="FFFFFF" w:themeFill="background1"/>
            <w:hideMark/>
          </w:tcPr>
          <w:p w14:paraId="05F8555A"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Plac z kontenerami MP2(k) </w:t>
            </w:r>
          </w:p>
          <w:p w14:paraId="22EF0E53" w14:textId="77777777" w:rsidR="00302650" w:rsidRPr="000D28C6" w:rsidRDefault="00302650" w:rsidP="00302650">
            <w:pPr>
              <w:rPr>
                <w:rFonts w:ascii="Arial" w:hAnsi="Arial" w:cs="Arial"/>
                <w:sz w:val="20"/>
                <w:szCs w:val="20"/>
              </w:rPr>
            </w:pPr>
            <w:r w:rsidRPr="000D28C6">
              <w:rPr>
                <w:rFonts w:ascii="Arial" w:hAnsi="Arial" w:cs="Arial"/>
                <w:sz w:val="20"/>
                <w:szCs w:val="20"/>
              </w:rPr>
              <w:t>kontener morski wydzielona podstrefa odpadów wytworzonych</w:t>
            </w:r>
          </w:p>
        </w:tc>
        <w:tc>
          <w:tcPr>
            <w:tcW w:w="2937" w:type="dxa"/>
            <w:shd w:val="clear" w:color="auto" w:fill="FFFFFF" w:themeFill="background1"/>
          </w:tcPr>
          <w:p w14:paraId="48055B92"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selektywnie w szczelnych pojemnikach </w:t>
            </w:r>
          </w:p>
        </w:tc>
      </w:tr>
      <w:tr w:rsidR="00302650" w:rsidRPr="000D28C6" w14:paraId="4B6394C7" w14:textId="77777777" w:rsidTr="001C6C1F">
        <w:trPr>
          <w:trHeight w:val="644"/>
        </w:trPr>
        <w:tc>
          <w:tcPr>
            <w:tcW w:w="536" w:type="dxa"/>
            <w:vMerge/>
            <w:shd w:val="clear" w:color="auto" w:fill="FFFFFF" w:themeFill="background1"/>
            <w:vAlign w:val="center"/>
            <w:hideMark/>
          </w:tcPr>
          <w:p w14:paraId="043309C2"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350A0F99"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5E053C4B"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09E6EFAD"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MH9</w:t>
            </w:r>
          </w:p>
        </w:tc>
        <w:tc>
          <w:tcPr>
            <w:tcW w:w="2937" w:type="dxa"/>
            <w:shd w:val="clear" w:color="auto" w:fill="FFFFFF" w:themeFill="background1"/>
            <w:hideMark/>
          </w:tcPr>
          <w:p w14:paraId="7B857EEF"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selektywnie w szczelnych pojemnikach </w:t>
            </w:r>
          </w:p>
        </w:tc>
      </w:tr>
      <w:tr w:rsidR="00302650" w:rsidRPr="000D28C6" w14:paraId="33A38E63" w14:textId="77777777" w:rsidTr="001C6C1F">
        <w:trPr>
          <w:trHeight w:val="796"/>
        </w:trPr>
        <w:tc>
          <w:tcPr>
            <w:tcW w:w="536" w:type="dxa"/>
            <w:shd w:val="clear" w:color="auto" w:fill="FFFFFF" w:themeFill="background1"/>
            <w:hideMark/>
          </w:tcPr>
          <w:p w14:paraId="464F7D2B" w14:textId="77777777" w:rsidR="00302650" w:rsidRPr="000D28C6" w:rsidRDefault="00302650" w:rsidP="00302650">
            <w:pPr>
              <w:rPr>
                <w:rFonts w:ascii="Arial" w:hAnsi="Arial" w:cs="Arial"/>
                <w:sz w:val="20"/>
                <w:szCs w:val="20"/>
              </w:rPr>
            </w:pPr>
            <w:r w:rsidRPr="000D28C6">
              <w:rPr>
                <w:rFonts w:ascii="Arial" w:hAnsi="Arial" w:cs="Arial"/>
                <w:sz w:val="20"/>
                <w:szCs w:val="20"/>
              </w:rPr>
              <w:t>9</w:t>
            </w:r>
          </w:p>
        </w:tc>
        <w:tc>
          <w:tcPr>
            <w:tcW w:w="1134" w:type="dxa"/>
            <w:shd w:val="clear" w:color="auto" w:fill="FFFFFF" w:themeFill="background1"/>
            <w:hideMark/>
          </w:tcPr>
          <w:p w14:paraId="7281C385" w14:textId="77777777" w:rsidR="00302650" w:rsidRPr="000D28C6" w:rsidRDefault="00302650" w:rsidP="00302650">
            <w:pPr>
              <w:rPr>
                <w:rFonts w:ascii="Arial" w:hAnsi="Arial" w:cs="Arial"/>
                <w:sz w:val="20"/>
                <w:szCs w:val="20"/>
              </w:rPr>
            </w:pPr>
            <w:r w:rsidRPr="000D28C6">
              <w:rPr>
                <w:rFonts w:ascii="Arial" w:hAnsi="Arial" w:cs="Arial"/>
                <w:sz w:val="20"/>
                <w:szCs w:val="20"/>
              </w:rPr>
              <w:t>16 02 14</w:t>
            </w:r>
          </w:p>
        </w:tc>
        <w:tc>
          <w:tcPr>
            <w:tcW w:w="2367" w:type="dxa"/>
            <w:shd w:val="clear" w:color="auto" w:fill="FFFFFF" w:themeFill="background1"/>
            <w:hideMark/>
          </w:tcPr>
          <w:p w14:paraId="7736AA8B" w14:textId="77777777" w:rsidR="00302650" w:rsidRPr="000D28C6" w:rsidRDefault="00302650" w:rsidP="00302650">
            <w:pPr>
              <w:rPr>
                <w:rFonts w:ascii="Arial" w:hAnsi="Arial" w:cs="Arial"/>
                <w:sz w:val="20"/>
                <w:szCs w:val="20"/>
              </w:rPr>
            </w:pPr>
            <w:r w:rsidRPr="000D28C6">
              <w:rPr>
                <w:rFonts w:ascii="Arial" w:hAnsi="Arial" w:cs="Arial"/>
                <w:sz w:val="20"/>
                <w:szCs w:val="20"/>
              </w:rPr>
              <w:t>Zużyte urządzenia inne niż wymienione w 16 02 09 do 16 02 13 (w tym urządzenia biurowe, sprzęt AGD itp.)</w:t>
            </w:r>
          </w:p>
        </w:tc>
        <w:tc>
          <w:tcPr>
            <w:tcW w:w="2552" w:type="dxa"/>
            <w:shd w:val="clear" w:color="auto" w:fill="FFFFFF" w:themeFill="background1"/>
            <w:hideMark/>
          </w:tcPr>
          <w:p w14:paraId="07397FA0"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MH9</w:t>
            </w:r>
          </w:p>
          <w:p w14:paraId="43E1CA9B" w14:textId="77777777" w:rsidR="00302650" w:rsidRPr="000D28C6" w:rsidRDefault="00302650" w:rsidP="00302650">
            <w:pPr>
              <w:rPr>
                <w:rFonts w:ascii="Arial" w:hAnsi="Arial" w:cs="Arial"/>
                <w:sz w:val="20"/>
                <w:szCs w:val="20"/>
              </w:rPr>
            </w:pPr>
          </w:p>
        </w:tc>
        <w:tc>
          <w:tcPr>
            <w:tcW w:w="2937" w:type="dxa"/>
            <w:shd w:val="clear" w:color="auto" w:fill="FFFFFF" w:themeFill="background1"/>
            <w:hideMark/>
          </w:tcPr>
          <w:p w14:paraId="48267FF7"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w:t>
            </w:r>
            <w:r w:rsidRPr="000D28C6">
              <w:rPr>
                <w:rFonts w:ascii="Arial" w:hAnsi="Arial" w:cs="Arial"/>
                <w:sz w:val="20"/>
                <w:szCs w:val="20"/>
              </w:rPr>
              <w:br/>
              <w:t xml:space="preserve">w kontenerach lub </w:t>
            </w:r>
          </w:p>
          <w:p w14:paraId="0807F08A" w14:textId="77777777" w:rsidR="00302650" w:rsidRPr="000D28C6" w:rsidRDefault="00302650" w:rsidP="00302650">
            <w:pPr>
              <w:rPr>
                <w:rFonts w:ascii="Arial" w:hAnsi="Arial" w:cs="Arial"/>
                <w:sz w:val="20"/>
                <w:szCs w:val="20"/>
              </w:rPr>
            </w:pPr>
            <w:r w:rsidRPr="000D28C6">
              <w:rPr>
                <w:rFonts w:ascii="Arial" w:hAnsi="Arial" w:cs="Arial"/>
                <w:sz w:val="20"/>
                <w:szCs w:val="20"/>
              </w:rPr>
              <w:t>pojemnikach</w:t>
            </w:r>
          </w:p>
        </w:tc>
      </w:tr>
      <w:tr w:rsidR="00302650" w:rsidRPr="000D28C6" w14:paraId="56665E3A" w14:textId="77777777" w:rsidTr="001C6C1F">
        <w:trPr>
          <w:trHeight w:val="537"/>
        </w:trPr>
        <w:tc>
          <w:tcPr>
            <w:tcW w:w="536" w:type="dxa"/>
            <w:vMerge w:val="restart"/>
            <w:shd w:val="clear" w:color="auto" w:fill="FFFFFF" w:themeFill="background1"/>
            <w:hideMark/>
          </w:tcPr>
          <w:p w14:paraId="249A44E8" w14:textId="77777777" w:rsidR="00302650" w:rsidRPr="000D28C6" w:rsidRDefault="00302650" w:rsidP="00302650">
            <w:pPr>
              <w:rPr>
                <w:rFonts w:ascii="Arial" w:hAnsi="Arial" w:cs="Arial"/>
                <w:sz w:val="20"/>
                <w:szCs w:val="20"/>
              </w:rPr>
            </w:pPr>
            <w:r w:rsidRPr="000D28C6">
              <w:rPr>
                <w:rFonts w:ascii="Arial" w:hAnsi="Arial" w:cs="Arial"/>
                <w:sz w:val="20"/>
                <w:szCs w:val="20"/>
              </w:rPr>
              <w:t>10</w:t>
            </w:r>
          </w:p>
        </w:tc>
        <w:tc>
          <w:tcPr>
            <w:tcW w:w="1134" w:type="dxa"/>
            <w:vMerge w:val="restart"/>
            <w:shd w:val="clear" w:color="auto" w:fill="FFFFFF" w:themeFill="background1"/>
            <w:hideMark/>
          </w:tcPr>
          <w:p w14:paraId="4D52430F" w14:textId="77777777" w:rsidR="00302650" w:rsidRPr="000D28C6" w:rsidRDefault="00302650" w:rsidP="00302650">
            <w:pPr>
              <w:rPr>
                <w:rFonts w:ascii="Arial" w:hAnsi="Arial" w:cs="Arial"/>
                <w:sz w:val="20"/>
                <w:szCs w:val="20"/>
              </w:rPr>
            </w:pPr>
            <w:r w:rsidRPr="000D28C6">
              <w:rPr>
                <w:rFonts w:ascii="Arial" w:hAnsi="Arial" w:cs="Arial"/>
                <w:sz w:val="20"/>
                <w:szCs w:val="20"/>
              </w:rPr>
              <w:t>16 06 01*</w:t>
            </w:r>
          </w:p>
        </w:tc>
        <w:tc>
          <w:tcPr>
            <w:tcW w:w="2367" w:type="dxa"/>
            <w:vMerge w:val="restart"/>
            <w:shd w:val="clear" w:color="auto" w:fill="FFFFFF" w:themeFill="background1"/>
            <w:hideMark/>
          </w:tcPr>
          <w:p w14:paraId="67E37AED" w14:textId="77777777" w:rsidR="00302650" w:rsidRPr="000D28C6" w:rsidRDefault="00302650" w:rsidP="00302650">
            <w:pPr>
              <w:rPr>
                <w:rFonts w:ascii="Arial" w:hAnsi="Arial" w:cs="Arial"/>
                <w:sz w:val="20"/>
                <w:szCs w:val="20"/>
              </w:rPr>
            </w:pPr>
            <w:r w:rsidRPr="000D28C6">
              <w:rPr>
                <w:rFonts w:ascii="Arial" w:hAnsi="Arial" w:cs="Arial"/>
                <w:sz w:val="20"/>
                <w:szCs w:val="20"/>
              </w:rPr>
              <w:t>Baterie i akumulatory ołowiowe</w:t>
            </w:r>
          </w:p>
        </w:tc>
        <w:tc>
          <w:tcPr>
            <w:tcW w:w="2552" w:type="dxa"/>
            <w:shd w:val="clear" w:color="auto" w:fill="FFFFFF" w:themeFill="background1"/>
            <w:hideMark/>
          </w:tcPr>
          <w:p w14:paraId="1CEFC631"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Plac z kontenerami MP2(k) </w:t>
            </w:r>
          </w:p>
          <w:p w14:paraId="35931573" w14:textId="77777777" w:rsidR="00302650" w:rsidRPr="000D28C6" w:rsidRDefault="00302650" w:rsidP="00302650">
            <w:pPr>
              <w:rPr>
                <w:rFonts w:ascii="Arial" w:hAnsi="Arial" w:cs="Arial"/>
                <w:sz w:val="20"/>
                <w:szCs w:val="20"/>
              </w:rPr>
            </w:pPr>
            <w:r w:rsidRPr="000D28C6">
              <w:rPr>
                <w:rFonts w:ascii="Arial" w:hAnsi="Arial" w:cs="Arial"/>
                <w:sz w:val="20"/>
                <w:szCs w:val="20"/>
              </w:rPr>
              <w:t>kontener morski wydzielona podstrefa odpadów wytworzonych</w:t>
            </w:r>
          </w:p>
        </w:tc>
        <w:tc>
          <w:tcPr>
            <w:tcW w:w="2937" w:type="dxa"/>
            <w:shd w:val="clear" w:color="auto" w:fill="FFFFFF" w:themeFill="background1"/>
            <w:hideMark/>
          </w:tcPr>
          <w:p w14:paraId="66AAB9D6"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selektywnie w szczelnych pojemnikach </w:t>
            </w:r>
          </w:p>
          <w:p w14:paraId="3EA83782" w14:textId="77777777" w:rsidR="00302650" w:rsidRPr="000D28C6" w:rsidRDefault="00302650" w:rsidP="00302650">
            <w:pPr>
              <w:rPr>
                <w:rFonts w:ascii="Arial" w:hAnsi="Arial" w:cs="Arial"/>
                <w:sz w:val="20"/>
                <w:szCs w:val="20"/>
              </w:rPr>
            </w:pPr>
          </w:p>
        </w:tc>
      </w:tr>
      <w:tr w:rsidR="00302650" w:rsidRPr="000D28C6" w14:paraId="40058719" w14:textId="77777777" w:rsidTr="001C6C1F">
        <w:trPr>
          <w:trHeight w:val="680"/>
        </w:trPr>
        <w:tc>
          <w:tcPr>
            <w:tcW w:w="536" w:type="dxa"/>
            <w:vMerge/>
            <w:shd w:val="clear" w:color="auto" w:fill="FFFFFF" w:themeFill="background1"/>
            <w:vAlign w:val="center"/>
            <w:hideMark/>
          </w:tcPr>
          <w:p w14:paraId="3039B568" w14:textId="77777777" w:rsidR="00302650" w:rsidRPr="000D28C6" w:rsidRDefault="00302650" w:rsidP="00302650">
            <w:pPr>
              <w:rPr>
                <w:rFonts w:ascii="Arial" w:hAnsi="Arial" w:cs="Arial"/>
                <w:sz w:val="20"/>
                <w:szCs w:val="20"/>
              </w:rPr>
            </w:pPr>
          </w:p>
        </w:tc>
        <w:tc>
          <w:tcPr>
            <w:tcW w:w="1134" w:type="dxa"/>
            <w:vMerge/>
            <w:shd w:val="clear" w:color="auto" w:fill="FFFFFF" w:themeFill="background1"/>
            <w:vAlign w:val="center"/>
            <w:hideMark/>
          </w:tcPr>
          <w:p w14:paraId="30F1248F" w14:textId="77777777" w:rsidR="00302650" w:rsidRPr="000D28C6" w:rsidRDefault="00302650" w:rsidP="00302650">
            <w:pPr>
              <w:rPr>
                <w:rFonts w:ascii="Arial" w:hAnsi="Arial" w:cs="Arial"/>
                <w:sz w:val="20"/>
                <w:szCs w:val="20"/>
              </w:rPr>
            </w:pPr>
          </w:p>
        </w:tc>
        <w:tc>
          <w:tcPr>
            <w:tcW w:w="2367" w:type="dxa"/>
            <w:vMerge/>
            <w:shd w:val="clear" w:color="auto" w:fill="FFFFFF" w:themeFill="background1"/>
            <w:vAlign w:val="center"/>
            <w:hideMark/>
          </w:tcPr>
          <w:p w14:paraId="2E144A42" w14:textId="77777777" w:rsidR="00302650" w:rsidRPr="000D28C6" w:rsidRDefault="00302650" w:rsidP="00302650">
            <w:pPr>
              <w:rPr>
                <w:rFonts w:ascii="Arial" w:hAnsi="Arial" w:cs="Arial"/>
                <w:sz w:val="20"/>
                <w:szCs w:val="20"/>
              </w:rPr>
            </w:pPr>
          </w:p>
        </w:tc>
        <w:tc>
          <w:tcPr>
            <w:tcW w:w="2552" w:type="dxa"/>
            <w:shd w:val="clear" w:color="auto" w:fill="FFFFFF" w:themeFill="background1"/>
            <w:hideMark/>
          </w:tcPr>
          <w:p w14:paraId="5B718451" w14:textId="77777777" w:rsidR="00302650" w:rsidRPr="000D28C6" w:rsidRDefault="00302650" w:rsidP="00302650">
            <w:pPr>
              <w:rPr>
                <w:rFonts w:ascii="Arial" w:hAnsi="Arial" w:cs="Arial"/>
                <w:sz w:val="20"/>
                <w:szCs w:val="20"/>
              </w:rPr>
            </w:pPr>
            <w:r w:rsidRPr="000D28C6">
              <w:rPr>
                <w:rFonts w:ascii="Arial" w:hAnsi="Arial" w:cs="Arial"/>
                <w:sz w:val="20"/>
                <w:szCs w:val="20"/>
              </w:rPr>
              <w:t>Hala sortowni Boks MH9</w:t>
            </w:r>
          </w:p>
        </w:tc>
        <w:tc>
          <w:tcPr>
            <w:tcW w:w="2937" w:type="dxa"/>
            <w:shd w:val="clear" w:color="auto" w:fill="FFFFFF" w:themeFill="background1"/>
            <w:hideMark/>
          </w:tcPr>
          <w:p w14:paraId="2CEDF610" w14:textId="77777777" w:rsidR="00302650" w:rsidRPr="000D28C6" w:rsidRDefault="00302650" w:rsidP="00302650">
            <w:pPr>
              <w:rPr>
                <w:rFonts w:ascii="Arial" w:hAnsi="Arial" w:cs="Arial"/>
                <w:sz w:val="20"/>
                <w:szCs w:val="20"/>
              </w:rPr>
            </w:pPr>
            <w:r w:rsidRPr="000D28C6">
              <w:rPr>
                <w:rFonts w:ascii="Arial" w:hAnsi="Arial" w:cs="Arial"/>
                <w:sz w:val="20"/>
                <w:szCs w:val="20"/>
              </w:rPr>
              <w:t xml:space="preserve">Odpady magazynowane będą selektywnie w szczelnych pojemnikach </w:t>
            </w:r>
          </w:p>
        </w:tc>
      </w:tr>
    </w:tbl>
    <w:p w14:paraId="2F1CA845" w14:textId="02C5CD5B" w:rsidR="00302650" w:rsidRPr="000D28C6" w:rsidRDefault="00302650" w:rsidP="00E25D3A">
      <w:r w:rsidRPr="000D28C6">
        <w:t>„</w:t>
      </w:r>
    </w:p>
    <w:p w14:paraId="10DEF6AB" w14:textId="77777777" w:rsidR="00302650" w:rsidRPr="000D28C6" w:rsidRDefault="00302650" w:rsidP="00302650"/>
    <w:p w14:paraId="377B4754" w14:textId="1187289D" w:rsidR="00427EBD" w:rsidRPr="000D28C6" w:rsidRDefault="00427EBD" w:rsidP="00A22753">
      <w:pPr>
        <w:pStyle w:val="Nagwek2"/>
        <w:rPr>
          <w:b w:val="0"/>
          <w:u w:val="none"/>
        </w:rPr>
      </w:pPr>
      <w:bookmarkStart w:id="21" w:name="_Hlk212445580"/>
      <w:r w:rsidRPr="000D28C6">
        <w:rPr>
          <w:b w:val="0"/>
          <w:u w:val="none"/>
        </w:rPr>
        <w:t>I.</w:t>
      </w:r>
      <w:r w:rsidR="001C6C1F" w:rsidRPr="000D28C6">
        <w:rPr>
          <w:b w:val="0"/>
          <w:u w:val="none"/>
        </w:rPr>
        <w:t>8</w:t>
      </w:r>
      <w:r w:rsidRPr="000D28C6">
        <w:rPr>
          <w:b w:val="0"/>
          <w:u w:val="none"/>
        </w:rPr>
        <w:t xml:space="preserve">. W punkcie </w:t>
      </w:r>
      <w:r w:rsidR="00E25D3A" w:rsidRPr="000D28C6">
        <w:rPr>
          <w:b w:val="0"/>
          <w:u w:val="none"/>
        </w:rPr>
        <w:t>V</w:t>
      </w:r>
      <w:r w:rsidRPr="000D28C6">
        <w:rPr>
          <w:b w:val="0"/>
          <w:u w:val="none"/>
        </w:rPr>
        <w:t xml:space="preserve">. podpunkty </w:t>
      </w:r>
      <w:r w:rsidR="00E25D3A" w:rsidRPr="000D28C6">
        <w:rPr>
          <w:b w:val="0"/>
          <w:u w:val="none"/>
        </w:rPr>
        <w:t>V</w:t>
      </w:r>
      <w:r w:rsidRPr="000D28C6">
        <w:rPr>
          <w:b w:val="0"/>
          <w:u w:val="none"/>
        </w:rPr>
        <w:t>.1.</w:t>
      </w:r>
      <w:r w:rsidR="00E25D3A" w:rsidRPr="000D28C6">
        <w:rPr>
          <w:b w:val="0"/>
          <w:u w:val="none"/>
        </w:rPr>
        <w:t>2</w:t>
      </w:r>
      <w:r w:rsidRPr="000D28C6">
        <w:rPr>
          <w:b w:val="0"/>
          <w:u w:val="none"/>
        </w:rPr>
        <w:t>. (tab. 1</w:t>
      </w:r>
      <w:r w:rsidR="00E25D3A" w:rsidRPr="000D28C6">
        <w:rPr>
          <w:b w:val="0"/>
          <w:u w:val="none"/>
        </w:rPr>
        <w:t>9</w:t>
      </w:r>
      <w:r w:rsidRPr="000D28C6">
        <w:rPr>
          <w:b w:val="0"/>
          <w:u w:val="none"/>
        </w:rPr>
        <w:t>)</w:t>
      </w:r>
      <w:r w:rsidR="00E25D3A" w:rsidRPr="000D28C6">
        <w:rPr>
          <w:b w:val="0"/>
          <w:u w:val="none"/>
        </w:rPr>
        <w:t xml:space="preserve"> otrzymuje nowe brzmienie:</w:t>
      </w:r>
    </w:p>
    <w:bookmarkEnd w:id="21"/>
    <w:p w14:paraId="0FBE0D59" w14:textId="77777777" w:rsidR="00302650" w:rsidRPr="000D28C6" w:rsidRDefault="00302650" w:rsidP="00302650"/>
    <w:p w14:paraId="6A6CDFB8" w14:textId="1CA856E0" w:rsidR="00E25D3A" w:rsidRPr="000D28C6" w:rsidRDefault="00E25D3A" w:rsidP="001C6C1F">
      <w:pPr>
        <w:ind w:left="284"/>
        <w:jc w:val="both"/>
        <w:rPr>
          <w:rFonts w:ascii="Arial" w:hAnsi="Arial"/>
          <w:szCs w:val="32"/>
        </w:rPr>
      </w:pPr>
      <w:r w:rsidRPr="000D28C6">
        <w:t>„</w:t>
      </w:r>
      <w:r w:rsidRPr="000D28C6">
        <w:rPr>
          <w:rFonts w:ascii="Arial" w:hAnsi="Arial"/>
          <w:szCs w:val="32"/>
        </w:rPr>
        <w:t>V.1.2. Rodzaj i masa odpadów kierowanych do mechaniczno – ręcznej sortowni odpadów:</w:t>
      </w:r>
    </w:p>
    <w:p w14:paraId="6DCF919F" w14:textId="77777777" w:rsidR="00E25D3A" w:rsidRPr="000D28C6" w:rsidRDefault="00E25D3A" w:rsidP="00E25D3A">
      <w:pPr>
        <w:jc w:val="both"/>
        <w:rPr>
          <w:rFonts w:ascii="Arial" w:hAnsi="Arial" w:cs="Arial"/>
        </w:rPr>
      </w:pPr>
    </w:p>
    <w:p w14:paraId="4F1283A9" w14:textId="77777777" w:rsidR="00E25D3A" w:rsidRPr="000D28C6" w:rsidRDefault="00E25D3A" w:rsidP="00E25D3A">
      <w:pPr>
        <w:jc w:val="both"/>
        <w:rPr>
          <w:rFonts w:ascii="Arial" w:hAnsi="Arial" w:cs="Arial"/>
          <w:sz w:val="20"/>
          <w:szCs w:val="20"/>
        </w:rPr>
      </w:pPr>
      <w:r w:rsidRPr="000D28C6">
        <w:rPr>
          <w:rFonts w:ascii="Arial" w:hAnsi="Arial" w:cs="Arial"/>
          <w:sz w:val="20"/>
          <w:szCs w:val="20"/>
        </w:rPr>
        <w:t xml:space="preserve">Tabela 19.  Odpady kierowane do przetwarzania w procesie R12: </w:t>
      </w:r>
    </w:p>
    <w:tbl>
      <w:tblPr>
        <w:tblpPr w:leftFromText="141" w:rightFromText="141" w:vertAnchor="text" w:tblpX="28" w:tblpY="1"/>
        <w:tblOverlap w:val="never"/>
        <w:tblW w:w="9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Caption w:val="Tabela 19.  Odpady kierowane do przetwarzania w procesie R12."/>
        <w:tblDescription w:val="W tabeli nr 19 wskazano odpady kierowane do przetwarzania w procesie R12."/>
      </w:tblPr>
      <w:tblGrid>
        <w:gridCol w:w="426"/>
        <w:gridCol w:w="992"/>
        <w:gridCol w:w="4536"/>
        <w:gridCol w:w="1134"/>
        <w:gridCol w:w="2268"/>
      </w:tblGrid>
      <w:tr w:rsidR="00E25D3A" w:rsidRPr="000D28C6" w14:paraId="2660F5D8" w14:textId="77777777" w:rsidTr="001C6C1F">
        <w:trPr>
          <w:tblHeader/>
        </w:trPr>
        <w:tc>
          <w:tcPr>
            <w:tcW w:w="426" w:type="dxa"/>
          </w:tcPr>
          <w:p w14:paraId="1451D0D3"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Lp.</w:t>
            </w:r>
          </w:p>
        </w:tc>
        <w:tc>
          <w:tcPr>
            <w:tcW w:w="992" w:type="dxa"/>
          </w:tcPr>
          <w:p w14:paraId="21C4EDBE"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Kod</w:t>
            </w:r>
          </w:p>
          <w:p w14:paraId="1AE1699E"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odpadu</w:t>
            </w:r>
          </w:p>
        </w:tc>
        <w:tc>
          <w:tcPr>
            <w:tcW w:w="4536" w:type="dxa"/>
          </w:tcPr>
          <w:p w14:paraId="549D92D6" w14:textId="77777777" w:rsidR="00E25D3A" w:rsidRPr="000D28C6" w:rsidRDefault="00E25D3A" w:rsidP="001C6C1F">
            <w:pPr>
              <w:keepLines/>
              <w:overflowPunct w:val="0"/>
              <w:autoSpaceDE w:val="0"/>
              <w:autoSpaceDN w:val="0"/>
              <w:adjustRightInd w:val="0"/>
              <w:spacing w:before="20" w:after="160"/>
              <w:jc w:val="center"/>
              <w:textAlignment w:val="baseline"/>
              <w:rPr>
                <w:rFonts w:ascii="Arial" w:hAnsi="Arial" w:cs="Arial"/>
                <w:sz w:val="18"/>
                <w:szCs w:val="18"/>
              </w:rPr>
            </w:pPr>
            <w:r w:rsidRPr="000D28C6">
              <w:rPr>
                <w:rFonts w:ascii="Arial" w:hAnsi="Arial" w:cs="Arial"/>
                <w:sz w:val="18"/>
                <w:szCs w:val="18"/>
              </w:rPr>
              <w:t>Rodzaj odpadu</w:t>
            </w:r>
          </w:p>
        </w:tc>
        <w:tc>
          <w:tcPr>
            <w:tcW w:w="1134" w:type="dxa"/>
          </w:tcPr>
          <w:p w14:paraId="3C16FDAD" w14:textId="77777777" w:rsidR="00E25D3A" w:rsidRPr="000D28C6" w:rsidRDefault="00E25D3A" w:rsidP="001C6C1F">
            <w:pPr>
              <w:keepLines/>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Ilość</w:t>
            </w:r>
          </w:p>
          <w:p w14:paraId="590E98D5" w14:textId="77777777" w:rsidR="00E25D3A" w:rsidRPr="000D28C6" w:rsidRDefault="00E25D3A" w:rsidP="001C6C1F">
            <w:pPr>
              <w:keepLines/>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odpadu</w:t>
            </w:r>
          </w:p>
          <w:p w14:paraId="200A0C0E" w14:textId="77777777" w:rsidR="00E25D3A" w:rsidRPr="000D28C6" w:rsidRDefault="00E25D3A" w:rsidP="001C6C1F">
            <w:pPr>
              <w:keepLines/>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[Mg/rok]*</w:t>
            </w:r>
          </w:p>
        </w:tc>
        <w:tc>
          <w:tcPr>
            <w:tcW w:w="2268" w:type="dxa"/>
          </w:tcPr>
          <w:p w14:paraId="3C7D4569" w14:textId="77777777" w:rsidR="00E25D3A" w:rsidRPr="000D28C6" w:rsidRDefault="00E25D3A" w:rsidP="001C6C1F">
            <w:pPr>
              <w:keepLines/>
              <w:overflowPunct w:val="0"/>
              <w:autoSpaceDE w:val="0"/>
              <w:autoSpaceDN w:val="0"/>
              <w:adjustRightInd w:val="0"/>
              <w:jc w:val="center"/>
              <w:textAlignment w:val="baseline"/>
              <w:rPr>
                <w:rFonts w:ascii="Arial" w:hAnsi="Arial" w:cs="Arial"/>
                <w:sz w:val="18"/>
                <w:szCs w:val="18"/>
              </w:rPr>
            </w:pPr>
            <w:r w:rsidRPr="000D28C6">
              <w:rPr>
                <w:rFonts w:ascii="Arial" w:hAnsi="Arial" w:cs="Arial"/>
                <w:sz w:val="18"/>
                <w:szCs w:val="18"/>
              </w:rPr>
              <w:t>Proces przetwarzania</w:t>
            </w:r>
          </w:p>
          <w:p w14:paraId="2CDC9C32" w14:textId="77777777" w:rsidR="00E25D3A" w:rsidRPr="000D28C6" w:rsidRDefault="00E25D3A" w:rsidP="001C6C1F">
            <w:pPr>
              <w:keepLines/>
              <w:numPr>
                <w:ilvl w:val="0"/>
                <w:numId w:val="65"/>
              </w:numPr>
              <w:overflowPunct w:val="0"/>
              <w:autoSpaceDE w:val="0"/>
              <w:autoSpaceDN w:val="0"/>
              <w:adjustRightInd w:val="0"/>
              <w:textAlignment w:val="baseline"/>
              <w:rPr>
                <w:rFonts w:ascii="Arial" w:hAnsi="Arial" w:cs="Arial"/>
                <w:sz w:val="18"/>
                <w:szCs w:val="18"/>
                <w:vertAlign w:val="superscript"/>
              </w:rPr>
            </w:pPr>
            <w:r w:rsidRPr="000D28C6">
              <w:rPr>
                <w:rFonts w:ascii="Arial" w:hAnsi="Arial" w:cs="Arial"/>
                <w:sz w:val="18"/>
                <w:szCs w:val="18"/>
                <w:vertAlign w:val="superscript"/>
              </w:rPr>
              <w:t>2)  3)</w:t>
            </w:r>
          </w:p>
        </w:tc>
      </w:tr>
      <w:tr w:rsidR="00E25D3A" w:rsidRPr="000D28C6" w14:paraId="40C05F27" w14:textId="77777777" w:rsidTr="001C6C1F">
        <w:tc>
          <w:tcPr>
            <w:tcW w:w="426" w:type="dxa"/>
          </w:tcPr>
          <w:p w14:paraId="70C4247A"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2FB84153"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20 03 01</w:t>
            </w:r>
          </w:p>
        </w:tc>
        <w:tc>
          <w:tcPr>
            <w:tcW w:w="4536" w:type="dxa"/>
          </w:tcPr>
          <w:p w14:paraId="4AAEE14C"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Niesegregowane zmieszane odpady komunalne</w:t>
            </w:r>
          </w:p>
        </w:tc>
        <w:tc>
          <w:tcPr>
            <w:tcW w:w="1134" w:type="dxa"/>
          </w:tcPr>
          <w:p w14:paraId="3205F9C6"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30 000*</w:t>
            </w:r>
          </w:p>
        </w:tc>
        <w:tc>
          <w:tcPr>
            <w:tcW w:w="2268" w:type="dxa"/>
          </w:tcPr>
          <w:p w14:paraId="2A4C009D"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rPr>
              <w:t>zmieszane odpady komunalne kierowane na linię sortowniczą w celu wydzielenia frakcji dających się wykorzystać materiałowo lub energetycznie oraz frakcji wymagającej dalszego biologicznego przetwarzania</w:t>
            </w:r>
          </w:p>
        </w:tc>
      </w:tr>
      <w:tr w:rsidR="00E25D3A" w:rsidRPr="000D28C6" w14:paraId="42793B4C" w14:textId="77777777" w:rsidTr="001C6C1F">
        <w:tc>
          <w:tcPr>
            <w:tcW w:w="426" w:type="dxa"/>
          </w:tcPr>
          <w:p w14:paraId="2F0F2606"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73327943"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 xml:space="preserve">20 01 01 </w:t>
            </w:r>
          </w:p>
        </w:tc>
        <w:tc>
          <w:tcPr>
            <w:tcW w:w="4536" w:type="dxa"/>
          </w:tcPr>
          <w:p w14:paraId="7262EB4F"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Papier i tektura</w:t>
            </w:r>
          </w:p>
        </w:tc>
        <w:tc>
          <w:tcPr>
            <w:tcW w:w="1134" w:type="dxa"/>
          </w:tcPr>
          <w:p w14:paraId="57EA2C29"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8 000*</w:t>
            </w:r>
          </w:p>
        </w:tc>
        <w:tc>
          <w:tcPr>
            <w:tcW w:w="2268" w:type="dxa"/>
            <w:vMerge w:val="restart"/>
          </w:tcPr>
          <w:p w14:paraId="4DAD017A" w14:textId="77777777" w:rsidR="00E25D3A" w:rsidRPr="000D28C6" w:rsidRDefault="00E25D3A" w:rsidP="001C6C1F">
            <w:pPr>
              <w:rPr>
                <w:rFonts w:ascii="Arial" w:hAnsi="Arial" w:cs="Arial"/>
                <w:sz w:val="18"/>
                <w:szCs w:val="18"/>
              </w:rPr>
            </w:pPr>
          </w:p>
          <w:p w14:paraId="011E8455" w14:textId="77777777" w:rsidR="00E25D3A" w:rsidRPr="000D28C6" w:rsidRDefault="00E25D3A" w:rsidP="001C6C1F">
            <w:pPr>
              <w:jc w:val="center"/>
              <w:rPr>
                <w:rFonts w:ascii="Arial" w:hAnsi="Arial" w:cs="Arial"/>
                <w:sz w:val="18"/>
                <w:szCs w:val="18"/>
              </w:rPr>
            </w:pPr>
            <w:r w:rsidRPr="000D28C6">
              <w:rPr>
                <w:rFonts w:ascii="Arial" w:hAnsi="Arial" w:cs="Arial"/>
                <w:sz w:val="18"/>
                <w:szCs w:val="18"/>
              </w:rPr>
              <w:t>odpady</w:t>
            </w:r>
          </w:p>
          <w:p w14:paraId="0AC770A5" w14:textId="77777777" w:rsidR="00E25D3A" w:rsidRPr="000D28C6" w:rsidRDefault="00E25D3A" w:rsidP="001C6C1F">
            <w:pPr>
              <w:jc w:val="center"/>
              <w:rPr>
                <w:rFonts w:ascii="Arial" w:hAnsi="Arial" w:cs="Arial"/>
                <w:sz w:val="18"/>
                <w:szCs w:val="18"/>
              </w:rPr>
            </w:pPr>
            <w:r w:rsidRPr="000D28C6">
              <w:rPr>
                <w:rFonts w:ascii="Arial" w:hAnsi="Arial" w:cs="Arial"/>
                <w:sz w:val="18"/>
                <w:szCs w:val="18"/>
              </w:rPr>
              <w:t>kierowane na linię sortowniczą, celem doczyszczenia</w:t>
            </w:r>
          </w:p>
          <w:p w14:paraId="20393386" w14:textId="77777777" w:rsidR="00E25D3A" w:rsidRPr="000D28C6" w:rsidRDefault="00E25D3A" w:rsidP="001C6C1F">
            <w:pPr>
              <w:jc w:val="center"/>
              <w:rPr>
                <w:rFonts w:ascii="Arial" w:hAnsi="Arial" w:cs="Arial"/>
                <w:sz w:val="18"/>
                <w:szCs w:val="18"/>
              </w:rPr>
            </w:pPr>
            <w:r w:rsidRPr="000D28C6">
              <w:rPr>
                <w:rFonts w:ascii="Arial" w:hAnsi="Arial" w:cs="Arial"/>
                <w:sz w:val="18"/>
                <w:szCs w:val="18"/>
              </w:rPr>
              <w:t>i rozsortowania</w:t>
            </w:r>
          </w:p>
          <w:p w14:paraId="4D7A68E5" w14:textId="77777777" w:rsidR="00E25D3A" w:rsidRPr="000D28C6" w:rsidRDefault="00E25D3A" w:rsidP="001C6C1F">
            <w:pPr>
              <w:jc w:val="center"/>
              <w:rPr>
                <w:rFonts w:ascii="Arial" w:hAnsi="Arial" w:cs="Arial"/>
                <w:sz w:val="18"/>
                <w:szCs w:val="18"/>
              </w:rPr>
            </w:pPr>
          </w:p>
          <w:p w14:paraId="6C16E6C7" w14:textId="77777777" w:rsidR="00E25D3A" w:rsidRPr="000D28C6" w:rsidRDefault="00E25D3A" w:rsidP="001C6C1F">
            <w:pPr>
              <w:jc w:val="center"/>
              <w:rPr>
                <w:rFonts w:ascii="Arial" w:hAnsi="Arial" w:cs="Arial"/>
                <w:sz w:val="18"/>
                <w:szCs w:val="18"/>
              </w:rPr>
            </w:pPr>
            <w:r w:rsidRPr="000D28C6">
              <w:rPr>
                <w:rFonts w:ascii="Arial" w:hAnsi="Arial" w:cs="Arial"/>
                <w:sz w:val="18"/>
                <w:szCs w:val="18"/>
              </w:rPr>
              <w:lastRenderedPageBreak/>
              <w:t>odpady</w:t>
            </w:r>
          </w:p>
          <w:p w14:paraId="45A050AF" w14:textId="77777777" w:rsidR="00E25D3A" w:rsidRPr="000D28C6" w:rsidRDefault="00E25D3A" w:rsidP="001C6C1F">
            <w:pPr>
              <w:jc w:val="center"/>
              <w:rPr>
                <w:rFonts w:ascii="Arial" w:hAnsi="Arial" w:cs="Arial"/>
                <w:sz w:val="18"/>
                <w:szCs w:val="18"/>
              </w:rPr>
            </w:pPr>
            <w:r w:rsidRPr="000D28C6">
              <w:rPr>
                <w:rFonts w:ascii="Arial" w:hAnsi="Arial" w:cs="Arial"/>
                <w:sz w:val="18"/>
                <w:szCs w:val="18"/>
              </w:rPr>
              <w:t>kierowane na linię sortowniczą, celem doczyszczenia</w:t>
            </w:r>
          </w:p>
          <w:p w14:paraId="32443519" w14:textId="77777777" w:rsidR="00E25D3A" w:rsidRPr="000D28C6" w:rsidRDefault="00E25D3A" w:rsidP="001C6C1F">
            <w:pPr>
              <w:jc w:val="center"/>
              <w:rPr>
                <w:rFonts w:ascii="Arial" w:hAnsi="Arial" w:cs="Arial"/>
                <w:sz w:val="18"/>
                <w:szCs w:val="18"/>
              </w:rPr>
            </w:pPr>
            <w:r w:rsidRPr="000D28C6">
              <w:rPr>
                <w:rFonts w:ascii="Arial" w:hAnsi="Arial" w:cs="Arial"/>
                <w:sz w:val="18"/>
                <w:szCs w:val="18"/>
              </w:rPr>
              <w:t>i rozsortowania</w:t>
            </w:r>
          </w:p>
          <w:p w14:paraId="7DB5CCA8" w14:textId="77777777" w:rsidR="00E25D3A" w:rsidRPr="000D28C6" w:rsidRDefault="00E25D3A" w:rsidP="001C6C1F">
            <w:pPr>
              <w:keepLines/>
              <w:jc w:val="center"/>
              <w:rPr>
                <w:rFonts w:ascii="Arial" w:hAnsi="Arial" w:cs="Arial"/>
                <w:sz w:val="18"/>
                <w:szCs w:val="18"/>
                <w:lang w:eastAsia="en-US"/>
              </w:rPr>
            </w:pPr>
          </w:p>
        </w:tc>
      </w:tr>
      <w:tr w:rsidR="00E25D3A" w:rsidRPr="000D28C6" w14:paraId="6CAA9548" w14:textId="77777777" w:rsidTr="001C6C1F">
        <w:tc>
          <w:tcPr>
            <w:tcW w:w="426" w:type="dxa"/>
          </w:tcPr>
          <w:p w14:paraId="3FE4AC99"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42BE4931"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20 01 02</w:t>
            </w:r>
          </w:p>
        </w:tc>
        <w:tc>
          <w:tcPr>
            <w:tcW w:w="4536" w:type="dxa"/>
          </w:tcPr>
          <w:p w14:paraId="190AADF3"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Szkło</w:t>
            </w:r>
          </w:p>
        </w:tc>
        <w:tc>
          <w:tcPr>
            <w:tcW w:w="1134" w:type="dxa"/>
          </w:tcPr>
          <w:p w14:paraId="49C01240"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8 000*</w:t>
            </w:r>
          </w:p>
        </w:tc>
        <w:tc>
          <w:tcPr>
            <w:tcW w:w="2268" w:type="dxa"/>
            <w:vMerge/>
          </w:tcPr>
          <w:p w14:paraId="68890C52" w14:textId="77777777" w:rsidR="00E25D3A" w:rsidRPr="000D28C6" w:rsidRDefault="00E25D3A" w:rsidP="001C6C1F">
            <w:pPr>
              <w:keepLines/>
              <w:jc w:val="center"/>
              <w:rPr>
                <w:rFonts w:ascii="Arial" w:hAnsi="Arial" w:cs="Arial"/>
                <w:sz w:val="18"/>
                <w:szCs w:val="18"/>
                <w:lang w:eastAsia="en-US"/>
              </w:rPr>
            </w:pPr>
          </w:p>
        </w:tc>
      </w:tr>
      <w:tr w:rsidR="00E25D3A" w:rsidRPr="000D28C6" w14:paraId="63DF12F9" w14:textId="77777777" w:rsidTr="001C6C1F">
        <w:tc>
          <w:tcPr>
            <w:tcW w:w="426" w:type="dxa"/>
          </w:tcPr>
          <w:p w14:paraId="672DCFC8"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638929C2"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20 01 10</w:t>
            </w:r>
          </w:p>
        </w:tc>
        <w:tc>
          <w:tcPr>
            <w:tcW w:w="4536" w:type="dxa"/>
          </w:tcPr>
          <w:p w14:paraId="2013EC38"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Odzież</w:t>
            </w:r>
          </w:p>
        </w:tc>
        <w:tc>
          <w:tcPr>
            <w:tcW w:w="1134" w:type="dxa"/>
          </w:tcPr>
          <w:p w14:paraId="3759D3AC"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2 000*</w:t>
            </w:r>
          </w:p>
        </w:tc>
        <w:tc>
          <w:tcPr>
            <w:tcW w:w="2268" w:type="dxa"/>
            <w:vMerge/>
          </w:tcPr>
          <w:p w14:paraId="0C1A3139" w14:textId="77777777" w:rsidR="00E25D3A" w:rsidRPr="000D28C6" w:rsidRDefault="00E25D3A" w:rsidP="001C6C1F">
            <w:pPr>
              <w:keepLines/>
              <w:jc w:val="center"/>
              <w:rPr>
                <w:rFonts w:ascii="Arial" w:hAnsi="Arial" w:cs="Arial"/>
                <w:sz w:val="18"/>
                <w:szCs w:val="18"/>
                <w:lang w:eastAsia="en-US"/>
              </w:rPr>
            </w:pPr>
          </w:p>
        </w:tc>
      </w:tr>
      <w:tr w:rsidR="00E25D3A" w:rsidRPr="000D28C6" w14:paraId="5B1D19FE" w14:textId="77777777" w:rsidTr="001C6C1F">
        <w:tc>
          <w:tcPr>
            <w:tcW w:w="426" w:type="dxa"/>
          </w:tcPr>
          <w:p w14:paraId="7FE7CE4B"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7AE20C67"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20 01 11</w:t>
            </w:r>
          </w:p>
        </w:tc>
        <w:tc>
          <w:tcPr>
            <w:tcW w:w="4536" w:type="dxa"/>
          </w:tcPr>
          <w:p w14:paraId="4D02C0AE"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Tekstylia</w:t>
            </w:r>
          </w:p>
        </w:tc>
        <w:tc>
          <w:tcPr>
            <w:tcW w:w="1134" w:type="dxa"/>
          </w:tcPr>
          <w:p w14:paraId="7DA6B763"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2 000*</w:t>
            </w:r>
          </w:p>
        </w:tc>
        <w:tc>
          <w:tcPr>
            <w:tcW w:w="2268" w:type="dxa"/>
            <w:vMerge/>
          </w:tcPr>
          <w:p w14:paraId="7FD64B8B" w14:textId="77777777" w:rsidR="00E25D3A" w:rsidRPr="000D28C6" w:rsidRDefault="00E25D3A" w:rsidP="001C6C1F">
            <w:pPr>
              <w:keepLines/>
              <w:jc w:val="center"/>
              <w:rPr>
                <w:rFonts w:ascii="Arial" w:hAnsi="Arial" w:cs="Arial"/>
                <w:sz w:val="18"/>
                <w:szCs w:val="18"/>
                <w:lang w:eastAsia="en-US"/>
              </w:rPr>
            </w:pPr>
          </w:p>
        </w:tc>
      </w:tr>
      <w:tr w:rsidR="00E25D3A" w:rsidRPr="000D28C6" w14:paraId="3CDFB4AF" w14:textId="77777777" w:rsidTr="001C6C1F">
        <w:tc>
          <w:tcPr>
            <w:tcW w:w="426" w:type="dxa"/>
          </w:tcPr>
          <w:p w14:paraId="067B00EA" w14:textId="77777777" w:rsidR="00E25D3A" w:rsidRPr="000D28C6" w:rsidRDefault="00E25D3A" w:rsidP="001C6C1F">
            <w:pPr>
              <w:keepNext/>
              <w:keepLines/>
              <w:numPr>
                <w:ilvl w:val="0"/>
                <w:numId w:val="64"/>
              </w:numPr>
              <w:spacing w:after="160"/>
              <w:ind w:hanging="720"/>
              <w:jc w:val="both"/>
              <w:rPr>
                <w:rFonts w:ascii="Arial" w:hAnsi="Arial" w:cs="Arial"/>
                <w:sz w:val="18"/>
                <w:szCs w:val="18"/>
                <w:lang w:eastAsia="en-US"/>
              </w:rPr>
            </w:pPr>
          </w:p>
        </w:tc>
        <w:tc>
          <w:tcPr>
            <w:tcW w:w="992" w:type="dxa"/>
          </w:tcPr>
          <w:p w14:paraId="37DECA1B"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20 01 38</w:t>
            </w:r>
          </w:p>
        </w:tc>
        <w:tc>
          <w:tcPr>
            <w:tcW w:w="4536" w:type="dxa"/>
          </w:tcPr>
          <w:p w14:paraId="78FC3104"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Drewno inne niż wymienione w 20 01 37</w:t>
            </w:r>
          </w:p>
        </w:tc>
        <w:tc>
          <w:tcPr>
            <w:tcW w:w="1134" w:type="dxa"/>
          </w:tcPr>
          <w:p w14:paraId="7DF16408"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500*</w:t>
            </w:r>
          </w:p>
        </w:tc>
        <w:tc>
          <w:tcPr>
            <w:tcW w:w="2268" w:type="dxa"/>
            <w:vMerge/>
          </w:tcPr>
          <w:p w14:paraId="3097713B" w14:textId="77777777" w:rsidR="00E25D3A" w:rsidRPr="000D28C6" w:rsidRDefault="00E25D3A" w:rsidP="001C6C1F">
            <w:pPr>
              <w:keepLines/>
              <w:jc w:val="center"/>
              <w:rPr>
                <w:rFonts w:ascii="Arial" w:hAnsi="Arial" w:cs="Arial"/>
                <w:sz w:val="18"/>
                <w:szCs w:val="18"/>
                <w:lang w:eastAsia="en-US"/>
              </w:rPr>
            </w:pPr>
          </w:p>
        </w:tc>
      </w:tr>
      <w:tr w:rsidR="00E25D3A" w:rsidRPr="000D28C6" w14:paraId="070231D1" w14:textId="77777777" w:rsidTr="001C6C1F">
        <w:tc>
          <w:tcPr>
            <w:tcW w:w="426" w:type="dxa"/>
          </w:tcPr>
          <w:p w14:paraId="6D2365A7"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01FFADD6"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20 01 39</w:t>
            </w:r>
          </w:p>
        </w:tc>
        <w:tc>
          <w:tcPr>
            <w:tcW w:w="4536" w:type="dxa"/>
          </w:tcPr>
          <w:p w14:paraId="48BC8917"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Tworzywa sztuczne</w:t>
            </w:r>
          </w:p>
        </w:tc>
        <w:tc>
          <w:tcPr>
            <w:tcW w:w="1134" w:type="dxa"/>
          </w:tcPr>
          <w:p w14:paraId="03E4007E"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8 000*</w:t>
            </w:r>
          </w:p>
        </w:tc>
        <w:tc>
          <w:tcPr>
            <w:tcW w:w="2268" w:type="dxa"/>
            <w:vMerge/>
          </w:tcPr>
          <w:p w14:paraId="5CF390AD" w14:textId="77777777" w:rsidR="00E25D3A" w:rsidRPr="000D28C6" w:rsidRDefault="00E25D3A" w:rsidP="001C6C1F">
            <w:pPr>
              <w:keepLines/>
              <w:jc w:val="center"/>
              <w:rPr>
                <w:rFonts w:ascii="Arial" w:hAnsi="Arial" w:cs="Arial"/>
                <w:sz w:val="18"/>
                <w:szCs w:val="18"/>
                <w:lang w:eastAsia="en-US"/>
              </w:rPr>
            </w:pPr>
          </w:p>
        </w:tc>
      </w:tr>
      <w:tr w:rsidR="00E25D3A" w:rsidRPr="000D28C6" w14:paraId="258A478D" w14:textId="77777777" w:rsidTr="001C6C1F">
        <w:tc>
          <w:tcPr>
            <w:tcW w:w="426" w:type="dxa"/>
          </w:tcPr>
          <w:p w14:paraId="7A3DC0CA"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2E1A097C"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20 01 40</w:t>
            </w:r>
          </w:p>
        </w:tc>
        <w:tc>
          <w:tcPr>
            <w:tcW w:w="4536" w:type="dxa"/>
          </w:tcPr>
          <w:p w14:paraId="37EA9684"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Metale</w:t>
            </w:r>
          </w:p>
        </w:tc>
        <w:tc>
          <w:tcPr>
            <w:tcW w:w="1134" w:type="dxa"/>
          </w:tcPr>
          <w:p w14:paraId="3D9D0FD5"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4 000*</w:t>
            </w:r>
          </w:p>
        </w:tc>
        <w:tc>
          <w:tcPr>
            <w:tcW w:w="2268" w:type="dxa"/>
            <w:vMerge/>
          </w:tcPr>
          <w:p w14:paraId="4D753BF7" w14:textId="77777777" w:rsidR="00E25D3A" w:rsidRPr="000D28C6" w:rsidRDefault="00E25D3A" w:rsidP="001C6C1F">
            <w:pPr>
              <w:keepLines/>
              <w:jc w:val="center"/>
              <w:rPr>
                <w:rFonts w:ascii="Arial" w:hAnsi="Arial" w:cs="Arial"/>
                <w:sz w:val="18"/>
                <w:szCs w:val="18"/>
                <w:lang w:eastAsia="en-US"/>
              </w:rPr>
            </w:pPr>
          </w:p>
        </w:tc>
      </w:tr>
      <w:tr w:rsidR="00E25D3A" w:rsidRPr="000D28C6" w14:paraId="1DF6D828" w14:textId="77777777" w:rsidTr="001C6C1F">
        <w:tc>
          <w:tcPr>
            <w:tcW w:w="426" w:type="dxa"/>
          </w:tcPr>
          <w:p w14:paraId="44E7B760"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0872BED6"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20 01 99</w:t>
            </w:r>
          </w:p>
        </w:tc>
        <w:tc>
          <w:tcPr>
            <w:tcW w:w="4536" w:type="dxa"/>
          </w:tcPr>
          <w:p w14:paraId="350FCCDE"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Inne niewymienione frakcje zbierane w sposób selektywny</w:t>
            </w:r>
          </w:p>
        </w:tc>
        <w:tc>
          <w:tcPr>
            <w:tcW w:w="1134" w:type="dxa"/>
          </w:tcPr>
          <w:p w14:paraId="3A33322C"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10 000*</w:t>
            </w:r>
          </w:p>
        </w:tc>
        <w:tc>
          <w:tcPr>
            <w:tcW w:w="2268" w:type="dxa"/>
            <w:vMerge/>
          </w:tcPr>
          <w:p w14:paraId="59188D70" w14:textId="77777777" w:rsidR="00E25D3A" w:rsidRPr="000D28C6" w:rsidRDefault="00E25D3A" w:rsidP="001C6C1F">
            <w:pPr>
              <w:keepLines/>
              <w:jc w:val="center"/>
              <w:rPr>
                <w:rFonts w:ascii="Arial" w:hAnsi="Arial" w:cs="Arial"/>
                <w:sz w:val="18"/>
                <w:szCs w:val="18"/>
                <w:lang w:eastAsia="en-US"/>
              </w:rPr>
            </w:pPr>
          </w:p>
        </w:tc>
      </w:tr>
      <w:tr w:rsidR="00E25D3A" w:rsidRPr="000D28C6" w14:paraId="78B7F7D4" w14:textId="77777777" w:rsidTr="001C6C1F">
        <w:tc>
          <w:tcPr>
            <w:tcW w:w="426" w:type="dxa"/>
          </w:tcPr>
          <w:p w14:paraId="21CF4189"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2711F7CB"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20 03 07</w:t>
            </w:r>
          </w:p>
        </w:tc>
        <w:tc>
          <w:tcPr>
            <w:tcW w:w="4536" w:type="dxa"/>
          </w:tcPr>
          <w:p w14:paraId="775BE41C"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Odpady wielkogabarytowe</w:t>
            </w:r>
          </w:p>
        </w:tc>
        <w:tc>
          <w:tcPr>
            <w:tcW w:w="1134" w:type="dxa"/>
          </w:tcPr>
          <w:p w14:paraId="1B4AFD4F"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5 000*</w:t>
            </w:r>
          </w:p>
        </w:tc>
        <w:tc>
          <w:tcPr>
            <w:tcW w:w="2268" w:type="dxa"/>
          </w:tcPr>
          <w:p w14:paraId="26E49259" w14:textId="77777777" w:rsidR="00E25D3A" w:rsidRPr="000D28C6" w:rsidRDefault="00E25D3A" w:rsidP="001C6C1F">
            <w:pPr>
              <w:jc w:val="center"/>
              <w:rPr>
                <w:rFonts w:ascii="Arial" w:hAnsi="Arial" w:cs="Arial"/>
                <w:sz w:val="18"/>
                <w:szCs w:val="18"/>
              </w:rPr>
            </w:pPr>
            <w:r w:rsidRPr="000D28C6">
              <w:rPr>
                <w:rFonts w:ascii="Arial" w:hAnsi="Arial" w:cs="Arial"/>
                <w:sz w:val="18"/>
                <w:szCs w:val="18"/>
              </w:rPr>
              <w:t>odpady</w:t>
            </w:r>
          </w:p>
          <w:p w14:paraId="29CF2139" w14:textId="77777777" w:rsidR="00E25D3A" w:rsidRPr="000D28C6" w:rsidRDefault="00E25D3A" w:rsidP="001C6C1F">
            <w:pPr>
              <w:keepLines/>
              <w:jc w:val="center"/>
              <w:rPr>
                <w:rFonts w:ascii="Arial" w:hAnsi="Arial" w:cs="Arial"/>
                <w:sz w:val="18"/>
                <w:szCs w:val="18"/>
              </w:rPr>
            </w:pPr>
            <w:r w:rsidRPr="000D28C6">
              <w:rPr>
                <w:rFonts w:ascii="Arial" w:hAnsi="Arial" w:cs="Arial"/>
                <w:sz w:val="18"/>
                <w:szCs w:val="18"/>
              </w:rPr>
              <w:t xml:space="preserve">kierowane częściowo </w:t>
            </w:r>
          </w:p>
          <w:p w14:paraId="0A3A46BA"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rPr>
              <w:t>na linię sortowniczą</w:t>
            </w:r>
          </w:p>
        </w:tc>
      </w:tr>
      <w:tr w:rsidR="00E25D3A" w:rsidRPr="000D28C6" w14:paraId="39D1C529" w14:textId="77777777" w:rsidTr="001C6C1F">
        <w:tc>
          <w:tcPr>
            <w:tcW w:w="426" w:type="dxa"/>
          </w:tcPr>
          <w:p w14:paraId="44AB6AF0" w14:textId="77777777" w:rsidR="00E25D3A" w:rsidRPr="000D28C6" w:rsidRDefault="00E25D3A" w:rsidP="001C6C1F">
            <w:pPr>
              <w:keepNext/>
              <w:keepLines/>
              <w:numPr>
                <w:ilvl w:val="0"/>
                <w:numId w:val="64"/>
              </w:numPr>
              <w:spacing w:after="160"/>
              <w:ind w:hanging="720"/>
              <w:jc w:val="both"/>
              <w:rPr>
                <w:rFonts w:ascii="Arial" w:hAnsi="Arial" w:cs="Arial"/>
                <w:sz w:val="18"/>
                <w:szCs w:val="18"/>
                <w:lang w:eastAsia="en-US"/>
              </w:rPr>
            </w:pPr>
          </w:p>
        </w:tc>
        <w:tc>
          <w:tcPr>
            <w:tcW w:w="992" w:type="dxa"/>
          </w:tcPr>
          <w:p w14:paraId="7F325AD1"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20 03 99</w:t>
            </w:r>
          </w:p>
        </w:tc>
        <w:tc>
          <w:tcPr>
            <w:tcW w:w="4536" w:type="dxa"/>
          </w:tcPr>
          <w:p w14:paraId="49D2F7C4"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Odpady komunalne niewymienione w innych podgrupach</w:t>
            </w:r>
          </w:p>
        </w:tc>
        <w:tc>
          <w:tcPr>
            <w:tcW w:w="1134" w:type="dxa"/>
          </w:tcPr>
          <w:p w14:paraId="3D77ED26"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500*</w:t>
            </w:r>
          </w:p>
        </w:tc>
        <w:tc>
          <w:tcPr>
            <w:tcW w:w="2268" w:type="dxa"/>
          </w:tcPr>
          <w:p w14:paraId="3CD1A791" w14:textId="77777777" w:rsidR="00E25D3A" w:rsidRPr="000D28C6" w:rsidRDefault="00E25D3A" w:rsidP="001C6C1F">
            <w:pPr>
              <w:jc w:val="center"/>
              <w:rPr>
                <w:rFonts w:ascii="Arial" w:hAnsi="Arial" w:cs="Arial"/>
                <w:sz w:val="18"/>
                <w:szCs w:val="18"/>
              </w:rPr>
            </w:pPr>
            <w:r w:rsidRPr="000D28C6">
              <w:rPr>
                <w:rFonts w:ascii="Arial" w:hAnsi="Arial" w:cs="Arial"/>
                <w:sz w:val="18"/>
                <w:szCs w:val="18"/>
              </w:rPr>
              <w:t>odpady</w:t>
            </w:r>
          </w:p>
          <w:p w14:paraId="52163A92"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rPr>
              <w:t>kierowane na linię sortowniczą</w:t>
            </w:r>
          </w:p>
        </w:tc>
      </w:tr>
      <w:tr w:rsidR="00E25D3A" w:rsidRPr="000D28C6" w14:paraId="39BB908F" w14:textId="77777777" w:rsidTr="001C6C1F">
        <w:tc>
          <w:tcPr>
            <w:tcW w:w="426" w:type="dxa"/>
          </w:tcPr>
          <w:p w14:paraId="3F8592BB"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025AEBCD"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15 01 01</w:t>
            </w:r>
          </w:p>
        </w:tc>
        <w:tc>
          <w:tcPr>
            <w:tcW w:w="4536" w:type="dxa"/>
          </w:tcPr>
          <w:p w14:paraId="7514BF1B"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Opakowania z papieru  i tektury</w:t>
            </w:r>
          </w:p>
        </w:tc>
        <w:tc>
          <w:tcPr>
            <w:tcW w:w="1134" w:type="dxa"/>
          </w:tcPr>
          <w:p w14:paraId="37F47263"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4 000*</w:t>
            </w:r>
          </w:p>
        </w:tc>
        <w:tc>
          <w:tcPr>
            <w:tcW w:w="2268" w:type="dxa"/>
            <w:vMerge w:val="restart"/>
          </w:tcPr>
          <w:p w14:paraId="37D50905" w14:textId="77777777" w:rsidR="00E25D3A" w:rsidRPr="000D28C6" w:rsidRDefault="00E25D3A" w:rsidP="001C6C1F">
            <w:pPr>
              <w:jc w:val="center"/>
              <w:rPr>
                <w:rFonts w:ascii="Arial" w:hAnsi="Arial" w:cs="Arial"/>
                <w:sz w:val="18"/>
                <w:szCs w:val="18"/>
              </w:rPr>
            </w:pPr>
          </w:p>
          <w:p w14:paraId="02C7E27B" w14:textId="77777777" w:rsidR="00E25D3A" w:rsidRPr="000D28C6" w:rsidRDefault="00E25D3A" w:rsidP="001C6C1F">
            <w:pPr>
              <w:jc w:val="center"/>
              <w:rPr>
                <w:rFonts w:ascii="Arial" w:hAnsi="Arial" w:cs="Arial"/>
                <w:sz w:val="18"/>
                <w:szCs w:val="18"/>
              </w:rPr>
            </w:pPr>
            <w:r w:rsidRPr="000D28C6">
              <w:rPr>
                <w:rFonts w:ascii="Arial" w:hAnsi="Arial" w:cs="Arial"/>
                <w:sz w:val="18"/>
                <w:szCs w:val="18"/>
              </w:rPr>
              <w:t>odpady zebrane</w:t>
            </w:r>
          </w:p>
          <w:p w14:paraId="49483E1B" w14:textId="77777777" w:rsidR="00E25D3A" w:rsidRPr="000D28C6" w:rsidRDefault="00E25D3A" w:rsidP="001C6C1F">
            <w:pPr>
              <w:jc w:val="center"/>
              <w:rPr>
                <w:rFonts w:ascii="Arial" w:hAnsi="Arial" w:cs="Arial"/>
                <w:sz w:val="18"/>
                <w:szCs w:val="18"/>
              </w:rPr>
            </w:pPr>
            <w:r w:rsidRPr="000D28C6">
              <w:rPr>
                <w:rFonts w:ascii="Arial" w:hAnsi="Arial" w:cs="Arial"/>
                <w:sz w:val="18"/>
                <w:szCs w:val="18"/>
              </w:rPr>
              <w:t>w sposób selektywny</w:t>
            </w:r>
            <w:r w:rsidRPr="000D28C6">
              <w:rPr>
                <w:rFonts w:ascii="Arial" w:hAnsi="Arial" w:cs="Arial"/>
                <w:sz w:val="18"/>
                <w:szCs w:val="18"/>
              </w:rPr>
              <w:br/>
              <w:t>kierowane na linię sortowniczą, celem doczyszczenia</w:t>
            </w:r>
          </w:p>
          <w:p w14:paraId="73837F34" w14:textId="77777777" w:rsidR="00E25D3A" w:rsidRPr="000D28C6" w:rsidRDefault="00E25D3A" w:rsidP="001C6C1F">
            <w:pPr>
              <w:jc w:val="center"/>
              <w:rPr>
                <w:rFonts w:ascii="Arial" w:hAnsi="Arial" w:cs="Arial"/>
                <w:sz w:val="18"/>
                <w:szCs w:val="18"/>
              </w:rPr>
            </w:pPr>
            <w:r w:rsidRPr="000D28C6">
              <w:rPr>
                <w:rFonts w:ascii="Arial" w:hAnsi="Arial" w:cs="Arial"/>
                <w:sz w:val="18"/>
                <w:szCs w:val="18"/>
              </w:rPr>
              <w:t xml:space="preserve">i rozsortowania </w:t>
            </w:r>
          </w:p>
          <w:p w14:paraId="16B3E63A" w14:textId="77777777" w:rsidR="00E25D3A" w:rsidRPr="000D28C6" w:rsidRDefault="00E25D3A" w:rsidP="001C6C1F">
            <w:pPr>
              <w:jc w:val="center"/>
              <w:rPr>
                <w:rFonts w:ascii="Arial" w:hAnsi="Arial" w:cs="Arial"/>
                <w:sz w:val="18"/>
                <w:szCs w:val="18"/>
              </w:rPr>
            </w:pPr>
          </w:p>
          <w:p w14:paraId="0E940E1F" w14:textId="77777777" w:rsidR="00E25D3A" w:rsidRPr="000D28C6" w:rsidRDefault="00E25D3A" w:rsidP="001C6C1F">
            <w:pPr>
              <w:jc w:val="center"/>
              <w:rPr>
                <w:rFonts w:ascii="Arial" w:hAnsi="Arial" w:cs="Arial"/>
                <w:sz w:val="18"/>
                <w:szCs w:val="18"/>
              </w:rPr>
            </w:pPr>
          </w:p>
          <w:p w14:paraId="60EE86F0" w14:textId="77777777" w:rsidR="00E25D3A" w:rsidRPr="000D28C6" w:rsidRDefault="00E25D3A" w:rsidP="001C6C1F">
            <w:pPr>
              <w:keepLines/>
              <w:jc w:val="center"/>
              <w:rPr>
                <w:rFonts w:ascii="Arial" w:hAnsi="Arial" w:cs="Arial"/>
                <w:sz w:val="18"/>
                <w:szCs w:val="18"/>
                <w:lang w:eastAsia="en-US"/>
              </w:rPr>
            </w:pPr>
          </w:p>
        </w:tc>
      </w:tr>
      <w:tr w:rsidR="00E25D3A" w:rsidRPr="000D28C6" w14:paraId="3D44D404" w14:textId="77777777" w:rsidTr="001C6C1F">
        <w:tc>
          <w:tcPr>
            <w:tcW w:w="426" w:type="dxa"/>
          </w:tcPr>
          <w:p w14:paraId="6BA5A2F3"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4C693EC9"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15 01 02</w:t>
            </w:r>
          </w:p>
        </w:tc>
        <w:tc>
          <w:tcPr>
            <w:tcW w:w="4536" w:type="dxa"/>
          </w:tcPr>
          <w:p w14:paraId="7C9A7E41"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Opakowania z tworzyw sztucznych</w:t>
            </w:r>
          </w:p>
        </w:tc>
        <w:tc>
          <w:tcPr>
            <w:tcW w:w="1134" w:type="dxa"/>
          </w:tcPr>
          <w:p w14:paraId="4DEA90A1"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4 000*</w:t>
            </w:r>
          </w:p>
        </w:tc>
        <w:tc>
          <w:tcPr>
            <w:tcW w:w="2268" w:type="dxa"/>
            <w:vMerge/>
          </w:tcPr>
          <w:p w14:paraId="3ABB44A2" w14:textId="77777777" w:rsidR="00E25D3A" w:rsidRPr="000D28C6" w:rsidRDefault="00E25D3A" w:rsidP="001C6C1F">
            <w:pPr>
              <w:keepLines/>
              <w:jc w:val="center"/>
              <w:rPr>
                <w:rFonts w:ascii="Arial" w:hAnsi="Arial" w:cs="Arial"/>
                <w:sz w:val="18"/>
                <w:szCs w:val="18"/>
                <w:lang w:eastAsia="en-US"/>
              </w:rPr>
            </w:pPr>
          </w:p>
        </w:tc>
      </w:tr>
      <w:tr w:rsidR="00E25D3A" w:rsidRPr="000D28C6" w14:paraId="4C95DC24" w14:textId="77777777" w:rsidTr="001C6C1F">
        <w:tc>
          <w:tcPr>
            <w:tcW w:w="426" w:type="dxa"/>
          </w:tcPr>
          <w:p w14:paraId="14867D24"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067B7FD6"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15 01 03</w:t>
            </w:r>
          </w:p>
        </w:tc>
        <w:tc>
          <w:tcPr>
            <w:tcW w:w="4536" w:type="dxa"/>
          </w:tcPr>
          <w:p w14:paraId="4AE3D93B"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 xml:space="preserve">Opakowania z drewna </w:t>
            </w:r>
          </w:p>
        </w:tc>
        <w:tc>
          <w:tcPr>
            <w:tcW w:w="1134" w:type="dxa"/>
          </w:tcPr>
          <w:p w14:paraId="221197E2"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1 000*</w:t>
            </w:r>
          </w:p>
        </w:tc>
        <w:tc>
          <w:tcPr>
            <w:tcW w:w="2268" w:type="dxa"/>
            <w:vMerge/>
          </w:tcPr>
          <w:p w14:paraId="17FC7EB6" w14:textId="77777777" w:rsidR="00E25D3A" w:rsidRPr="000D28C6" w:rsidRDefault="00E25D3A" w:rsidP="001C6C1F">
            <w:pPr>
              <w:keepLines/>
              <w:jc w:val="center"/>
              <w:rPr>
                <w:rFonts w:ascii="Arial" w:hAnsi="Arial" w:cs="Arial"/>
                <w:sz w:val="18"/>
                <w:szCs w:val="18"/>
                <w:lang w:eastAsia="en-US"/>
              </w:rPr>
            </w:pPr>
          </w:p>
        </w:tc>
      </w:tr>
      <w:tr w:rsidR="00E25D3A" w:rsidRPr="000D28C6" w14:paraId="29F838F0" w14:textId="77777777" w:rsidTr="001C6C1F">
        <w:tc>
          <w:tcPr>
            <w:tcW w:w="426" w:type="dxa"/>
          </w:tcPr>
          <w:p w14:paraId="2C2B2A9E" w14:textId="77777777" w:rsidR="00E25D3A" w:rsidRPr="000D28C6" w:rsidRDefault="00E25D3A" w:rsidP="001C6C1F">
            <w:pPr>
              <w:keepNext/>
              <w:keepLines/>
              <w:numPr>
                <w:ilvl w:val="0"/>
                <w:numId w:val="64"/>
              </w:numPr>
              <w:spacing w:after="160"/>
              <w:ind w:hanging="720"/>
              <w:jc w:val="both"/>
              <w:rPr>
                <w:rFonts w:ascii="Arial" w:hAnsi="Arial" w:cs="Arial"/>
                <w:sz w:val="18"/>
                <w:szCs w:val="18"/>
                <w:lang w:eastAsia="en-US"/>
              </w:rPr>
            </w:pPr>
          </w:p>
        </w:tc>
        <w:tc>
          <w:tcPr>
            <w:tcW w:w="992" w:type="dxa"/>
          </w:tcPr>
          <w:p w14:paraId="0F0ECB90"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15 01 04</w:t>
            </w:r>
          </w:p>
        </w:tc>
        <w:tc>
          <w:tcPr>
            <w:tcW w:w="4536" w:type="dxa"/>
          </w:tcPr>
          <w:p w14:paraId="45A416D3"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Opakowania z metali</w:t>
            </w:r>
          </w:p>
        </w:tc>
        <w:tc>
          <w:tcPr>
            <w:tcW w:w="1134" w:type="dxa"/>
          </w:tcPr>
          <w:p w14:paraId="430C6961"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1 000*</w:t>
            </w:r>
          </w:p>
        </w:tc>
        <w:tc>
          <w:tcPr>
            <w:tcW w:w="2268" w:type="dxa"/>
            <w:vMerge/>
          </w:tcPr>
          <w:p w14:paraId="4E338814" w14:textId="77777777" w:rsidR="00E25D3A" w:rsidRPr="000D28C6" w:rsidRDefault="00E25D3A" w:rsidP="001C6C1F">
            <w:pPr>
              <w:keepLines/>
              <w:jc w:val="center"/>
              <w:rPr>
                <w:rFonts w:ascii="Arial" w:hAnsi="Arial" w:cs="Arial"/>
                <w:sz w:val="18"/>
                <w:szCs w:val="18"/>
                <w:lang w:eastAsia="en-US"/>
              </w:rPr>
            </w:pPr>
          </w:p>
        </w:tc>
      </w:tr>
      <w:tr w:rsidR="00E25D3A" w:rsidRPr="000D28C6" w14:paraId="6928830B" w14:textId="77777777" w:rsidTr="001C6C1F">
        <w:tc>
          <w:tcPr>
            <w:tcW w:w="426" w:type="dxa"/>
          </w:tcPr>
          <w:p w14:paraId="32AD2894"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37FA83FE"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15 01 05</w:t>
            </w:r>
          </w:p>
        </w:tc>
        <w:tc>
          <w:tcPr>
            <w:tcW w:w="4536" w:type="dxa"/>
          </w:tcPr>
          <w:p w14:paraId="20A67307"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 xml:space="preserve">Opakowania wielomateriałowe </w:t>
            </w:r>
          </w:p>
        </w:tc>
        <w:tc>
          <w:tcPr>
            <w:tcW w:w="1134" w:type="dxa"/>
          </w:tcPr>
          <w:p w14:paraId="2C979F86"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3 000*</w:t>
            </w:r>
          </w:p>
        </w:tc>
        <w:tc>
          <w:tcPr>
            <w:tcW w:w="2268" w:type="dxa"/>
            <w:vMerge/>
          </w:tcPr>
          <w:p w14:paraId="4FCF9233" w14:textId="77777777" w:rsidR="00E25D3A" w:rsidRPr="000D28C6" w:rsidRDefault="00E25D3A" w:rsidP="001C6C1F">
            <w:pPr>
              <w:keepLines/>
              <w:jc w:val="center"/>
              <w:rPr>
                <w:rFonts w:ascii="Arial" w:hAnsi="Arial" w:cs="Arial"/>
                <w:sz w:val="18"/>
                <w:szCs w:val="18"/>
                <w:lang w:eastAsia="en-US"/>
              </w:rPr>
            </w:pPr>
          </w:p>
        </w:tc>
      </w:tr>
      <w:tr w:rsidR="00E25D3A" w:rsidRPr="000D28C6" w14:paraId="7DA96E88" w14:textId="77777777" w:rsidTr="001C6C1F">
        <w:tc>
          <w:tcPr>
            <w:tcW w:w="426" w:type="dxa"/>
          </w:tcPr>
          <w:p w14:paraId="52383900"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51EFA671"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15 01 06</w:t>
            </w:r>
          </w:p>
        </w:tc>
        <w:tc>
          <w:tcPr>
            <w:tcW w:w="4536" w:type="dxa"/>
          </w:tcPr>
          <w:p w14:paraId="71D11709"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 xml:space="preserve">Zmieszane odpady opakowaniowe </w:t>
            </w:r>
          </w:p>
        </w:tc>
        <w:tc>
          <w:tcPr>
            <w:tcW w:w="1134" w:type="dxa"/>
          </w:tcPr>
          <w:p w14:paraId="7D6DBA3D"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10 000*</w:t>
            </w:r>
          </w:p>
        </w:tc>
        <w:tc>
          <w:tcPr>
            <w:tcW w:w="2268" w:type="dxa"/>
            <w:vMerge/>
          </w:tcPr>
          <w:p w14:paraId="758EADAB" w14:textId="77777777" w:rsidR="00E25D3A" w:rsidRPr="000D28C6" w:rsidRDefault="00E25D3A" w:rsidP="001C6C1F">
            <w:pPr>
              <w:keepLines/>
              <w:jc w:val="center"/>
              <w:rPr>
                <w:rFonts w:ascii="Arial" w:hAnsi="Arial" w:cs="Arial"/>
                <w:sz w:val="18"/>
                <w:szCs w:val="18"/>
                <w:lang w:eastAsia="en-US"/>
              </w:rPr>
            </w:pPr>
          </w:p>
        </w:tc>
      </w:tr>
      <w:tr w:rsidR="00E25D3A" w:rsidRPr="000D28C6" w14:paraId="636D5562" w14:textId="77777777" w:rsidTr="001C6C1F">
        <w:tc>
          <w:tcPr>
            <w:tcW w:w="426" w:type="dxa"/>
          </w:tcPr>
          <w:p w14:paraId="68024985"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3ACB65BC"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15 01 07</w:t>
            </w:r>
          </w:p>
        </w:tc>
        <w:tc>
          <w:tcPr>
            <w:tcW w:w="4536" w:type="dxa"/>
          </w:tcPr>
          <w:p w14:paraId="280A9EC9"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Opakowania ze szkła</w:t>
            </w:r>
          </w:p>
        </w:tc>
        <w:tc>
          <w:tcPr>
            <w:tcW w:w="1134" w:type="dxa"/>
          </w:tcPr>
          <w:p w14:paraId="3A7A556B"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4 000*</w:t>
            </w:r>
          </w:p>
        </w:tc>
        <w:tc>
          <w:tcPr>
            <w:tcW w:w="2268" w:type="dxa"/>
            <w:vMerge/>
          </w:tcPr>
          <w:p w14:paraId="022BBFE5" w14:textId="77777777" w:rsidR="00E25D3A" w:rsidRPr="000D28C6" w:rsidRDefault="00E25D3A" w:rsidP="001C6C1F">
            <w:pPr>
              <w:keepLines/>
              <w:jc w:val="center"/>
              <w:rPr>
                <w:rFonts w:ascii="Arial" w:hAnsi="Arial" w:cs="Arial"/>
                <w:sz w:val="18"/>
                <w:szCs w:val="18"/>
                <w:lang w:eastAsia="en-US"/>
              </w:rPr>
            </w:pPr>
          </w:p>
        </w:tc>
      </w:tr>
      <w:tr w:rsidR="00E25D3A" w:rsidRPr="000D28C6" w14:paraId="08AF388B" w14:textId="77777777" w:rsidTr="001C6C1F">
        <w:tc>
          <w:tcPr>
            <w:tcW w:w="426" w:type="dxa"/>
          </w:tcPr>
          <w:p w14:paraId="74717C59"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40BC5AD1"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15 01 09</w:t>
            </w:r>
          </w:p>
        </w:tc>
        <w:tc>
          <w:tcPr>
            <w:tcW w:w="4536" w:type="dxa"/>
          </w:tcPr>
          <w:p w14:paraId="14F4E0C4"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Opakowania z tekstyliów</w:t>
            </w:r>
          </w:p>
        </w:tc>
        <w:tc>
          <w:tcPr>
            <w:tcW w:w="1134" w:type="dxa"/>
          </w:tcPr>
          <w:p w14:paraId="115F74B5"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200*</w:t>
            </w:r>
          </w:p>
        </w:tc>
        <w:tc>
          <w:tcPr>
            <w:tcW w:w="2268" w:type="dxa"/>
            <w:vMerge/>
          </w:tcPr>
          <w:p w14:paraId="160CEB65" w14:textId="77777777" w:rsidR="00E25D3A" w:rsidRPr="000D28C6" w:rsidRDefault="00E25D3A" w:rsidP="001C6C1F">
            <w:pPr>
              <w:keepLines/>
              <w:jc w:val="center"/>
              <w:rPr>
                <w:rFonts w:ascii="Arial" w:hAnsi="Arial" w:cs="Arial"/>
                <w:sz w:val="18"/>
                <w:szCs w:val="18"/>
                <w:lang w:eastAsia="en-US"/>
              </w:rPr>
            </w:pPr>
          </w:p>
        </w:tc>
      </w:tr>
      <w:tr w:rsidR="00E25D3A" w:rsidRPr="000D28C6" w14:paraId="661EF065" w14:textId="77777777" w:rsidTr="001C6C1F">
        <w:tc>
          <w:tcPr>
            <w:tcW w:w="426" w:type="dxa"/>
          </w:tcPr>
          <w:p w14:paraId="4518DE79"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661BA7B7"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17 04 07</w:t>
            </w:r>
          </w:p>
        </w:tc>
        <w:tc>
          <w:tcPr>
            <w:tcW w:w="4536" w:type="dxa"/>
          </w:tcPr>
          <w:p w14:paraId="4DFDF690"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Mieszaniny metali</w:t>
            </w:r>
          </w:p>
        </w:tc>
        <w:tc>
          <w:tcPr>
            <w:tcW w:w="1134" w:type="dxa"/>
          </w:tcPr>
          <w:p w14:paraId="22E8DF69"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50*</w:t>
            </w:r>
          </w:p>
        </w:tc>
        <w:tc>
          <w:tcPr>
            <w:tcW w:w="2268" w:type="dxa"/>
            <w:vMerge/>
          </w:tcPr>
          <w:p w14:paraId="5ACF849A" w14:textId="77777777" w:rsidR="00E25D3A" w:rsidRPr="000D28C6" w:rsidRDefault="00E25D3A" w:rsidP="001C6C1F">
            <w:pPr>
              <w:keepLines/>
              <w:jc w:val="center"/>
              <w:rPr>
                <w:rFonts w:ascii="Arial" w:hAnsi="Arial" w:cs="Arial"/>
                <w:sz w:val="18"/>
                <w:szCs w:val="18"/>
                <w:lang w:eastAsia="en-US"/>
              </w:rPr>
            </w:pPr>
          </w:p>
        </w:tc>
      </w:tr>
      <w:tr w:rsidR="00E25D3A" w:rsidRPr="000D28C6" w14:paraId="768B82CF" w14:textId="77777777" w:rsidTr="001C6C1F">
        <w:tc>
          <w:tcPr>
            <w:tcW w:w="426" w:type="dxa"/>
          </w:tcPr>
          <w:p w14:paraId="4BF93479"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325EE15F"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17 02 02</w:t>
            </w:r>
          </w:p>
        </w:tc>
        <w:tc>
          <w:tcPr>
            <w:tcW w:w="4536" w:type="dxa"/>
          </w:tcPr>
          <w:p w14:paraId="7CF8C410"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Szkło</w:t>
            </w:r>
          </w:p>
        </w:tc>
        <w:tc>
          <w:tcPr>
            <w:tcW w:w="1134" w:type="dxa"/>
          </w:tcPr>
          <w:p w14:paraId="6E868FBF"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50*</w:t>
            </w:r>
          </w:p>
        </w:tc>
        <w:tc>
          <w:tcPr>
            <w:tcW w:w="2268" w:type="dxa"/>
            <w:vMerge/>
          </w:tcPr>
          <w:p w14:paraId="3B458EFE" w14:textId="77777777" w:rsidR="00E25D3A" w:rsidRPr="000D28C6" w:rsidRDefault="00E25D3A" w:rsidP="001C6C1F">
            <w:pPr>
              <w:keepLines/>
              <w:jc w:val="center"/>
              <w:rPr>
                <w:rFonts w:ascii="Arial" w:hAnsi="Arial" w:cs="Arial"/>
                <w:sz w:val="18"/>
                <w:szCs w:val="18"/>
                <w:lang w:eastAsia="en-US"/>
              </w:rPr>
            </w:pPr>
          </w:p>
        </w:tc>
      </w:tr>
      <w:tr w:rsidR="00E25D3A" w:rsidRPr="000D28C6" w14:paraId="726B79D4" w14:textId="77777777" w:rsidTr="001C6C1F">
        <w:trPr>
          <w:trHeight w:val="256"/>
        </w:trPr>
        <w:tc>
          <w:tcPr>
            <w:tcW w:w="426" w:type="dxa"/>
          </w:tcPr>
          <w:p w14:paraId="6126258D"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0F7B70DC"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16 01 19</w:t>
            </w:r>
          </w:p>
        </w:tc>
        <w:tc>
          <w:tcPr>
            <w:tcW w:w="4536" w:type="dxa"/>
          </w:tcPr>
          <w:p w14:paraId="0DA56B36"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Tworzywa sztuczne</w:t>
            </w:r>
          </w:p>
        </w:tc>
        <w:tc>
          <w:tcPr>
            <w:tcW w:w="1134" w:type="dxa"/>
          </w:tcPr>
          <w:p w14:paraId="1E0EAE71"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2 000*</w:t>
            </w:r>
          </w:p>
        </w:tc>
        <w:tc>
          <w:tcPr>
            <w:tcW w:w="2268" w:type="dxa"/>
            <w:vMerge w:val="restart"/>
          </w:tcPr>
          <w:p w14:paraId="3446E4E4" w14:textId="77777777" w:rsidR="00E25D3A" w:rsidRPr="000D28C6" w:rsidRDefault="00E25D3A" w:rsidP="001C6C1F">
            <w:pPr>
              <w:keepLines/>
              <w:jc w:val="center"/>
              <w:rPr>
                <w:rFonts w:ascii="Arial" w:hAnsi="Arial" w:cs="Arial"/>
                <w:sz w:val="18"/>
                <w:szCs w:val="18"/>
                <w:lang w:eastAsia="en-US"/>
              </w:rPr>
            </w:pPr>
          </w:p>
          <w:p w14:paraId="1EC7CF61"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odpady kierowane do sortowania i produkcji paliwa alternatywnego</w:t>
            </w:r>
          </w:p>
        </w:tc>
      </w:tr>
      <w:tr w:rsidR="00E25D3A" w:rsidRPr="000D28C6" w14:paraId="6FBACD56" w14:textId="77777777" w:rsidTr="001C6C1F">
        <w:tc>
          <w:tcPr>
            <w:tcW w:w="426" w:type="dxa"/>
          </w:tcPr>
          <w:p w14:paraId="202D9FB2" w14:textId="77777777" w:rsidR="00E25D3A" w:rsidRPr="000D28C6" w:rsidRDefault="00E25D3A" w:rsidP="001C6C1F">
            <w:pPr>
              <w:keepNext/>
              <w:keepLines/>
              <w:numPr>
                <w:ilvl w:val="0"/>
                <w:numId w:val="64"/>
              </w:numPr>
              <w:spacing w:after="160"/>
              <w:ind w:hanging="720"/>
              <w:jc w:val="both"/>
              <w:rPr>
                <w:rFonts w:ascii="Arial" w:hAnsi="Arial" w:cs="Arial"/>
                <w:sz w:val="18"/>
                <w:szCs w:val="18"/>
                <w:lang w:eastAsia="en-US"/>
              </w:rPr>
            </w:pPr>
          </w:p>
        </w:tc>
        <w:tc>
          <w:tcPr>
            <w:tcW w:w="992" w:type="dxa"/>
          </w:tcPr>
          <w:p w14:paraId="115435E0"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16 01 99</w:t>
            </w:r>
          </w:p>
        </w:tc>
        <w:tc>
          <w:tcPr>
            <w:tcW w:w="4536" w:type="dxa"/>
          </w:tcPr>
          <w:p w14:paraId="66A38D6B"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Inne niewymienione odpady (odpady palne)</w:t>
            </w:r>
          </w:p>
        </w:tc>
        <w:tc>
          <w:tcPr>
            <w:tcW w:w="1134" w:type="dxa"/>
          </w:tcPr>
          <w:p w14:paraId="2B7520CF"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500*</w:t>
            </w:r>
          </w:p>
        </w:tc>
        <w:tc>
          <w:tcPr>
            <w:tcW w:w="2268" w:type="dxa"/>
            <w:vMerge/>
          </w:tcPr>
          <w:p w14:paraId="47785DFF" w14:textId="77777777" w:rsidR="00E25D3A" w:rsidRPr="000D28C6" w:rsidRDefault="00E25D3A" w:rsidP="001C6C1F">
            <w:pPr>
              <w:keepLines/>
              <w:jc w:val="center"/>
              <w:rPr>
                <w:rFonts w:ascii="Arial" w:hAnsi="Arial" w:cs="Arial"/>
                <w:sz w:val="18"/>
                <w:szCs w:val="18"/>
                <w:lang w:eastAsia="en-US"/>
              </w:rPr>
            </w:pPr>
          </w:p>
        </w:tc>
      </w:tr>
      <w:tr w:rsidR="00E25D3A" w:rsidRPr="000D28C6" w14:paraId="3A521C57" w14:textId="77777777" w:rsidTr="001C6C1F">
        <w:tc>
          <w:tcPr>
            <w:tcW w:w="426" w:type="dxa"/>
          </w:tcPr>
          <w:p w14:paraId="6C6443F1"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5D8F5D60"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17 02 03</w:t>
            </w:r>
          </w:p>
        </w:tc>
        <w:tc>
          <w:tcPr>
            <w:tcW w:w="4536" w:type="dxa"/>
          </w:tcPr>
          <w:p w14:paraId="5FFE0A35"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Tworzywa sztuczne</w:t>
            </w:r>
          </w:p>
        </w:tc>
        <w:tc>
          <w:tcPr>
            <w:tcW w:w="1134" w:type="dxa"/>
          </w:tcPr>
          <w:p w14:paraId="2FDA8765"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2 000*</w:t>
            </w:r>
          </w:p>
        </w:tc>
        <w:tc>
          <w:tcPr>
            <w:tcW w:w="2268" w:type="dxa"/>
            <w:vMerge/>
          </w:tcPr>
          <w:p w14:paraId="6D88F5FF" w14:textId="77777777" w:rsidR="00E25D3A" w:rsidRPr="000D28C6" w:rsidRDefault="00E25D3A" w:rsidP="001C6C1F">
            <w:pPr>
              <w:keepLines/>
              <w:jc w:val="center"/>
              <w:rPr>
                <w:rFonts w:ascii="Arial" w:hAnsi="Arial" w:cs="Arial"/>
                <w:sz w:val="18"/>
                <w:szCs w:val="18"/>
                <w:lang w:eastAsia="en-US"/>
              </w:rPr>
            </w:pPr>
          </w:p>
        </w:tc>
      </w:tr>
      <w:tr w:rsidR="00E25D3A" w:rsidRPr="000D28C6" w14:paraId="15C553F7" w14:textId="77777777" w:rsidTr="001C6C1F">
        <w:tc>
          <w:tcPr>
            <w:tcW w:w="426" w:type="dxa"/>
          </w:tcPr>
          <w:p w14:paraId="7B16143D"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191351D0"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19 12 01</w:t>
            </w:r>
          </w:p>
        </w:tc>
        <w:tc>
          <w:tcPr>
            <w:tcW w:w="4536" w:type="dxa"/>
          </w:tcPr>
          <w:p w14:paraId="15365089"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 xml:space="preserve">Papier i tektura </w:t>
            </w:r>
          </w:p>
        </w:tc>
        <w:tc>
          <w:tcPr>
            <w:tcW w:w="1134" w:type="dxa"/>
          </w:tcPr>
          <w:p w14:paraId="5FBC658B"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2 000*</w:t>
            </w:r>
          </w:p>
        </w:tc>
        <w:tc>
          <w:tcPr>
            <w:tcW w:w="2268" w:type="dxa"/>
            <w:vMerge/>
          </w:tcPr>
          <w:p w14:paraId="5990742A" w14:textId="77777777" w:rsidR="00E25D3A" w:rsidRPr="000D28C6" w:rsidRDefault="00E25D3A" w:rsidP="001C6C1F">
            <w:pPr>
              <w:keepLines/>
              <w:jc w:val="center"/>
              <w:rPr>
                <w:rFonts w:ascii="Arial" w:hAnsi="Arial" w:cs="Arial"/>
                <w:sz w:val="18"/>
                <w:szCs w:val="18"/>
                <w:lang w:eastAsia="en-US"/>
              </w:rPr>
            </w:pPr>
          </w:p>
        </w:tc>
      </w:tr>
      <w:tr w:rsidR="00E25D3A" w:rsidRPr="000D28C6" w14:paraId="34395216" w14:textId="77777777" w:rsidTr="001C6C1F">
        <w:tc>
          <w:tcPr>
            <w:tcW w:w="426" w:type="dxa"/>
          </w:tcPr>
          <w:p w14:paraId="4E32E300"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113B60A7"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19 12 04</w:t>
            </w:r>
          </w:p>
        </w:tc>
        <w:tc>
          <w:tcPr>
            <w:tcW w:w="4536" w:type="dxa"/>
          </w:tcPr>
          <w:p w14:paraId="2DF79E7E"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 xml:space="preserve">Tworzywa sztuczne i guma </w:t>
            </w:r>
          </w:p>
        </w:tc>
        <w:tc>
          <w:tcPr>
            <w:tcW w:w="1134" w:type="dxa"/>
          </w:tcPr>
          <w:p w14:paraId="0F88079E"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1 000*</w:t>
            </w:r>
          </w:p>
        </w:tc>
        <w:tc>
          <w:tcPr>
            <w:tcW w:w="2268" w:type="dxa"/>
            <w:vMerge/>
          </w:tcPr>
          <w:p w14:paraId="7098E295" w14:textId="77777777" w:rsidR="00E25D3A" w:rsidRPr="000D28C6" w:rsidRDefault="00E25D3A" w:rsidP="001C6C1F">
            <w:pPr>
              <w:keepLines/>
              <w:jc w:val="center"/>
              <w:rPr>
                <w:rFonts w:ascii="Arial" w:hAnsi="Arial" w:cs="Arial"/>
                <w:sz w:val="18"/>
                <w:szCs w:val="18"/>
                <w:lang w:eastAsia="en-US"/>
              </w:rPr>
            </w:pPr>
          </w:p>
        </w:tc>
      </w:tr>
      <w:tr w:rsidR="00E25D3A" w:rsidRPr="000D28C6" w14:paraId="171ECFF3" w14:textId="77777777" w:rsidTr="001C6C1F">
        <w:trPr>
          <w:trHeight w:val="241"/>
        </w:trPr>
        <w:tc>
          <w:tcPr>
            <w:tcW w:w="426" w:type="dxa"/>
          </w:tcPr>
          <w:p w14:paraId="160ED576"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521FBD93"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19 12 08</w:t>
            </w:r>
          </w:p>
          <w:p w14:paraId="26B8829A" w14:textId="77777777" w:rsidR="00E25D3A" w:rsidRPr="000D28C6" w:rsidRDefault="00E25D3A" w:rsidP="001C6C1F">
            <w:pPr>
              <w:keepLines/>
              <w:jc w:val="center"/>
              <w:rPr>
                <w:rFonts w:ascii="Arial" w:hAnsi="Arial" w:cs="Arial"/>
                <w:sz w:val="18"/>
                <w:szCs w:val="18"/>
                <w:lang w:eastAsia="en-US"/>
              </w:rPr>
            </w:pPr>
          </w:p>
        </w:tc>
        <w:tc>
          <w:tcPr>
            <w:tcW w:w="4536" w:type="dxa"/>
          </w:tcPr>
          <w:p w14:paraId="0F770B64"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Tekstylia</w:t>
            </w:r>
          </w:p>
        </w:tc>
        <w:tc>
          <w:tcPr>
            <w:tcW w:w="1134" w:type="dxa"/>
          </w:tcPr>
          <w:p w14:paraId="64FCACB4"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1 000*</w:t>
            </w:r>
          </w:p>
          <w:p w14:paraId="4C7A6A21" w14:textId="77777777" w:rsidR="00E25D3A" w:rsidRPr="000D28C6" w:rsidRDefault="00E25D3A" w:rsidP="001C6C1F">
            <w:pPr>
              <w:keepLines/>
              <w:jc w:val="center"/>
              <w:rPr>
                <w:rFonts w:ascii="Arial" w:hAnsi="Arial" w:cs="Arial"/>
                <w:sz w:val="18"/>
                <w:szCs w:val="18"/>
                <w:lang w:eastAsia="en-US"/>
              </w:rPr>
            </w:pPr>
          </w:p>
        </w:tc>
        <w:tc>
          <w:tcPr>
            <w:tcW w:w="2268" w:type="dxa"/>
            <w:vMerge/>
          </w:tcPr>
          <w:p w14:paraId="0F464DAE" w14:textId="77777777" w:rsidR="00E25D3A" w:rsidRPr="000D28C6" w:rsidRDefault="00E25D3A" w:rsidP="001C6C1F">
            <w:pPr>
              <w:keepLines/>
              <w:jc w:val="center"/>
              <w:rPr>
                <w:rFonts w:ascii="Arial" w:hAnsi="Arial" w:cs="Arial"/>
                <w:sz w:val="18"/>
                <w:szCs w:val="18"/>
                <w:lang w:eastAsia="en-US"/>
              </w:rPr>
            </w:pPr>
          </w:p>
        </w:tc>
      </w:tr>
      <w:tr w:rsidR="00E25D3A" w:rsidRPr="000D28C6" w14:paraId="4EAA3214" w14:textId="77777777" w:rsidTr="001C6C1F">
        <w:trPr>
          <w:trHeight w:val="246"/>
        </w:trPr>
        <w:tc>
          <w:tcPr>
            <w:tcW w:w="426" w:type="dxa"/>
          </w:tcPr>
          <w:p w14:paraId="141C588C"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1E7DC056"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07 02 13</w:t>
            </w:r>
          </w:p>
        </w:tc>
        <w:tc>
          <w:tcPr>
            <w:tcW w:w="4536" w:type="dxa"/>
          </w:tcPr>
          <w:p w14:paraId="59487609"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Odpady tworzyw sztucznych</w:t>
            </w:r>
          </w:p>
        </w:tc>
        <w:tc>
          <w:tcPr>
            <w:tcW w:w="1134" w:type="dxa"/>
          </w:tcPr>
          <w:p w14:paraId="4BE52C75"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500*</w:t>
            </w:r>
          </w:p>
        </w:tc>
        <w:tc>
          <w:tcPr>
            <w:tcW w:w="2268" w:type="dxa"/>
            <w:vMerge w:val="restart"/>
          </w:tcPr>
          <w:p w14:paraId="31E761A4" w14:textId="77777777" w:rsidR="00E25D3A" w:rsidRPr="000D28C6" w:rsidRDefault="00E25D3A" w:rsidP="001C6C1F">
            <w:pPr>
              <w:keepLines/>
              <w:jc w:val="center"/>
              <w:rPr>
                <w:rFonts w:ascii="Arial" w:hAnsi="Arial" w:cs="Arial"/>
                <w:sz w:val="18"/>
                <w:szCs w:val="18"/>
                <w:lang w:eastAsia="en-US"/>
              </w:rPr>
            </w:pPr>
          </w:p>
          <w:p w14:paraId="1499A1F4" w14:textId="77777777" w:rsidR="00E25D3A" w:rsidRPr="000D28C6" w:rsidRDefault="00E25D3A" w:rsidP="001C6C1F">
            <w:pPr>
              <w:keepLines/>
              <w:jc w:val="center"/>
              <w:rPr>
                <w:rFonts w:ascii="Arial" w:hAnsi="Arial" w:cs="Arial"/>
                <w:sz w:val="18"/>
                <w:szCs w:val="18"/>
                <w:lang w:eastAsia="en-US"/>
              </w:rPr>
            </w:pPr>
          </w:p>
          <w:p w14:paraId="64E6CB28" w14:textId="77777777" w:rsidR="00E25D3A" w:rsidRPr="000D28C6" w:rsidRDefault="00E25D3A" w:rsidP="001C6C1F">
            <w:pPr>
              <w:keepLines/>
              <w:jc w:val="center"/>
              <w:rPr>
                <w:rFonts w:ascii="Arial" w:hAnsi="Arial" w:cs="Arial"/>
                <w:sz w:val="18"/>
                <w:szCs w:val="18"/>
                <w:lang w:eastAsia="en-US"/>
              </w:rPr>
            </w:pPr>
          </w:p>
          <w:p w14:paraId="050C9C3F" w14:textId="77777777" w:rsidR="00E25D3A" w:rsidRPr="000D28C6" w:rsidRDefault="00E25D3A" w:rsidP="001C6C1F">
            <w:pPr>
              <w:keepLines/>
              <w:jc w:val="center"/>
              <w:rPr>
                <w:rFonts w:ascii="Arial" w:hAnsi="Arial" w:cs="Arial"/>
                <w:sz w:val="18"/>
                <w:szCs w:val="18"/>
                <w:lang w:eastAsia="en-US"/>
              </w:rPr>
            </w:pPr>
          </w:p>
          <w:p w14:paraId="4FD2C0C7" w14:textId="77777777" w:rsidR="00E25D3A" w:rsidRPr="000D28C6" w:rsidRDefault="00E25D3A" w:rsidP="001C6C1F">
            <w:pPr>
              <w:keepLines/>
              <w:jc w:val="center"/>
              <w:rPr>
                <w:rFonts w:ascii="Arial" w:hAnsi="Arial" w:cs="Arial"/>
                <w:sz w:val="18"/>
                <w:szCs w:val="18"/>
                <w:lang w:eastAsia="en-US"/>
              </w:rPr>
            </w:pPr>
          </w:p>
          <w:p w14:paraId="633A6C5B"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odpady kierowane do sortowania i produkcji paliwa alternatywnego</w:t>
            </w:r>
          </w:p>
          <w:p w14:paraId="535BC5A2" w14:textId="77777777" w:rsidR="00E25D3A" w:rsidRPr="000D28C6" w:rsidRDefault="00E25D3A" w:rsidP="001C6C1F">
            <w:pPr>
              <w:keepLines/>
              <w:jc w:val="center"/>
              <w:rPr>
                <w:rFonts w:ascii="Arial" w:hAnsi="Arial" w:cs="Arial"/>
                <w:sz w:val="18"/>
                <w:szCs w:val="18"/>
                <w:lang w:eastAsia="en-US"/>
              </w:rPr>
            </w:pPr>
          </w:p>
          <w:p w14:paraId="02B9CB3F" w14:textId="77777777" w:rsidR="00E25D3A" w:rsidRPr="000D28C6" w:rsidRDefault="00E25D3A" w:rsidP="001C6C1F">
            <w:pPr>
              <w:keepLines/>
              <w:jc w:val="center"/>
              <w:rPr>
                <w:rFonts w:ascii="Arial" w:hAnsi="Arial" w:cs="Arial"/>
                <w:sz w:val="18"/>
                <w:szCs w:val="18"/>
                <w:lang w:eastAsia="en-US"/>
              </w:rPr>
            </w:pPr>
          </w:p>
          <w:p w14:paraId="2CB6D8E0" w14:textId="77777777" w:rsidR="00E25D3A" w:rsidRPr="000D28C6" w:rsidRDefault="00E25D3A" w:rsidP="001C6C1F">
            <w:pPr>
              <w:keepLines/>
              <w:jc w:val="center"/>
              <w:rPr>
                <w:rFonts w:ascii="Arial" w:hAnsi="Arial" w:cs="Arial"/>
                <w:sz w:val="18"/>
                <w:szCs w:val="18"/>
                <w:lang w:eastAsia="en-US"/>
              </w:rPr>
            </w:pPr>
          </w:p>
          <w:p w14:paraId="7DAACA90" w14:textId="77777777" w:rsidR="00E25D3A" w:rsidRPr="000D28C6" w:rsidRDefault="00E25D3A" w:rsidP="001C6C1F">
            <w:pPr>
              <w:keepLines/>
              <w:jc w:val="center"/>
              <w:rPr>
                <w:rFonts w:ascii="Arial" w:hAnsi="Arial" w:cs="Arial"/>
                <w:sz w:val="18"/>
                <w:szCs w:val="18"/>
                <w:lang w:eastAsia="en-US"/>
              </w:rPr>
            </w:pPr>
          </w:p>
          <w:p w14:paraId="0144FCFD" w14:textId="77777777" w:rsidR="00E25D3A" w:rsidRPr="000D28C6" w:rsidRDefault="00E25D3A" w:rsidP="001C6C1F">
            <w:pPr>
              <w:keepLines/>
              <w:rPr>
                <w:rFonts w:ascii="Arial" w:hAnsi="Arial" w:cs="Arial"/>
                <w:sz w:val="18"/>
                <w:szCs w:val="18"/>
                <w:lang w:eastAsia="en-US"/>
              </w:rPr>
            </w:pPr>
          </w:p>
        </w:tc>
      </w:tr>
      <w:tr w:rsidR="00E25D3A" w:rsidRPr="000D28C6" w14:paraId="461364FD" w14:textId="77777777" w:rsidTr="001C6C1F">
        <w:tc>
          <w:tcPr>
            <w:tcW w:w="426" w:type="dxa"/>
          </w:tcPr>
          <w:p w14:paraId="724FFDA2"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01C22964"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07 02 99</w:t>
            </w:r>
          </w:p>
        </w:tc>
        <w:tc>
          <w:tcPr>
            <w:tcW w:w="4536" w:type="dxa"/>
          </w:tcPr>
          <w:p w14:paraId="10BA866C" w14:textId="77777777" w:rsidR="00E25D3A" w:rsidRPr="000D28C6" w:rsidRDefault="00E25D3A" w:rsidP="001C6C1F">
            <w:pPr>
              <w:keepLines/>
              <w:jc w:val="both"/>
              <w:rPr>
                <w:rFonts w:ascii="Arial" w:hAnsi="Arial"/>
                <w:sz w:val="18"/>
              </w:rPr>
            </w:pPr>
            <w:r w:rsidRPr="000D28C6">
              <w:rPr>
                <w:rFonts w:ascii="Arial" w:hAnsi="Arial" w:cs="Arial"/>
                <w:sz w:val="18"/>
                <w:szCs w:val="18"/>
                <w:lang w:eastAsia="en-US"/>
              </w:rPr>
              <w:t xml:space="preserve">Inne nie wymienione odpady </w:t>
            </w:r>
            <w:r w:rsidRPr="000D28C6">
              <w:rPr>
                <w:rFonts w:ascii="Arial" w:hAnsi="Arial"/>
                <w:sz w:val="18"/>
              </w:rPr>
              <w:t xml:space="preserve">(odpady palne, inne niż niebezpieczne np.: mieszanina tworzyw sztucznych </w:t>
            </w:r>
            <w:r w:rsidRPr="000D28C6">
              <w:rPr>
                <w:rFonts w:ascii="Arial" w:hAnsi="Arial"/>
                <w:sz w:val="18"/>
              </w:rPr>
              <w:br/>
              <w:t>i gumy)</w:t>
            </w:r>
            <w:r w:rsidRPr="000D28C6">
              <w:rPr>
                <w:rFonts w:ascii="Arial" w:hAnsi="Arial" w:cs="Arial"/>
                <w:sz w:val="18"/>
                <w:szCs w:val="18"/>
                <w:lang w:eastAsia="en-US"/>
              </w:rPr>
              <w:t xml:space="preserve"> </w:t>
            </w:r>
          </w:p>
        </w:tc>
        <w:tc>
          <w:tcPr>
            <w:tcW w:w="1134" w:type="dxa"/>
          </w:tcPr>
          <w:p w14:paraId="5EC38D57"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500*</w:t>
            </w:r>
          </w:p>
        </w:tc>
        <w:tc>
          <w:tcPr>
            <w:tcW w:w="2268" w:type="dxa"/>
            <w:vMerge/>
          </w:tcPr>
          <w:p w14:paraId="0F12249D" w14:textId="77777777" w:rsidR="00E25D3A" w:rsidRPr="000D28C6" w:rsidRDefault="00E25D3A" w:rsidP="001C6C1F">
            <w:pPr>
              <w:keepLines/>
              <w:jc w:val="center"/>
              <w:rPr>
                <w:rFonts w:ascii="Arial" w:hAnsi="Arial" w:cs="Arial"/>
                <w:sz w:val="18"/>
                <w:szCs w:val="18"/>
                <w:lang w:eastAsia="en-US"/>
              </w:rPr>
            </w:pPr>
          </w:p>
        </w:tc>
      </w:tr>
      <w:tr w:rsidR="00E25D3A" w:rsidRPr="000D28C6" w14:paraId="0F7316F0" w14:textId="77777777" w:rsidTr="001C6C1F">
        <w:tc>
          <w:tcPr>
            <w:tcW w:w="426" w:type="dxa"/>
          </w:tcPr>
          <w:p w14:paraId="71162276"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7934FFED"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12 01 05</w:t>
            </w:r>
          </w:p>
        </w:tc>
        <w:tc>
          <w:tcPr>
            <w:tcW w:w="4536" w:type="dxa"/>
          </w:tcPr>
          <w:p w14:paraId="014B1911"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Odpady z toczenia i wygładzania tworzyw sztucznych</w:t>
            </w:r>
          </w:p>
        </w:tc>
        <w:tc>
          <w:tcPr>
            <w:tcW w:w="1134" w:type="dxa"/>
          </w:tcPr>
          <w:p w14:paraId="390D5F4B"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500*</w:t>
            </w:r>
          </w:p>
        </w:tc>
        <w:tc>
          <w:tcPr>
            <w:tcW w:w="2268" w:type="dxa"/>
            <w:vMerge/>
          </w:tcPr>
          <w:p w14:paraId="510D89FA" w14:textId="77777777" w:rsidR="00E25D3A" w:rsidRPr="000D28C6" w:rsidRDefault="00E25D3A" w:rsidP="001C6C1F">
            <w:pPr>
              <w:keepLines/>
              <w:jc w:val="center"/>
              <w:rPr>
                <w:rFonts w:ascii="Arial" w:hAnsi="Arial" w:cs="Arial"/>
                <w:sz w:val="18"/>
                <w:szCs w:val="18"/>
                <w:lang w:eastAsia="en-US"/>
              </w:rPr>
            </w:pPr>
          </w:p>
        </w:tc>
      </w:tr>
      <w:tr w:rsidR="00E25D3A" w:rsidRPr="000D28C6" w14:paraId="039A96F7" w14:textId="77777777" w:rsidTr="001C6C1F">
        <w:tc>
          <w:tcPr>
            <w:tcW w:w="426" w:type="dxa"/>
          </w:tcPr>
          <w:p w14:paraId="4D43A3DE"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36F25BB5"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12 01 99</w:t>
            </w:r>
          </w:p>
        </w:tc>
        <w:tc>
          <w:tcPr>
            <w:tcW w:w="4536" w:type="dxa"/>
          </w:tcPr>
          <w:p w14:paraId="0AB5035A"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 xml:space="preserve">Inne niewymienione odpady </w:t>
            </w:r>
          </w:p>
          <w:p w14:paraId="5D4E49F1" w14:textId="77777777" w:rsidR="00E25D3A" w:rsidRPr="000D28C6" w:rsidRDefault="00E25D3A" w:rsidP="001C6C1F">
            <w:pPr>
              <w:keepLines/>
              <w:rPr>
                <w:rFonts w:ascii="Arial" w:hAnsi="Arial" w:cs="Arial"/>
                <w:sz w:val="18"/>
                <w:szCs w:val="18"/>
                <w:lang w:eastAsia="en-US"/>
              </w:rPr>
            </w:pPr>
            <w:r w:rsidRPr="000D28C6">
              <w:rPr>
                <w:rFonts w:ascii="Arial" w:hAnsi="Arial"/>
                <w:sz w:val="18"/>
              </w:rPr>
              <w:t>(odpady z obróbki tworzyw sztucznych)</w:t>
            </w:r>
          </w:p>
        </w:tc>
        <w:tc>
          <w:tcPr>
            <w:tcW w:w="1134" w:type="dxa"/>
          </w:tcPr>
          <w:p w14:paraId="1F778FE0"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500*</w:t>
            </w:r>
          </w:p>
        </w:tc>
        <w:tc>
          <w:tcPr>
            <w:tcW w:w="2268" w:type="dxa"/>
            <w:vMerge/>
          </w:tcPr>
          <w:p w14:paraId="48D73860" w14:textId="77777777" w:rsidR="00E25D3A" w:rsidRPr="000D28C6" w:rsidRDefault="00E25D3A" w:rsidP="001C6C1F">
            <w:pPr>
              <w:keepLines/>
              <w:jc w:val="center"/>
              <w:rPr>
                <w:rFonts w:ascii="Arial" w:hAnsi="Arial" w:cs="Arial"/>
                <w:sz w:val="18"/>
                <w:szCs w:val="18"/>
                <w:lang w:eastAsia="en-US"/>
              </w:rPr>
            </w:pPr>
          </w:p>
        </w:tc>
      </w:tr>
      <w:tr w:rsidR="00E25D3A" w:rsidRPr="000D28C6" w14:paraId="2241C2C1" w14:textId="77777777" w:rsidTr="001C6C1F">
        <w:trPr>
          <w:trHeight w:val="300"/>
        </w:trPr>
        <w:tc>
          <w:tcPr>
            <w:tcW w:w="426" w:type="dxa"/>
          </w:tcPr>
          <w:p w14:paraId="5C9E3E45"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3DC7D447"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20 02 03</w:t>
            </w:r>
          </w:p>
        </w:tc>
        <w:tc>
          <w:tcPr>
            <w:tcW w:w="4536" w:type="dxa"/>
          </w:tcPr>
          <w:p w14:paraId="36278142"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Inne odpady nieulegające biodegradacji</w:t>
            </w:r>
          </w:p>
        </w:tc>
        <w:tc>
          <w:tcPr>
            <w:tcW w:w="1134" w:type="dxa"/>
          </w:tcPr>
          <w:p w14:paraId="2496962C"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1 000*</w:t>
            </w:r>
          </w:p>
        </w:tc>
        <w:tc>
          <w:tcPr>
            <w:tcW w:w="2268" w:type="dxa"/>
            <w:vMerge/>
          </w:tcPr>
          <w:p w14:paraId="400BDD9E" w14:textId="77777777" w:rsidR="00E25D3A" w:rsidRPr="000D28C6" w:rsidRDefault="00E25D3A" w:rsidP="001C6C1F">
            <w:pPr>
              <w:keepLines/>
              <w:jc w:val="center"/>
              <w:rPr>
                <w:rFonts w:ascii="Arial" w:hAnsi="Arial" w:cs="Arial"/>
                <w:sz w:val="18"/>
                <w:szCs w:val="18"/>
                <w:lang w:eastAsia="en-US"/>
              </w:rPr>
            </w:pPr>
          </w:p>
        </w:tc>
      </w:tr>
      <w:tr w:rsidR="00E25D3A" w:rsidRPr="000D28C6" w14:paraId="7AB874E2" w14:textId="77777777" w:rsidTr="001C6C1F">
        <w:trPr>
          <w:trHeight w:val="419"/>
        </w:trPr>
        <w:tc>
          <w:tcPr>
            <w:tcW w:w="426" w:type="dxa"/>
          </w:tcPr>
          <w:p w14:paraId="4FD91D1C"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573EA173"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20 03 02</w:t>
            </w:r>
          </w:p>
          <w:p w14:paraId="18C4904C" w14:textId="77777777" w:rsidR="00E25D3A" w:rsidRPr="000D28C6" w:rsidRDefault="00E25D3A" w:rsidP="001C6C1F">
            <w:pPr>
              <w:keepLines/>
              <w:jc w:val="center"/>
              <w:rPr>
                <w:rFonts w:ascii="Arial" w:hAnsi="Arial" w:cs="Arial"/>
                <w:sz w:val="18"/>
                <w:szCs w:val="18"/>
                <w:lang w:eastAsia="en-US"/>
              </w:rPr>
            </w:pPr>
          </w:p>
        </w:tc>
        <w:tc>
          <w:tcPr>
            <w:tcW w:w="4536" w:type="dxa"/>
          </w:tcPr>
          <w:p w14:paraId="47E06D14"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Odpady z targowisk</w:t>
            </w:r>
          </w:p>
          <w:p w14:paraId="07C57E52" w14:textId="77777777" w:rsidR="00E25D3A" w:rsidRPr="000D28C6" w:rsidRDefault="00E25D3A" w:rsidP="001C6C1F">
            <w:pPr>
              <w:keepLines/>
              <w:rPr>
                <w:rFonts w:ascii="Arial" w:hAnsi="Arial" w:cs="Arial"/>
                <w:sz w:val="18"/>
                <w:szCs w:val="18"/>
                <w:lang w:eastAsia="en-US"/>
              </w:rPr>
            </w:pPr>
          </w:p>
        </w:tc>
        <w:tc>
          <w:tcPr>
            <w:tcW w:w="1134" w:type="dxa"/>
          </w:tcPr>
          <w:p w14:paraId="3E8BD267"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1 000*</w:t>
            </w:r>
          </w:p>
          <w:p w14:paraId="15137F41" w14:textId="77777777" w:rsidR="00E25D3A" w:rsidRPr="000D28C6" w:rsidRDefault="00E25D3A" w:rsidP="001C6C1F">
            <w:pPr>
              <w:keepLines/>
              <w:jc w:val="center"/>
              <w:rPr>
                <w:rFonts w:ascii="Arial" w:hAnsi="Arial" w:cs="Arial"/>
                <w:sz w:val="18"/>
                <w:szCs w:val="18"/>
                <w:lang w:eastAsia="en-US"/>
              </w:rPr>
            </w:pPr>
          </w:p>
        </w:tc>
        <w:tc>
          <w:tcPr>
            <w:tcW w:w="2268" w:type="dxa"/>
            <w:vMerge/>
          </w:tcPr>
          <w:p w14:paraId="28059F2E" w14:textId="77777777" w:rsidR="00E25D3A" w:rsidRPr="000D28C6" w:rsidRDefault="00E25D3A" w:rsidP="001C6C1F">
            <w:pPr>
              <w:keepLines/>
              <w:jc w:val="center"/>
              <w:rPr>
                <w:rFonts w:ascii="Arial" w:hAnsi="Arial" w:cs="Arial"/>
                <w:sz w:val="18"/>
                <w:szCs w:val="18"/>
                <w:lang w:eastAsia="en-US"/>
              </w:rPr>
            </w:pPr>
          </w:p>
        </w:tc>
      </w:tr>
      <w:tr w:rsidR="00E25D3A" w:rsidRPr="000D28C6" w14:paraId="01493C49" w14:textId="77777777" w:rsidTr="001C6C1F">
        <w:tc>
          <w:tcPr>
            <w:tcW w:w="426" w:type="dxa"/>
          </w:tcPr>
          <w:p w14:paraId="116905C1"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050E7623"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17 02 01</w:t>
            </w:r>
          </w:p>
        </w:tc>
        <w:tc>
          <w:tcPr>
            <w:tcW w:w="4536" w:type="dxa"/>
          </w:tcPr>
          <w:p w14:paraId="16D6D8F6"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Drewno</w:t>
            </w:r>
          </w:p>
        </w:tc>
        <w:tc>
          <w:tcPr>
            <w:tcW w:w="1134" w:type="dxa"/>
          </w:tcPr>
          <w:p w14:paraId="4B4E0A57"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100*</w:t>
            </w:r>
          </w:p>
        </w:tc>
        <w:tc>
          <w:tcPr>
            <w:tcW w:w="2268" w:type="dxa"/>
            <w:vMerge/>
          </w:tcPr>
          <w:p w14:paraId="0BEF958F" w14:textId="77777777" w:rsidR="00E25D3A" w:rsidRPr="000D28C6" w:rsidRDefault="00E25D3A" w:rsidP="001C6C1F">
            <w:pPr>
              <w:keepLines/>
              <w:jc w:val="center"/>
              <w:rPr>
                <w:rFonts w:ascii="Arial" w:hAnsi="Arial" w:cs="Arial"/>
                <w:sz w:val="18"/>
                <w:szCs w:val="18"/>
                <w:lang w:eastAsia="en-US"/>
              </w:rPr>
            </w:pPr>
          </w:p>
        </w:tc>
      </w:tr>
      <w:tr w:rsidR="00E25D3A" w:rsidRPr="000D28C6" w14:paraId="432317A7" w14:textId="77777777" w:rsidTr="001C6C1F">
        <w:trPr>
          <w:trHeight w:val="380"/>
        </w:trPr>
        <w:tc>
          <w:tcPr>
            <w:tcW w:w="426" w:type="dxa"/>
          </w:tcPr>
          <w:p w14:paraId="719A6BDF"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4C29426C"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19 12 07</w:t>
            </w:r>
          </w:p>
        </w:tc>
        <w:tc>
          <w:tcPr>
            <w:tcW w:w="4536" w:type="dxa"/>
          </w:tcPr>
          <w:p w14:paraId="65E60AB7"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Drewno inne niż wymienione w 19 12 06</w:t>
            </w:r>
          </w:p>
        </w:tc>
        <w:tc>
          <w:tcPr>
            <w:tcW w:w="1134" w:type="dxa"/>
          </w:tcPr>
          <w:p w14:paraId="4535F462"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1 000*</w:t>
            </w:r>
          </w:p>
        </w:tc>
        <w:tc>
          <w:tcPr>
            <w:tcW w:w="2268" w:type="dxa"/>
            <w:vMerge/>
          </w:tcPr>
          <w:p w14:paraId="41ED2EA4" w14:textId="77777777" w:rsidR="00E25D3A" w:rsidRPr="000D28C6" w:rsidRDefault="00E25D3A" w:rsidP="001C6C1F">
            <w:pPr>
              <w:keepLines/>
              <w:jc w:val="center"/>
              <w:rPr>
                <w:rFonts w:ascii="Arial" w:hAnsi="Arial" w:cs="Arial"/>
                <w:sz w:val="18"/>
                <w:szCs w:val="18"/>
                <w:lang w:eastAsia="en-US"/>
              </w:rPr>
            </w:pPr>
          </w:p>
        </w:tc>
      </w:tr>
      <w:tr w:rsidR="00E25D3A" w:rsidRPr="000D28C6" w14:paraId="75E59571" w14:textId="77777777" w:rsidTr="001C6C1F">
        <w:tc>
          <w:tcPr>
            <w:tcW w:w="426" w:type="dxa"/>
          </w:tcPr>
          <w:p w14:paraId="344F45D9"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60376A0D"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17 06 04</w:t>
            </w:r>
          </w:p>
        </w:tc>
        <w:tc>
          <w:tcPr>
            <w:tcW w:w="4536" w:type="dxa"/>
          </w:tcPr>
          <w:p w14:paraId="48EC54DB"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 xml:space="preserve">Materiały izolacyjne inne niż wymienione </w:t>
            </w:r>
            <w:r w:rsidRPr="000D28C6">
              <w:rPr>
                <w:rFonts w:ascii="Arial" w:hAnsi="Arial" w:cs="Arial"/>
                <w:sz w:val="18"/>
                <w:szCs w:val="18"/>
                <w:lang w:eastAsia="en-US"/>
              </w:rPr>
              <w:br/>
              <w:t>w 17 06 01 i 17 06 03</w:t>
            </w:r>
          </w:p>
        </w:tc>
        <w:tc>
          <w:tcPr>
            <w:tcW w:w="1134" w:type="dxa"/>
          </w:tcPr>
          <w:p w14:paraId="2D80311F"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50*</w:t>
            </w:r>
          </w:p>
        </w:tc>
        <w:tc>
          <w:tcPr>
            <w:tcW w:w="2268" w:type="dxa"/>
          </w:tcPr>
          <w:p w14:paraId="29E94AC1"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odpady przetwarzane częściowo na linii sortowniczej</w:t>
            </w:r>
          </w:p>
        </w:tc>
      </w:tr>
      <w:tr w:rsidR="00E25D3A" w:rsidRPr="000D28C6" w14:paraId="3F16204B" w14:textId="77777777" w:rsidTr="001C6C1F">
        <w:trPr>
          <w:trHeight w:val="500"/>
        </w:trPr>
        <w:tc>
          <w:tcPr>
            <w:tcW w:w="426" w:type="dxa"/>
          </w:tcPr>
          <w:p w14:paraId="03A30D43"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21406489"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17 09 04</w:t>
            </w:r>
          </w:p>
        </w:tc>
        <w:tc>
          <w:tcPr>
            <w:tcW w:w="4536" w:type="dxa"/>
          </w:tcPr>
          <w:p w14:paraId="3E5DA127"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 xml:space="preserve">Zmieszane odpady z budowy, remontów </w:t>
            </w:r>
            <w:r w:rsidRPr="000D28C6">
              <w:rPr>
                <w:rFonts w:ascii="Arial" w:hAnsi="Arial" w:cs="Arial"/>
                <w:sz w:val="18"/>
                <w:szCs w:val="18"/>
                <w:lang w:eastAsia="en-US"/>
              </w:rPr>
              <w:br/>
              <w:t xml:space="preserve">i demontażu inne niż wymienione w 17 09 01, </w:t>
            </w:r>
            <w:r w:rsidRPr="000D28C6">
              <w:rPr>
                <w:rFonts w:ascii="Arial" w:hAnsi="Arial" w:cs="Arial"/>
                <w:sz w:val="18"/>
                <w:szCs w:val="18"/>
                <w:lang w:eastAsia="en-US"/>
              </w:rPr>
              <w:br/>
              <w:t>17 09 02 i 17 09 03</w:t>
            </w:r>
          </w:p>
        </w:tc>
        <w:tc>
          <w:tcPr>
            <w:tcW w:w="1134" w:type="dxa"/>
          </w:tcPr>
          <w:p w14:paraId="28FC36A7"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1 000*</w:t>
            </w:r>
          </w:p>
        </w:tc>
        <w:tc>
          <w:tcPr>
            <w:tcW w:w="2268" w:type="dxa"/>
          </w:tcPr>
          <w:p w14:paraId="6EC96434"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odpady przetwarzane częściowo na linii sortowniczej</w:t>
            </w:r>
          </w:p>
        </w:tc>
      </w:tr>
      <w:tr w:rsidR="00E25D3A" w:rsidRPr="000D28C6" w14:paraId="0F69D6F8" w14:textId="77777777" w:rsidTr="001C6C1F">
        <w:tc>
          <w:tcPr>
            <w:tcW w:w="426" w:type="dxa"/>
          </w:tcPr>
          <w:p w14:paraId="4EE1AB65"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42792CD7"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16 81 02</w:t>
            </w:r>
          </w:p>
        </w:tc>
        <w:tc>
          <w:tcPr>
            <w:tcW w:w="4536" w:type="dxa"/>
          </w:tcPr>
          <w:p w14:paraId="3DBA0434"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Odpady inne niż wymienione w 16 81 01</w:t>
            </w:r>
          </w:p>
        </w:tc>
        <w:tc>
          <w:tcPr>
            <w:tcW w:w="1134" w:type="dxa"/>
          </w:tcPr>
          <w:p w14:paraId="24401F66"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500*</w:t>
            </w:r>
          </w:p>
        </w:tc>
        <w:tc>
          <w:tcPr>
            <w:tcW w:w="2268" w:type="dxa"/>
            <w:vMerge w:val="restart"/>
          </w:tcPr>
          <w:p w14:paraId="4B016418"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 xml:space="preserve">odpady przyjmowane </w:t>
            </w:r>
            <w:r w:rsidRPr="000D28C6">
              <w:rPr>
                <w:rFonts w:ascii="Arial" w:hAnsi="Arial" w:cs="Arial"/>
                <w:sz w:val="18"/>
                <w:szCs w:val="18"/>
                <w:lang w:eastAsia="en-US"/>
              </w:rPr>
              <w:br/>
              <w:t xml:space="preserve">w sytuacjach odbiegających od normalnych, kierowane na linie sortowniczą </w:t>
            </w:r>
            <w:r w:rsidRPr="000D28C6">
              <w:rPr>
                <w:rFonts w:ascii="Arial" w:hAnsi="Arial" w:cs="Arial"/>
                <w:sz w:val="18"/>
                <w:szCs w:val="18"/>
                <w:lang w:eastAsia="en-US"/>
              </w:rPr>
              <w:br/>
              <w:t>w zależności od potrzeb</w:t>
            </w:r>
          </w:p>
        </w:tc>
      </w:tr>
      <w:tr w:rsidR="00E25D3A" w:rsidRPr="000D28C6" w14:paraId="058CBDDB" w14:textId="77777777" w:rsidTr="001C6C1F">
        <w:tc>
          <w:tcPr>
            <w:tcW w:w="426" w:type="dxa"/>
          </w:tcPr>
          <w:p w14:paraId="6A68B14C"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4D669C35"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16 82 02</w:t>
            </w:r>
          </w:p>
        </w:tc>
        <w:tc>
          <w:tcPr>
            <w:tcW w:w="4536" w:type="dxa"/>
          </w:tcPr>
          <w:p w14:paraId="748370CC"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Odpady inne niż wymienione w 16 82 01</w:t>
            </w:r>
          </w:p>
        </w:tc>
        <w:tc>
          <w:tcPr>
            <w:tcW w:w="1134" w:type="dxa"/>
          </w:tcPr>
          <w:p w14:paraId="718B3040" w14:textId="77777777" w:rsidR="00E25D3A" w:rsidRPr="000D28C6" w:rsidRDefault="00E25D3A" w:rsidP="001C6C1F">
            <w:pPr>
              <w:keepLines/>
              <w:ind w:left="262"/>
              <w:rPr>
                <w:rFonts w:ascii="Arial" w:hAnsi="Arial" w:cs="Arial"/>
                <w:sz w:val="18"/>
                <w:szCs w:val="18"/>
                <w:lang w:eastAsia="en-US"/>
              </w:rPr>
            </w:pPr>
            <w:r w:rsidRPr="000D28C6">
              <w:rPr>
                <w:rFonts w:ascii="Arial" w:hAnsi="Arial" w:cs="Arial"/>
                <w:sz w:val="18"/>
                <w:szCs w:val="18"/>
                <w:lang w:eastAsia="en-US"/>
              </w:rPr>
              <w:t>1 000*</w:t>
            </w:r>
          </w:p>
        </w:tc>
        <w:tc>
          <w:tcPr>
            <w:tcW w:w="2268" w:type="dxa"/>
            <w:vMerge/>
          </w:tcPr>
          <w:p w14:paraId="03C7080E" w14:textId="77777777" w:rsidR="00E25D3A" w:rsidRPr="000D28C6" w:rsidRDefault="00E25D3A" w:rsidP="001C6C1F">
            <w:pPr>
              <w:keepLines/>
              <w:jc w:val="center"/>
              <w:rPr>
                <w:rFonts w:ascii="Arial" w:hAnsi="Arial" w:cs="Arial"/>
                <w:sz w:val="18"/>
                <w:szCs w:val="18"/>
                <w:lang w:eastAsia="en-US"/>
              </w:rPr>
            </w:pPr>
          </w:p>
        </w:tc>
      </w:tr>
      <w:tr w:rsidR="00E25D3A" w:rsidRPr="000D28C6" w14:paraId="3622BD76" w14:textId="77777777" w:rsidTr="001C6C1F">
        <w:tc>
          <w:tcPr>
            <w:tcW w:w="426" w:type="dxa"/>
          </w:tcPr>
          <w:p w14:paraId="035C39F4"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0427EC62"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20 03 03</w:t>
            </w:r>
          </w:p>
        </w:tc>
        <w:tc>
          <w:tcPr>
            <w:tcW w:w="4536" w:type="dxa"/>
          </w:tcPr>
          <w:p w14:paraId="0AA41B8F"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Odpady z czyszczenia ulic i placów</w:t>
            </w:r>
          </w:p>
        </w:tc>
        <w:tc>
          <w:tcPr>
            <w:tcW w:w="1134" w:type="dxa"/>
          </w:tcPr>
          <w:p w14:paraId="54C1FA04"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4 500*</w:t>
            </w:r>
          </w:p>
        </w:tc>
        <w:tc>
          <w:tcPr>
            <w:tcW w:w="2268" w:type="dxa"/>
          </w:tcPr>
          <w:p w14:paraId="30A146B8"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odpady przetwarzane częściowo na linii sortowniczej</w:t>
            </w:r>
          </w:p>
        </w:tc>
      </w:tr>
      <w:tr w:rsidR="00E25D3A" w:rsidRPr="000D28C6" w14:paraId="5983274C" w14:textId="77777777" w:rsidTr="001C6C1F">
        <w:tc>
          <w:tcPr>
            <w:tcW w:w="426" w:type="dxa"/>
          </w:tcPr>
          <w:p w14:paraId="6DCB2FAE"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Pr>
          <w:p w14:paraId="26F121EB"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20 01 08</w:t>
            </w:r>
          </w:p>
        </w:tc>
        <w:tc>
          <w:tcPr>
            <w:tcW w:w="4536" w:type="dxa"/>
          </w:tcPr>
          <w:p w14:paraId="0BAF0A05"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 xml:space="preserve">Odpady kuchenne ulegające biodegradacji </w:t>
            </w:r>
          </w:p>
        </w:tc>
        <w:tc>
          <w:tcPr>
            <w:tcW w:w="1134" w:type="dxa"/>
          </w:tcPr>
          <w:p w14:paraId="55200688" w14:textId="77777777" w:rsidR="00E25D3A" w:rsidRPr="000D28C6" w:rsidRDefault="00E25D3A" w:rsidP="001C6C1F">
            <w:pPr>
              <w:keepLines/>
              <w:jc w:val="center"/>
              <w:rPr>
                <w:rFonts w:ascii="Arial" w:hAnsi="Arial"/>
                <w:sz w:val="18"/>
              </w:rPr>
            </w:pPr>
            <w:r w:rsidRPr="000D28C6">
              <w:rPr>
                <w:rFonts w:ascii="Arial" w:hAnsi="Arial"/>
                <w:sz w:val="18"/>
              </w:rPr>
              <w:t>100*</w:t>
            </w:r>
          </w:p>
        </w:tc>
        <w:tc>
          <w:tcPr>
            <w:tcW w:w="2268" w:type="dxa"/>
            <w:tcBorders>
              <w:bottom w:val="single" w:sz="2" w:space="0" w:color="auto"/>
            </w:tcBorders>
          </w:tcPr>
          <w:p w14:paraId="48A76965"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 xml:space="preserve">odpady kierowane </w:t>
            </w:r>
            <w:r w:rsidRPr="000D28C6">
              <w:rPr>
                <w:rFonts w:ascii="Arial" w:hAnsi="Arial" w:cs="Arial"/>
                <w:sz w:val="18"/>
                <w:szCs w:val="18"/>
                <w:lang w:eastAsia="en-US"/>
              </w:rPr>
              <w:br/>
              <w:t xml:space="preserve">do rozrywarki worków oraz sito </w:t>
            </w:r>
          </w:p>
        </w:tc>
      </w:tr>
      <w:tr w:rsidR="00E25D3A" w:rsidRPr="000D28C6" w14:paraId="4FA00F7B" w14:textId="77777777" w:rsidTr="001C6C1F">
        <w:trPr>
          <w:trHeight w:val="478"/>
        </w:trPr>
        <w:tc>
          <w:tcPr>
            <w:tcW w:w="426" w:type="dxa"/>
            <w:tcBorders>
              <w:top w:val="single" w:sz="2" w:space="0" w:color="auto"/>
              <w:left w:val="single" w:sz="2" w:space="0" w:color="auto"/>
              <w:bottom w:val="single" w:sz="2" w:space="0" w:color="auto"/>
              <w:right w:val="single" w:sz="2" w:space="0" w:color="auto"/>
            </w:tcBorders>
          </w:tcPr>
          <w:p w14:paraId="1787861F"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Borders>
              <w:top w:val="single" w:sz="2" w:space="0" w:color="auto"/>
              <w:left w:val="single" w:sz="2" w:space="0" w:color="auto"/>
              <w:bottom w:val="single" w:sz="2" w:space="0" w:color="auto"/>
              <w:right w:val="single" w:sz="2" w:space="0" w:color="auto"/>
            </w:tcBorders>
          </w:tcPr>
          <w:p w14:paraId="4531223C"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15 02 03</w:t>
            </w:r>
          </w:p>
        </w:tc>
        <w:tc>
          <w:tcPr>
            <w:tcW w:w="4536" w:type="dxa"/>
            <w:tcBorders>
              <w:top w:val="single" w:sz="2" w:space="0" w:color="auto"/>
              <w:left w:val="single" w:sz="2" w:space="0" w:color="auto"/>
              <w:bottom w:val="single" w:sz="2" w:space="0" w:color="auto"/>
              <w:right w:val="single" w:sz="2" w:space="0" w:color="auto"/>
            </w:tcBorders>
          </w:tcPr>
          <w:p w14:paraId="08FB42E0"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Sorbenty, materiały filtracyjne, tkaniny do wycierania (np. szmaty, ścierki) i ubrania ochronne inne niż wymienione w 15 02 02</w:t>
            </w:r>
          </w:p>
        </w:tc>
        <w:tc>
          <w:tcPr>
            <w:tcW w:w="1134" w:type="dxa"/>
            <w:tcBorders>
              <w:top w:val="single" w:sz="2" w:space="0" w:color="auto"/>
              <w:left w:val="single" w:sz="2" w:space="0" w:color="auto"/>
              <w:bottom w:val="single" w:sz="2" w:space="0" w:color="auto"/>
              <w:right w:val="single" w:sz="2" w:space="0" w:color="auto"/>
            </w:tcBorders>
          </w:tcPr>
          <w:p w14:paraId="2A412E25" w14:textId="77777777" w:rsidR="00E25D3A" w:rsidRPr="000D28C6" w:rsidRDefault="00E25D3A" w:rsidP="001C6C1F">
            <w:pPr>
              <w:keepLines/>
              <w:jc w:val="center"/>
              <w:rPr>
                <w:rFonts w:ascii="Arial" w:hAnsi="Arial"/>
                <w:sz w:val="18"/>
              </w:rPr>
            </w:pPr>
            <w:r w:rsidRPr="000D28C6">
              <w:rPr>
                <w:rFonts w:ascii="Arial" w:hAnsi="Arial"/>
                <w:sz w:val="18"/>
              </w:rPr>
              <w:t>500*</w:t>
            </w:r>
          </w:p>
        </w:tc>
        <w:tc>
          <w:tcPr>
            <w:tcW w:w="2268" w:type="dxa"/>
            <w:vMerge w:val="restart"/>
            <w:tcBorders>
              <w:top w:val="single" w:sz="2" w:space="0" w:color="auto"/>
              <w:left w:val="single" w:sz="2" w:space="0" w:color="auto"/>
              <w:right w:val="single" w:sz="2" w:space="0" w:color="auto"/>
            </w:tcBorders>
            <w:vAlign w:val="center"/>
          </w:tcPr>
          <w:p w14:paraId="2193FFB6"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odpady</w:t>
            </w:r>
          </w:p>
          <w:p w14:paraId="45C59A6C"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 xml:space="preserve">kierowane </w:t>
            </w:r>
          </w:p>
          <w:p w14:paraId="48C1E8A4"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 xml:space="preserve">bezpośrednio </w:t>
            </w:r>
          </w:p>
          <w:p w14:paraId="5206B963"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 xml:space="preserve">do produkcji </w:t>
            </w:r>
          </w:p>
          <w:p w14:paraId="6702F4B0"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 xml:space="preserve">paliwa </w:t>
            </w:r>
          </w:p>
          <w:p w14:paraId="7771E916"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alternatywnego</w:t>
            </w:r>
          </w:p>
          <w:p w14:paraId="6807F96F" w14:textId="77777777" w:rsidR="00E25D3A" w:rsidRPr="000D28C6" w:rsidRDefault="00E25D3A" w:rsidP="001C6C1F">
            <w:pPr>
              <w:keepLines/>
              <w:jc w:val="center"/>
              <w:rPr>
                <w:rFonts w:ascii="Arial" w:hAnsi="Arial" w:cs="Arial"/>
                <w:sz w:val="18"/>
                <w:szCs w:val="18"/>
                <w:lang w:eastAsia="en-US"/>
              </w:rPr>
            </w:pPr>
          </w:p>
          <w:p w14:paraId="14F90EB0" w14:textId="77777777" w:rsidR="00E25D3A" w:rsidRPr="000D28C6" w:rsidRDefault="00E25D3A" w:rsidP="001C6C1F">
            <w:pPr>
              <w:keepLines/>
              <w:jc w:val="center"/>
              <w:rPr>
                <w:rFonts w:ascii="Arial" w:hAnsi="Arial" w:cs="Arial"/>
                <w:sz w:val="18"/>
                <w:szCs w:val="18"/>
                <w:lang w:eastAsia="en-US"/>
              </w:rPr>
            </w:pPr>
          </w:p>
          <w:p w14:paraId="31B536FA" w14:textId="77777777" w:rsidR="00E25D3A" w:rsidRPr="000D28C6" w:rsidRDefault="00E25D3A" w:rsidP="001C6C1F">
            <w:pPr>
              <w:keepLines/>
              <w:jc w:val="center"/>
              <w:rPr>
                <w:rFonts w:ascii="Arial" w:hAnsi="Arial" w:cs="Arial"/>
                <w:sz w:val="18"/>
                <w:szCs w:val="18"/>
                <w:lang w:eastAsia="en-US"/>
              </w:rPr>
            </w:pPr>
          </w:p>
          <w:p w14:paraId="100AE1C6" w14:textId="77777777" w:rsidR="00E25D3A" w:rsidRPr="000D28C6" w:rsidRDefault="00E25D3A" w:rsidP="001C6C1F">
            <w:pPr>
              <w:keepLines/>
              <w:jc w:val="center"/>
              <w:rPr>
                <w:rFonts w:ascii="Arial" w:hAnsi="Arial" w:cs="Arial"/>
                <w:sz w:val="18"/>
                <w:szCs w:val="18"/>
                <w:lang w:eastAsia="en-US"/>
              </w:rPr>
            </w:pPr>
          </w:p>
          <w:p w14:paraId="0C843150" w14:textId="77777777" w:rsidR="00E25D3A" w:rsidRPr="000D28C6" w:rsidRDefault="00E25D3A" w:rsidP="001C6C1F">
            <w:pPr>
              <w:keepLines/>
              <w:jc w:val="center"/>
              <w:rPr>
                <w:rFonts w:ascii="Arial" w:hAnsi="Arial" w:cs="Arial"/>
                <w:sz w:val="18"/>
                <w:szCs w:val="18"/>
                <w:lang w:eastAsia="en-US"/>
              </w:rPr>
            </w:pPr>
          </w:p>
          <w:p w14:paraId="46648F5F"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odpady</w:t>
            </w:r>
          </w:p>
          <w:p w14:paraId="1ADD0A07"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 xml:space="preserve">kierowane </w:t>
            </w:r>
          </w:p>
          <w:p w14:paraId="2CD67234"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 xml:space="preserve">bezpośrednio </w:t>
            </w:r>
          </w:p>
          <w:p w14:paraId="39E80F8E"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 xml:space="preserve">do produkcji </w:t>
            </w:r>
          </w:p>
          <w:p w14:paraId="16A98C30"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 xml:space="preserve">paliwa </w:t>
            </w:r>
          </w:p>
          <w:p w14:paraId="0173B980"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alternatywnego</w:t>
            </w:r>
          </w:p>
        </w:tc>
      </w:tr>
      <w:tr w:rsidR="00E25D3A" w:rsidRPr="000D28C6" w14:paraId="7D4E788F" w14:textId="77777777" w:rsidTr="001C6C1F">
        <w:tc>
          <w:tcPr>
            <w:tcW w:w="426" w:type="dxa"/>
            <w:tcBorders>
              <w:top w:val="single" w:sz="2" w:space="0" w:color="auto"/>
              <w:left w:val="single" w:sz="2" w:space="0" w:color="auto"/>
              <w:bottom w:val="single" w:sz="2" w:space="0" w:color="auto"/>
              <w:right w:val="single" w:sz="2" w:space="0" w:color="auto"/>
            </w:tcBorders>
          </w:tcPr>
          <w:p w14:paraId="4A7ED36D"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Borders>
              <w:top w:val="single" w:sz="2" w:space="0" w:color="auto"/>
              <w:left w:val="single" w:sz="2" w:space="0" w:color="auto"/>
              <w:bottom w:val="single" w:sz="2" w:space="0" w:color="auto"/>
              <w:right w:val="single" w:sz="2" w:space="0" w:color="auto"/>
            </w:tcBorders>
          </w:tcPr>
          <w:p w14:paraId="7E81D78F"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19 12 10</w:t>
            </w:r>
          </w:p>
        </w:tc>
        <w:tc>
          <w:tcPr>
            <w:tcW w:w="4536" w:type="dxa"/>
            <w:tcBorders>
              <w:top w:val="single" w:sz="2" w:space="0" w:color="auto"/>
              <w:left w:val="single" w:sz="2" w:space="0" w:color="auto"/>
              <w:bottom w:val="single" w:sz="2" w:space="0" w:color="auto"/>
              <w:right w:val="single" w:sz="2" w:space="0" w:color="auto"/>
            </w:tcBorders>
          </w:tcPr>
          <w:p w14:paraId="5637766B"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Odpady palne (paliwo alternatywne)</w:t>
            </w:r>
          </w:p>
        </w:tc>
        <w:tc>
          <w:tcPr>
            <w:tcW w:w="1134" w:type="dxa"/>
            <w:tcBorders>
              <w:top w:val="single" w:sz="2" w:space="0" w:color="auto"/>
              <w:left w:val="single" w:sz="2" w:space="0" w:color="auto"/>
              <w:bottom w:val="single" w:sz="2" w:space="0" w:color="auto"/>
              <w:right w:val="single" w:sz="2" w:space="0" w:color="auto"/>
            </w:tcBorders>
          </w:tcPr>
          <w:p w14:paraId="28C6CF3F" w14:textId="77777777" w:rsidR="00E25D3A" w:rsidRPr="000D28C6" w:rsidRDefault="00E25D3A" w:rsidP="001C6C1F">
            <w:pPr>
              <w:keepLines/>
              <w:jc w:val="center"/>
              <w:rPr>
                <w:rFonts w:ascii="Arial" w:hAnsi="Arial"/>
                <w:sz w:val="18"/>
              </w:rPr>
            </w:pPr>
            <w:r w:rsidRPr="000D28C6">
              <w:rPr>
                <w:rFonts w:ascii="Arial" w:hAnsi="Arial"/>
                <w:sz w:val="18"/>
              </w:rPr>
              <w:t>15 000*</w:t>
            </w:r>
          </w:p>
        </w:tc>
        <w:tc>
          <w:tcPr>
            <w:tcW w:w="2268" w:type="dxa"/>
            <w:vMerge/>
            <w:tcBorders>
              <w:left w:val="single" w:sz="2" w:space="0" w:color="auto"/>
              <w:right w:val="single" w:sz="2" w:space="0" w:color="auto"/>
            </w:tcBorders>
            <w:vAlign w:val="center"/>
          </w:tcPr>
          <w:p w14:paraId="6E097EB3" w14:textId="77777777" w:rsidR="00E25D3A" w:rsidRPr="000D28C6" w:rsidRDefault="00E25D3A" w:rsidP="001C6C1F">
            <w:pPr>
              <w:keepLines/>
              <w:jc w:val="center"/>
              <w:rPr>
                <w:rFonts w:ascii="Arial" w:hAnsi="Arial" w:cs="Arial"/>
                <w:sz w:val="18"/>
                <w:szCs w:val="18"/>
                <w:lang w:eastAsia="en-US"/>
              </w:rPr>
            </w:pPr>
          </w:p>
        </w:tc>
      </w:tr>
      <w:tr w:rsidR="009466A3" w:rsidRPr="000D28C6" w14:paraId="5FF48072" w14:textId="77777777" w:rsidTr="001C6C1F">
        <w:tc>
          <w:tcPr>
            <w:tcW w:w="426" w:type="dxa"/>
            <w:tcBorders>
              <w:top w:val="single" w:sz="2" w:space="0" w:color="auto"/>
              <w:left w:val="single" w:sz="2" w:space="0" w:color="auto"/>
              <w:bottom w:val="single" w:sz="2" w:space="0" w:color="auto"/>
              <w:right w:val="single" w:sz="2" w:space="0" w:color="auto"/>
            </w:tcBorders>
          </w:tcPr>
          <w:p w14:paraId="4673F691"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Borders>
              <w:top w:val="single" w:sz="2" w:space="0" w:color="auto"/>
              <w:left w:val="single" w:sz="2" w:space="0" w:color="auto"/>
              <w:bottom w:val="single" w:sz="2" w:space="0" w:color="auto"/>
              <w:right w:val="single" w:sz="2" w:space="0" w:color="auto"/>
            </w:tcBorders>
          </w:tcPr>
          <w:p w14:paraId="69C6F2D0" w14:textId="64A6C709"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19 12 12</w:t>
            </w:r>
          </w:p>
          <w:p w14:paraId="105E031C" w14:textId="3BEFAE4B" w:rsidR="00E25D3A" w:rsidRPr="000D28C6" w:rsidRDefault="00DD42D5" w:rsidP="001C6C1F">
            <w:pPr>
              <w:keepLines/>
              <w:jc w:val="center"/>
              <w:rPr>
                <w:rFonts w:ascii="Arial" w:hAnsi="Arial" w:cs="Arial"/>
                <w:sz w:val="18"/>
                <w:szCs w:val="18"/>
                <w:lang w:eastAsia="en-US"/>
              </w:rPr>
            </w:pPr>
            <w:r w:rsidRPr="000D28C6">
              <w:rPr>
                <w:rFonts w:ascii="Arial" w:hAnsi="Arial" w:cs="Arial"/>
                <w:sz w:val="18"/>
                <w:szCs w:val="18"/>
                <w:lang w:eastAsia="en-US"/>
              </w:rPr>
              <w:t>pow. 80 mm</w:t>
            </w:r>
          </w:p>
        </w:tc>
        <w:tc>
          <w:tcPr>
            <w:tcW w:w="4536" w:type="dxa"/>
            <w:tcBorders>
              <w:top w:val="single" w:sz="2" w:space="0" w:color="auto"/>
              <w:left w:val="single" w:sz="2" w:space="0" w:color="auto"/>
              <w:bottom w:val="single" w:sz="2" w:space="0" w:color="auto"/>
              <w:right w:val="single" w:sz="2" w:space="0" w:color="auto"/>
            </w:tcBorders>
          </w:tcPr>
          <w:p w14:paraId="01AA1215"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 xml:space="preserve">Inne odpady (w tym zmieszane substancje </w:t>
            </w:r>
            <w:r w:rsidRPr="000D28C6">
              <w:rPr>
                <w:rFonts w:ascii="Arial" w:hAnsi="Arial" w:cs="Arial"/>
                <w:sz w:val="18"/>
                <w:szCs w:val="18"/>
                <w:lang w:eastAsia="en-US"/>
              </w:rPr>
              <w:br/>
              <w:t xml:space="preserve">i przedmioty) z mechanicznej obróbki odpadów inne niż wymienione w 19 12 11 - frakcja </w:t>
            </w:r>
            <w:proofErr w:type="spellStart"/>
            <w:r w:rsidRPr="000D28C6">
              <w:rPr>
                <w:rFonts w:ascii="Arial" w:hAnsi="Arial" w:cs="Arial"/>
                <w:sz w:val="18"/>
                <w:szCs w:val="18"/>
                <w:lang w:eastAsia="en-US"/>
              </w:rPr>
              <w:t>nadsitowa</w:t>
            </w:r>
            <w:proofErr w:type="spellEnd"/>
            <w:r w:rsidRPr="000D28C6">
              <w:rPr>
                <w:rFonts w:ascii="Arial" w:hAnsi="Arial" w:cs="Arial"/>
                <w:sz w:val="18"/>
                <w:szCs w:val="18"/>
                <w:lang w:eastAsia="en-US"/>
              </w:rPr>
              <w:t xml:space="preserve"> pow. 80 mm</w:t>
            </w:r>
          </w:p>
        </w:tc>
        <w:tc>
          <w:tcPr>
            <w:tcW w:w="1134" w:type="dxa"/>
            <w:tcBorders>
              <w:top w:val="single" w:sz="2" w:space="0" w:color="auto"/>
              <w:left w:val="single" w:sz="2" w:space="0" w:color="auto"/>
              <w:bottom w:val="single" w:sz="2" w:space="0" w:color="auto"/>
              <w:right w:val="single" w:sz="2" w:space="0" w:color="auto"/>
            </w:tcBorders>
          </w:tcPr>
          <w:p w14:paraId="748458FD" w14:textId="77777777" w:rsidR="00E25D3A" w:rsidRPr="000D28C6" w:rsidRDefault="00E25D3A" w:rsidP="001C6C1F">
            <w:pPr>
              <w:keepLines/>
              <w:jc w:val="center"/>
              <w:rPr>
                <w:rFonts w:ascii="Arial" w:hAnsi="Arial"/>
                <w:sz w:val="18"/>
              </w:rPr>
            </w:pPr>
            <w:r w:rsidRPr="000D28C6">
              <w:rPr>
                <w:rFonts w:ascii="Arial" w:hAnsi="Arial"/>
                <w:sz w:val="18"/>
              </w:rPr>
              <w:t>30 000*</w:t>
            </w:r>
          </w:p>
        </w:tc>
        <w:tc>
          <w:tcPr>
            <w:tcW w:w="2268" w:type="dxa"/>
            <w:vMerge/>
            <w:tcBorders>
              <w:left w:val="single" w:sz="2" w:space="0" w:color="auto"/>
              <w:right w:val="single" w:sz="2" w:space="0" w:color="auto"/>
            </w:tcBorders>
            <w:vAlign w:val="center"/>
          </w:tcPr>
          <w:p w14:paraId="1456C5F2" w14:textId="77777777" w:rsidR="00E25D3A" w:rsidRPr="000D28C6" w:rsidRDefault="00E25D3A" w:rsidP="001C6C1F">
            <w:pPr>
              <w:keepLines/>
              <w:jc w:val="center"/>
              <w:rPr>
                <w:rFonts w:ascii="Arial" w:hAnsi="Arial" w:cs="Arial"/>
                <w:sz w:val="18"/>
                <w:szCs w:val="18"/>
                <w:lang w:eastAsia="en-US"/>
              </w:rPr>
            </w:pPr>
          </w:p>
        </w:tc>
      </w:tr>
      <w:tr w:rsidR="00E25D3A" w:rsidRPr="000D28C6" w14:paraId="4EE4E982" w14:textId="77777777" w:rsidTr="001C6C1F">
        <w:tc>
          <w:tcPr>
            <w:tcW w:w="426" w:type="dxa"/>
            <w:tcBorders>
              <w:top w:val="single" w:sz="2" w:space="0" w:color="auto"/>
              <w:left w:val="single" w:sz="2" w:space="0" w:color="auto"/>
              <w:bottom w:val="single" w:sz="2" w:space="0" w:color="auto"/>
              <w:right w:val="single" w:sz="2" w:space="0" w:color="auto"/>
            </w:tcBorders>
          </w:tcPr>
          <w:p w14:paraId="41F083B5"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Borders>
              <w:top w:val="single" w:sz="2" w:space="0" w:color="auto"/>
              <w:left w:val="single" w:sz="2" w:space="0" w:color="auto"/>
              <w:bottom w:val="single" w:sz="2" w:space="0" w:color="auto"/>
              <w:right w:val="single" w:sz="2" w:space="0" w:color="auto"/>
            </w:tcBorders>
          </w:tcPr>
          <w:p w14:paraId="5A523839"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19 12 12</w:t>
            </w:r>
          </w:p>
          <w:p w14:paraId="42F99EFB" w14:textId="3B335925" w:rsidR="00DD42D5" w:rsidRPr="000D28C6" w:rsidRDefault="00DD42D5" w:rsidP="001C6C1F">
            <w:pPr>
              <w:keepLines/>
              <w:jc w:val="center"/>
              <w:rPr>
                <w:rFonts w:ascii="Arial" w:hAnsi="Arial" w:cs="Arial"/>
                <w:sz w:val="18"/>
                <w:szCs w:val="18"/>
                <w:lang w:eastAsia="en-US"/>
              </w:rPr>
            </w:pPr>
          </w:p>
        </w:tc>
        <w:tc>
          <w:tcPr>
            <w:tcW w:w="4536" w:type="dxa"/>
            <w:tcBorders>
              <w:top w:val="single" w:sz="2" w:space="0" w:color="auto"/>
              <w:left w:val="single" w:sz="2" w:space="0" w:color="auto"/>
              <w:bottom w:val="single" w:sz="2" w:space="0" w:color="auto"/>
              <w:right w:val="single" w:sz="2" w:space="0" w:color="auto"/>
            </w:tcBorders>
          </w:tcPr>
          <w:p w14:paraId="7D54D00E"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 xml:space="preserve">Inne odpady (w tym zmieszane substancje </w:t>
            </w:r>
            <w:r w:rsidRPr="000D28C6">
              <w:rPr>
                <w:rFonts w:ascii="Arial" w:hAnsi="Arial" w:cs="Arial"/>
                <w:sz w:val="18"/>
                <w:szCs w:val="18"/>
                <w:lang w:eastAsia="en-US"/>
              </w:rPr>
              <w:br/>
              <w:t xml:space="preserve">i przedmioty) z mechanicznej obróbki odpadów inne niż wymienione w 19 12 11 – pozostałości z sortowania odpadów (z wyłączeniem frakcji podsitowej) </w:t>
            </w:r>
          </w:p>
        </w:tc>
        <w:tc>
          <w:tcPr>
            <w:tcW w:w="1134" w:type="dxa"/>
            <w:tcBorders>
              <w:top w:val="single" w:sz="2" w:space="0" w:color="auto"/>
              <w:left w:val="single" w:sz="2" w:space="0" w:color="auto"/>
              <w:bottom w:val="single" w:sz="2" w:space="0" w:color="auto"/>
              <w:right w:val="single" w:sz="2" w:space="0" w:color="auto"/>
            </w:tcBorders>
          </w:tcPr>
          <w:p w14:paraId="39BEB73A" w14:textId="77777777" w:rsidR="00E25D3A" w:rsidRPr="000D28C6" w:rsidRDefault="00E25D3A" w:rsidP="001C6C1F">
            <w:pPr>
              <w:keepLines/>
              <w:jc w:val="center"/>
              <w:rPr>
                <w:rFonts w:ascii="Arial" w:hAnsi="Arial"/>
                <w:sz w:val="18"/>
              </w:rPr>
            </w:pPr>
            <w:r w:rsidRPr="000D28C6">
              <w:rPr>
                <w:rFonts w:ascii="Arial" w:hAnsi="Arial"/>
                <w:sz w:val="18"/>
              </w:rPr>
              <w:t>30 000*</w:t>
            </w:r>
          </w:p>
        </w:tc>
        <w:tc>
          <w:tcPr>
            <w:tcW w:w="2268" w:type="dxa"/>
            <w:vMerge/>
            <w:tcBorders>
              <w:left w:val="single" w:sz="2" w:space="0" w:color="auto"/>
              <w:right w:val="single" w:sz="2" w:space="0" w:color="auto"/>
            </w:tcBorders>
            <w:vAlign w:val="center"/>
          </w:tcPr>
          <w:p w14:paraId="6487F593" w14:textId="77777777" w:rsidR="00E25D3A" w:rsidRPr="000D28C6" w:rsidRDefault="00E25D3A" w:rsidP="001C6C1F">
            <w:pPr>
              <w:keepLines/>
              <w:jc w:val="center"/>
              <w:rPr>
                <w:rFonts w:ascii="Arial" w:hAnsi="Arial" w:cs="Arial"/>
                <w:sz w:val="18"/>
                <w:szCs w:val="18"/>
                <w:lang w:eastAsia="en-US"/>
              </w:rPr>
            </w:pPr>
          </w:p>
        </w:tc>
      </w:tr>
      <w:tr w:rsidR="00E25D3A" w:rsidRPr="000D28C6" w14:paraId="6D124F48" w14:textId="77777777" w:rsidTr="001C6C1F">
        <w:tc>
          <w:tcPr>
            <w:tcW w:w="426" w:type="dxa"/>
            <w:tcBorders>
              <w:top w:val="single" w:sz="2" w:space="0" w:color="auto"/>
              <w:left w:val="single" w:sz="2" w:space="0" w:color="auto"/>
              <w:bottom w:val="single" w:sz="2" w:space="0" w:color="auto"/>
              <w:right w:val="single" w:sz="2" w:space="0" w:color="auto"/>
            </w:tcBorders>
          </w:tcPr>
          <w:p w14:paraId="3EDF09A7"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Borders>
              <w:top w:val="single" w:sz="2" w:space="0" w:color="auto"/>
              <w:left w:val="single" w:sz="2" w:space="0" w:color="auto"/>
              <w:bottom w:val="single" w:sz="2" w:space="0" w:color="auto"/>
              <w:right w:val="single" w:sz="2" w:space="0" w:color="auto"/>
            </w:tcBorders>
          </w:tcPr>
          <w:p w14:paraId="0D8214F4"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16 01 03</w:t>
            </w:r>
          </w:p>
        </w:tc>
        <w:tc>
          <w:tcPr>
            <w:tcW w:w="4536" w:type="dxa"/>
            <w:tcBorders>
              <w:top w:val="single" w:sz="2" w:space="0" w:color="auto"/>
              <w:left w:val="single" w:sz="2" w:space="0" w:color="auto"/>
              <w:bottom w:val="single" w:sz="2" w:space="0" w:color="auto"/>
              <w:right w:val="single" w:sz="2" w:space="0" w:color="auto"/>
            </w:tcBorders>
          </w:tcPr>
          <w:p w14:paraId="526A7A7B"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Zużyte opony</w:t>
            </w:r>
          </w:p>
        </w:tc>
        <w:tc>
          <w:tcPr>
            <w:tcW w:w="1134" w:type="dxa"/>
            <w:tcBorders>
              <w:top w:val="single" w:sz="2" w:space="0" w:color="auto"/>
              <w:left w:val="single" w:sz="2" w:space="0" w:color="auto"/>
              <w:bottom w:val="single" w:sz="2" w:space="0" w:color="auto"/>
              <w:right w:val="single" w:sz="2" w:space="0" w:color="auto"/>
            </w:tcBorders>
          </w:tcPr>
          <w:p w14:paraId="59E9901B" w14:textId="77777777" w:rsidR="00E25D3A" w:rsidRPr="000D28C6" w:rsidRDefault="00E25D3A" w:rsidP="001C6C1F">
            <w:pPr>
              <w:keepLines/>
              <w:jc w:val="center"/>
              <w:rPr>
                <w:rFonts w:ascii="Arial" w:hAnsi="Arial"/>
                <w:sz w:val="18"/>
              </w:rPr>
            </w:pPr>
            <w:r w:rsidRPr="000D28C6">
              <w:rPr>
                <w:rFonts w:ascii="Arial" w:hAnsi="Arial"/>
                <w:sz w:val="18"/>
              </w:rPr>
              <w:t>500*</w:t>
            </w:r>
          </w:p>
        </w:tc>
        <w:tc>
          <w:tcPr>
            <w:tcW w:w="2268" w:type="dxa"/>
            <w:vMerge/>
            <w:tcBorders>
              <w:left w:val="single" w:sz="2" w:space="0" w:color="auto"/>
              <w:right w:val="single" w:sz="2" w:space="0" w:color="auto"/>
            </w:tcBorders>
          </w:tcPr>
          <w:p w14:paraId="704A4A53" w14:textId="77777777" w:rsidR="00E25D3A" w:rsidRPr="000D28C6" w:rsidRDefault="00E25D3A" w:rsidP="001C6C1F">
            <w:pPr>
              <w:keepLines/>
              <w:jc w:val="center"/>
              <w:rPr>
                <w:rFonts w:ascii="Arial" w:hAnsi="Arial" w:cs="Arial"/>
                <w:sz w:val="18"/>
                <w:szCs w:val="18"/>
                <w:lang w:eastAsia="en-US"/>
              </w:rPr>
            </w:pPr>
          </w:p>
        </w:tc>
      </w:tr>
      <w:tr w:rsidR="00E25D3A" w:rsidRPr="000D28C6" w14:paraId="6734EA42" w14:textId="77777777" w:rsidTr="001C6C1F">
        <w:tc>
          <w:tcPr>
            <w:tcW w:w="426" w:type="dxa"/>
            <w:tcBorders>
              <w:top w:val="single" w:sz="2" w:space="0" w:color="auto"/>
              <w:left w:val="single" w:sz="2" w:space="0" w:color="auto"/>
              <w:bottom w:val="single" w:sz="2" w:space="0" w:color="auto"/>
              <w:right w:val="single" w:sz="2" w:space="0" w:color="auto"/>
            </w:tcBorders>
          </w:tcPr>
          <w:p w14:paraId="7278642E"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Borders>
              <w:top w:val="single" w:sz="2" w:space="0" w:color="auto"/>
              <w:left w:val="single" w:sz="2" w:space="0" w:color="auto"/>
              <w:bottom w:val="single" w:sz="2" w:space="0" w:color="auto"/>
              <w:right w:val="single" w:sz="2" w:space="0" w:color="auto"/>
            </w:tcBorders>
          </w:tcPr>
          <w:p w14:paraId="0FA82FA0"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03 01 99</w:t>
            </w:r>
          </w:p>
        </w:tc>
        <w:tc>
          <w:tcPr>
            <w:tcW w:w="4536" w:type="dxa"/>
            <w:tcBorders>
              <w:top w:val="single" w:sz="2" w:space="0" w:color="auto"/>
              <w:left w:val="single" w:sz="2" w:space="0" w:color="auto"/>
              <w:bottom w:val="single" w:sz="2" w:space="0" w:color="auto"/>
              <w:right w:val="single" w:sz="2" w:space="0" w:color="auto"/>
            </w:tcBorders>
          </w:tcPr>
          <w:p w14:paraId="4237CACB"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 xml:space="preserve">Inne nie wymienione odpady (inne odpady palne </w:t>
            </w:r>
            <w:r w:rsidRPr="000D28C6">
              <w:rPr>
                <w:rFonts w:ascii="Arial" w:hAnsi="Arial" w:cs="Arial"/>
                <w:sz w:val="18"/>
                <w:szCs w:val="18"/>
                <w:lang w:eastAsia="en-US"/>
              </w:rPr>
              <w:br/>
              <w:t>z produkcji mebli np.: drewno z tapicerką)</w:t>
            </w:r>
          </w:p>
        </w:tc>
        <w:tc>
          <w:tcPr>
            <w:tcW w:w="1134" w:type="dxa"/>
            <w:tcBorders>
              <w:top w:val="single" w:sz="2" w:space="0" w:color="auto"/>
              <w:left w:val="single" w:sz="2" w:space="0" w:color="auto"/>
              <w:bottom w:val="single" w:sz="2" w:space="0" w:color="auto"/>
              <w:right w:val="single" w:sz="2" w:space="0" w:color="auto"/>
            </w:tcBorders>
          </w:tcPr>
          <w:p w14:paraId="716B9407" w14:textId="77777777" w:rsidR="00E25D3A" w:rsidRPr="000D28C6" w:rsidRDefault="00E25D3A" w:rsidP="001C6C1F">
            <w:pPr>
              <w:keepLines/>
              <w:jc w:val="center"/>
              <w:rPr>
                <w:rFonts w:ascii="Arial" w:hAnsi="Arial"/>
                <w:sz w:val="18"/>
              </w:rPr>
            </w:pPr>
            <w:r w:rsidRPr="000D28C6">
              <w:rPr>
                <w:rFonts w:ascii="Arial" w:hAnsi="Arial"/>
                <w:sz w:val="18"/>
              </w:rPr>
              <w:t>1 000*</w:t>
            </w:r>
          </w:p>
        </w:tc>
        <w:tc>
          <w:tcPr>
            <w:tcW w:w="2268" w:type="dxa"/>
            <w:vMerge/>
            <w:tcBorders>
              <w:left w:val="single" w:sz="2" w:space="0" w:color="auto"/>
              <w:right w:val="single" w:sz="2" w:space="0" w:color="auto"/>
            </w:tcBorders>
          </w:tcPr>
          <w:p w14:paraId="471AB8EB" w14:textId="77777777" w:rsidR="00E25D3A" w:rsidRPr="000D28C6" w:rsidRDefault="00E25D3A" w:rsidP="001C6C1F">
            <w:pPr>
              <w:keepLines/>
              <w:jc w:val="center"/>
              <w:rPr>
                <w:rFonts w:ascii="Arial" w:hAnsi="Arial" w:cs="Arial"/>
                <w:sz w:val="18"/>
                <w:szCs w:val="18"/>
                <w:lang w:eastAsia="en-US"/>
              </w:rPr>
            </w:pPr>
          </w:p>
        </w:tc>
      </w:tr>
      <w:tr w:rsidR="00E25D3A" w:rsidRPr="000D28C6" w14:paraId="07BB4522" w14:textId="77777777" w:rsidTr="001C6C1F">
        <w:tc>
          <w:tcPr>
            <w:tcW w:w="426" w:type="dxa"/>
            <w:tcBorders>
              <w:top w:val="single" w:sz="2" w:space="0" w:color="auto"/>
              <w:left w:val="single" w:sz="2" w:space="0" w:color="auto"/>
              <w:bottom w:val="single" w:sz="2" w:space="0" w:color="auto"/>
              <w:right w:val="single" w:sz="2" w:space="0" w:color="auto"/>
            </w:tcBorders>
          </w:tcPr>
          <w:p w14:paraId="740BCC7A"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Borders>
              <w:top w:val="single" w:sz="2" w:space="0" w:color="auto"/>
              <w:left w:val="single" w:sz="2" w:space="0" w:color="auto"/>
              <w:bottom w:val="single" w:sz="2" w:space="0" w:color="auto"/>
              <w:right w:val="single" w:sz="2" w:space="0" w:color="auto"/>
            </w:tcBorders>
          </w:tcPr>
          <w:p w14:paraId="03B050BF"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19 05 01</w:t>
            </w:r>
          </w:p>
        </w:tc>
        <w:tc>
          <w:tcPr>
            <w:tcW w:w="4536" w:type="dxa"/>
            <w:tcBorders>
              <w:top w:val="single" w:sz="2" w:space="0" w:color="auto"/>
              <w:left w:val="single" w:sz="2" w:space="0" w:color="auto"/>
              <w:bottom w:val="single" w:sz="2" w:space="0" w:color="auto"/>
              <w:right w:val="single" w:sz="2" w:space="0" w:color="auto"/>
            </w:tcBorders>
          </w:tcPr>
          <w:p w14:paraId="1E165C92"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 xml:space="preserve">Nieprzekompostowane frakcje </w:t>
            </w:r>
          </w:p>
          <w:p w14:paraId="5AEA14D2"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(odpady własne z procesu biosuszenia)</w:t>
            </w:r>
          </w:p>
        </w:tc>
        <w:tc>
          <w:tcPr>
            <w:tcW w:w="1134" w:type="dxa"/>
            <w:tcBorders>
              <w:top w:val="single" w:sz="2" w:space="0" w:color="auto"/>
              <w:left w:val="single" w:sz="2" w:space="0" w:color="auto"/>
              <w:bottom w:val="single" w:sz="2" w:space="0" w:color="auto"/>
              <w:right w:val="single" w:sz="2" w:space="0" w:color="auto"/>
            </w:tcBorders>
          </w:tcPr>
          <w:p w14:paraId="612D9693" w14:textId="77777777" w:rsidR="00E25D3A" w:rsidRPr="000D28C6" w:rsidRDefault="00E25D3A" w:rsidP="001C6C1F">
            <w:pPr>
              <w:keepLines/>
              <w:jc w:val="center"/>
              <w:rPr>
                <w:rFonts w:ascii="Arial" w:hAnsi="Arial"/>
                <w:sz w:val="18"/>
              </w:rPr>
            </w:pPr>
            <w:r w:rsidRPr="000D28C6">
              <w:rPr>
                <w:rFonts w:ascii="Arial" w:hAnsi="Arial"/>
                <w:sz w:val="18"/>
              </w:rPr>
              <w:t>17 520*</w:t>
            </w:r>
          </w:p>
        </w:tc>
        <w:tc>
          <w:tcPr>
            <w:tcW w:w="2268" w:type="dxa"/>
            <w:vMerge/>
            <w:tcBorders>
              <w:left w:val="single" w:sz="2" w:space="0" w:color="auto"/>
              <w:bottom w:val="nil"/>
              <w:right w:val="single" w:sz="2" w:space="0" w:color="auto"/>
            </w:tcBorders>
          </w:tcPr>
          <w:p w14:paraId="2CF680E3" w14:textId="77777777" w:rsidR="00E25D3A" w:rsidRPr="000D28C6" w:rsidRDefault="00E25D3A" w:rsidP="001C6C1F">
            <w:pPr>
              <w:keepLines/>
              <w:jc w:val="center"/>
              <w:rPr>
                <w:rFonts w:ascii="Arial" w:hAnsi="Arial" w:cs="Arial"/>
                <w:sz w:val="18"/>
                <w:szCs w:val="18"/>
                <w:lang w:eastAsia="en-US"/>
              </w:rPr>
            </w:pPr>
          </w:p>
        </w:tc>
      </w:tr>
      <w:tr w:rsidR="00E25D3A" w:rsidRPr="000D28C6" w14:paraId="450B49D6" w14:textId="77777777" w:rsidTr="001C6C1F">
        <w:tc>
          <w:tcPr>
            <w:tcW w:w="426" w:type="dxa"/>
            <w:tcBorders>
              <w:top w:val="single" w:sz="2" w:space="0" w:color="auto"/>
              <w:left w:val="single" w:sz="2" w:space="0" w:color="auto"/>
              <w:bottom w:val="single" w:sz="2" w:space="0" w:color="auto"/>
              <w:right w:val="single" w:sz="2" w:space="0" w:color="auto"/>
            </w:tcBorders>
          </w:tcPr>
          <w:p w14:paraId="3657D376"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Borders>
              <w:top w:val="single" w:sz="2" w:space="0" w:color="auto"/>
              <w:left w:val="single" w:sz="2" w:space="0" w:color="auto"/>
              <w:bottom w:val="single" w:sz="2" w:space="0" w:color="auto"/>
              <w:right w:val="single" w:sz="2" w:space="0" w:color="auto"/>
            </w:tcBorders>
          </w:tcPr>
          <w:p w14:paraId="625832DA"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17 03 80</w:t>
            </w:r>
          </w:p>
        </w:tc>
        <w:tc>
          <w:tcPr>
            <w:tcW w:w="4536" w:type="dxa"/>
            <w:tcBorders>
              <w:top w:val="single" w:sz="2" w:space="0" w:color="auto"/>
              <w:left w:val="single" w:sz="2" w:space="0" w:color="auto"/>
              <w:bottom w:val="single" w:sz="2" w:space="0" w:color="auto"/>
              <w:right w:val="single" w:sz="2" w:space="0" w:color="auto"/>
            </w:tcBorders>
          </w:tcPr>
          <w:p w14:paraId="6CA3BEFE"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Odpadowa papa</w:t>
            </w:r>
          </w:p>
        </w:tc>
        <w:tc>
          <w:tcPr>
            <w:tcW w:w="1134" w:type="dxa"/>
            <w:tcBorders>
              <w:top w:val="single" w:sz="2" w:space="0" w:color="auto"/>
              <w:left w:val="single" w:sz="2" w:space="0" w:color="auto"/>
              <w:bottom w:val="single" w:sz="2" w:space="0" w:color="auto"/>
              <w:right w:val="single" w:sz="2" w:space="0" w:color="auto"/>
            </w:tcBorders>
          </w:tcPr>
          <w:p w14:paraId="60E30265" w14:textId="77777777" w:rsidR="00E25D3A" w:rsidRPr="000D28C6" w:rsidRDefault="00E25D3A" w:rsidP="001C6C1F">
            <w:pPr>
              <w:keepLines/>
              <w:jc w:val="center"/>
              <w:rPr>
                <w:rFonts w:ascii="Arial" w:hAnsi="Arial"/>
                <w:sz w:val="18"/>
              </w:rPr>
            </w:pPr>
            <w:r w:rsidRPr="000D28C6">
              <w:rPr>
                <w:rFonts w:ascii="Arial" w:hAnsi="Arial"/>
                <w:sz w:val="18"/>
              </w:rPr>
              <w:t>500*</w:t>
            </w:r>
          </w:p>
        </w:tc>
        <w:tc>
          <w:tcPr>
            <w:tcW w:w="2268" w:type="dxa"/>
            <w:tcBorders>
              <w:top w:val="nil"/>
              <w:left w:val="single" w:sz="2" w:space="0" w:color="auto"/>
              <w:bottom w:val="nil"/>
              <w:right w:val="single" w:sz="2" w:space="0" w:color="auto"/>
            </w:tcBorders>
          </w:tcPr>
          <w:p w14:paraId="7FDFBAB9" w14:textId="77777777" w:rsidR="00E25D3A" w:rsidRPr="000D28C6" w:rsidRDefault="00E25D3A" w:rsidP="001C6C1F">
            <w:pPr>
              <w:keepLines/>
              <w:jc w:val="center"/>
              <w:rPr>
                <w:rFonts w:ascii="Arial" w:hAnsi="Arial" w:cs="Arial"/>
                <w:sz w:val="18"/>
                <w:szCs w:val="18"/>
                <w:lang w:eastAsia="en-US"/>
              </w:rPr>
            </w:pPr>
          </w:p>
        </w:tc>
      </w:tr>
      <w:tr w:rsidR="00E25D3A" w:rsidRPr="000D28C6" w14:paraId="68D87824" w14:textId="77777777" w:rsidTr="001C6C1F">
        <w:tc>
          <w:tcPr>
            <w:tcW w:w="426" w:type="dxa"/>
            <w:tcBorders>
              <w:top w:val="single" w:sz="2" w:space="0" w:color="auto"/>
              <w:left w:val="single" w:sz="2" w:space="0" w:color="auto"/>
              <w:bottom w:val="single" w:sz="2" w:space="0" w:color="auto"/>
              <w:right w:val="single" w:sz="2" w:space="0" w:color="auto"/>
            </w:tcBorders>
          </w:tcPr>
          <w:p w14:paraId="5D1C6FAE" w14:textId="77777777" w:rsidR="00E25D3A" w:rsidRPr="000D28C6" w:rsidRDefault="00E25D3A" w:rsidP="001C6C1F">
            <w:pPr>
              <w:keepLines/>
              <w:numPr>
                <w:ilvl w:val="0"/>
                <w:numId w:val="64"/>
              </w:numPr>
              <w:spacing w:after="160"/>
              <w:ind w:hanging="720"/>
              <w:jc w:val="both"/>
              <w:rPr>
                <w:rFonts w:ascii="Arial" w:hAnsi="Arial" w:cs="Arial"/>
                <w:sz w:val="18"/>
                <w:szCs w:val="18"/>
                <w:lang w:eastAsia="en-US"/>
              </w:rPr>
            </w:pPr>
          </w:p>
        </w:tc>
        <w:tc>
          <w:tcPr>
            <w:tcW w:w="992" w:type="dxa"/>
            <w:tcBorders>
              <w:top w:val="single" w:sz="2" w:space="0" w:color="auto"/>
              <w:left w:val="single" w:sz="2" w:space="0" w:color="auto"/>
              <w:bottom w:val="single" w:sz="2" w:space="0" w:color="auto"/>
              <w:right w:val="single" w:sz="2" w:space="0" w:color="auto"/>
            </w:tcBorders>
          </w:tcPr>
          <w:p w14:paraId="26F5575B" w14:textId="77777777" w:rsidR="00E25D3A" w:rsidRPr="000D28C6" w:rsidRDefault="00E25D3A" w:rsidP="001C6C1F">
            <w:pPr>
              <w:keepLines/>
              <w:jc w:val="center"/>
              <w:rPr>
                <w:rFonts w:ascii="Arial" w:hAnsi="Arial" w:cs="Arial"/>
                <w:sz w:val="18"/>
                <w:szCs w:val="18"/>
                <w:lang w:eastAsia="en-US"/>
              </w:rPr>
            </w:pPr>
            <w:r w:rsidRPr="000D28C6">
              <w:rPr>
                <w:rFonts w:ascii="Arial" w:hAnsi="Arial" w:cs="Arial"/>
                <w:sz w:val="18"/>
                <w:szCs w:val="18"/>
                <w:lang w:eastAsia="en-US"/>
              </w:rPr>
              <w:t>03 01 05</w:t>
            </w:r>
          </w:p>
        </w:tc>
        <w:tc>
          <w:tcPr>
            <w:tcW w:w="4536" w:type="dxa"/>
            <w:tcBorders>
              <w:top w:val="single" w:sz="2" w:space="0" w:color="auto"/>
              <w:left w:val="single" w:sz="2" w:space="0" w:color="auto"/>
              <w:bottom w:val="single" w:sz="2" w:space="0" w:color="auto"/>
              <w:right w:val="single" w:sz="2" w:space="0" w:color="auto"/>
            </w:tcBorders>
          </w:tcPr>
          <w:p w14:paraId="2D24FC2D" w14:textId="77777777" w:rsidR="00E25D3A" w:rsidRPr="000D28C6" w:rsidRDefault="00E25D3A" w:rsidP="001C6C1F">
            <w:pPr>
              <w:keepLines/>
              <w:rPr>
                <w:rFonts w:ascii="Arial" w:hAnsi="Arial" w:cs="Arial"/>
                <w:sz w:val="18"/>
                <w:szCs w:val="18"/>
                <w:lang w:eastAsia="en-US"/>
              </w:rPr>
            </w:pPr>
            <w:r w:rsidRPr="000D28C6">
              <w:rPr>
                <w:rFonts w:ascii="Arial" w:hAnsi="Arial" w:cs="Arial"/>
                <w:sz w:val="18"/>
                <w:szCs w:val="18"/>
                <w:lang w:eastAsia="en-US"/>
              </w:rPr>
              <w:t xml:space="preserve">Trociny, wióry, ścinki, drewno, płyta wiórowa </w:t>
            </w:r>
            <w:r w:rsidRPr="000D28C6">
              <w:rPr>
                <w:rFonts w:ascii="Arial" w:hAnsi="Arial" w:cs="Arial"/>
                <w:sz w:val="18"/>
                <w:szCs w:val="18"/>
                <w:lang w:eastAsia="en-US"/>
              </w:rPr>
              <w:br/>
              <w:t>i fornir inne niż wymienione w 03 01 04</w:t>
            </w:r>
          </w:p>
        </w:tc>
        <w:tc>
          <w:tcPr>
            <w:tcW w:w="1134" w:type="dxa"/>
            <w:tcBorders>
              <w:top w:val="single" w:sz="2" w:space="0" w:color="auto"/>
              <w:left w:val="single" w:sz="2" w:space="0" w:color="auto"/>
              <w:bottom w:val="single" w:sz="2" w:space="0" w:color="auto"/>
              <w:right w:val="single" w:sz="2" w:space="0" w:color="auto"/>
            </w:tcBorders>
          </w:tcPr>
          <w:p w14:paraId="7EEB1413" w14:textId="77777777" w:rsidR="00E25D3A" w:rsidRPr="000D28C6" w:rsidRDefault="00E25D3A" w:rsidP="001C6C1F">
            <w:pPr>
              <w:keepLines/>
              <w:jc w:val="center"/>
              <w:rPr>
                <w:rFonts w:ascii="Arial" w:hAnsi="Arial"/>
                <w:sz w:val="18"/>
              </w:rPr>
            </w:pPr>
            <w:r w:rsidRPr="000D28C6">
              <w:rPr>
                <w:rFonts w:ascii="Arial" w:hAnsi="Arial"/>
                <w:sz w:val="18"/>
              </w:rPr>
              <w:t>5 000*</w:t>
            </w:r>
          </w:p>
        </w:tc>
        <w:tc>
          <w:tcPr>
            <w:tcW w:w="2268" w:type="dxa"/>
            <w:tcBorders>
              <w:top w:val="nil"/>
              <w:left w:val="single" w:sz="2" w:space="0" w:color="auto"/>
              <w:bottom w:val="single" w:sz="2" w:space="0" w:color="auto"/>
              <w:right w:val="single" w:sz="2" w:space="0" w:color="auto"/>
            </w:tcBorders>
          </w:tcPr>
          <w:p w14:paraId="1B6E12EB" w14:textId="77777777" w:rsidR="00E25D3A" w:rsidRPr="000D28C6" w:rsidRDefault="00E25D3A" w:rsidP="001C6C1F">
            <w:pPr>
              <w:keepLines/>
              <w:jc w:val="center"/>
              <w:rPr>
                <w:rFonts w:ascii="Arial" w:hAnsi="Arial" w:cs="Arial"/>
                <w:sz w:val="18"/>
                <w:szCs w:val="18"/>
                <w:lang w:eastAsia="en-US"/>
              </w:rPr>
            </w:pPr>
          </w:p>
        </w:tc>
      </w:tr>
      <w:tr w:rsidR="00E25D3A" w:rsidRPr="000D28C6" w14:paraId="53540718" w14:textId="77777777" w:rsidTr="001C6C1F">
        <w:trPr>
          <w:trHeight w:val="273"/>
        </w:trPr>
        <w:tc>
          <w:tcPr>
            <w:tcW w:w="5954" w:type="dxa"/>
            <w:gridSpan w:val="3"/>
          </w:tcPr>
          <w:p w14:paraId="5385F4D0" w14:textId="77777777" w:rsidR="00E25D3A" w:rsidRPr="000D28C6" w:rsidRDefault="00E25D3A" w:rsidP="001C6C1F">
            <w:pPr>
              <w:keepNext/>
              <w:keepLines/>
              <w:jc w:val="center"/>
              <w:rPr>
                <w:rFonts w:ascii="Arial" w:hAnsi="Arial" w:cs="Arial"/>
                <w:sz w:val="18"/>
                <w:szCs w:val="18"/>
                <w:lang w:eastAsia="en-US"/>
              </w:rPr>
            </w:pPr>
            <w:r w:rsidRPr="000D28C6">
              <w:rPr>
                <w:rFonts w:ascii="Arial" w:hAnsi="Arial" w:cs="Arial"/>
                <w:sz w:val="18"/>
                <w:szCs w:val="18"/>
                <w:lang w:eastAsia="en-US"/>
              </w:rPr>
              <w:t>Razem nie więcej niż:</w:t>
            </w:r>
          </w:p>
        </w:tc>
        <w:tc>
          <w:tcPr>
            <w:tcW w:w="1134" w:type="dxa"/>
          </w:tcPr>
          <w:p w14:paraId="550DB371" w14:textId="77777777" w:rsidR="00E25D3A" w:rsidRPr="000D28C6" w:rsidRDefault="00E25D3A" w:rsidP="001C6C1F">
            <w:pPr>
              <w:keepNext/>
              <w:keepLines/>
              <w:jc w:val="center"/>
              <w:rPr>
                <w:rFonts w:ascii="Arial" w:hAnsi="Arial" w:cs="Arial"/>
                <w:sz w:val="18"/>
                <w:szCs w:val="18"/>
                <w:lang w:eastAsia="en-US"/>
              </w:rPr>
            </w:pPr>
            <w:r w:rsidRPr="000D28C6">
              <w:rPr>
                <w:rFonts w:ascii="Arial" w:hAnsi="Arial" w:cs="Arial"/>
                <w:sz w:val="18"/>
                <w:szCs w:val="18"/>
                <w:lang w:eastAsia="en-US"/>
              </w:rPr>
              <w:t>*30 000 Mg/rok</w:t>
            </w:r>
          </w:p>
        </w:tc>
        <w:tc>
          <w:tcPr>
            <w:tcW w:w="2268" w:type="dxa"/>
          </w:tcPr>
          <w:p w14:paraId="09A9D4C4" w14:textId="77777777" w:rsidR="00E25D3A" w:rsidRPr="000D28C6" w:rsidRDefault="00E25D3A" w:rsidP="001C6C1F">
            <w:pPr>
              <w:keepNext/>
              <w:keepLines/>
              <w:jc w:val="center"/>
              <w:rPr>
                <w:rFonts w:ascii="Arial" w:hAnsi="Arial" w:cs="Arial"/>
                <w:sz w:val="18"/>
                <w:szCs w:val="18"/>
                <w:lang w:eastAsia="en-US"/>
              </w:rPr>
            </w:pPr>
          </w:p>
        </w:tc>
      </w:tr>
    </w:tbl>
    <w:p w14:paraId="59A0FDC8" w14:textId="77777777" w:rsidR="00E25D3A" w:rsidRPr="000D28C6" w:rsidRDefault="00E25D3A" w:rsidP="00E25D3A">
      <w:pPr>
        <w:numPr>
          <w:ilvl w:val="0"/>
          <w:numId w:val="63"/>
        </w:numPr>
        <w:spacing w:before="240" w:after="160"/>
        <w:ind w:left="224" w:hanging="202"/>
        <w:contextualSpacing/>
        <w:jc w:val="both"/>
        <w:rPr>
          <w:rFonts w:ascii="Arial" w:hAnsi="Arial" w:cs="Arial"/>
          <w:sz w:val="20"/>
          <w:szCs w:val="20"/>
          <w:lang w:eastAsia="en-US"/>
        </w:rPr>
      </w:pPr>
      <w:r w:rsidRPr="000D28C6">
        <w:rPr>
          <w:rFonts w:ascii="Arial" w:hAnsi="Arial" w:cs="Arial"/>
          <w:sz w:val="20"/>
          <w:szCs w:val="20"/>
          <w:lang w:eastAsia="en-US"/>
        </w:rPr>
        <w:t>Łączna ilość odpadów przyjętych z zewnątrz do przetwarzania w procesie R12 nie może przekraczać 30 000 Mg/rok.</w:t>
      </w:r>
    </w:p>
    <w:p w14:paraId="1034C83C" w14:textId="5A96F5DA" w:rsidR="00E25D3A" w:rsidRPr="000D28C6" w:rsidRDefault="00E25D3A" w:rsidP="00E25D3A">
      <w:pPr>
        <w:numPr>
          <w:ilvl w:val="0"/>
          <w:numId w:val="63"/>
        </w:numPr>
        <w:spacing w:after="160"/>
        <w:ind w:left="224" w:hanging="202"/>
        <w:contextualSpacing/>
        <w:jc w:val="both"/>
        <w:rPr>
          <w:sz w:val="20"/>
          <w:szCs w:val="20"/>
        </w:rPr>
      </w:pPr>
      <w:r w:rsidRPr="000D28C6">
        <w:rPr>
          <w:rFonts w:ascii="Arial" w:hAnsi="Arial" w:cs="Arial"/>
          <w:sz w:val="20"/>
          <w:szCs w:val="20"/>
          <w:lang w:eastAsia="en-US"/>
        </w:rPr>
        <w:t xml:space="preserve">Zmieszane odpady komunalne o kodzie 20 03 01 nie będą przetwarzane łącznie </w:t>
      </w:r>
      <w:r w:rsidRPr="000D28C6">
        <w:rPr>
          <w:rFonts w:ascii="Arial" w:hAnsi="Arial" w:cs="Arial"/>
          <w:sz w:val="20"/>
          <w:szCs w:val="20"/>
          <w:lang w:eastAsia="en-US"/>
        </w:rPr>
        <w:br/>
        <w:t xml:space="preserve">z innymi odpadami. </w:t>
      </w:r>
    </w:p>
    <w:p w14:paraId="53F272D3" w14:textId="65C89207" w:rsidR="00E25D3A" w:rsidRPr="000D28C6" w:rsidRDefault="00E25D3A" w:rsidP="00E25D3A">
      <w:pPr>
        <w:numPr>
          <w:ilvl w:val="0"/>
          <w:numId w:val="63"/>
        </w:numPr>
        <w:spacing w:after="160"/>
        <w:ind w:left="224" w:hanging="202"/>
        <w:contextualSpacing/>
        <w:jc w:val="both"/>
        <w:rPr>
          <w:sz w:val="20"/>
          <w:szCs w:val="20"/>
        </w:rPr>
      </w:pPr>
      <w:r w:rsidRPr="000D28C6">
        <w:rPr>
          <w:rFonts w:ascii="Arial" w:hAnsi="Arial" w:cs="Arial"/>
          <w:sz w:val="20"/>
          <w:szCs w:val="20"/>
          <w:lang w:eastAsia="en-US"/>
        </w:rPr>
        <w:t>Odpady opakowaniowe przetwarzane będą łącznie z selektywnie gromadzonymi komunalnymi odpadami opakowaniowymi”</w:t>
      </w:r>
      <w:r w:rsidRPr="000D28C6">
        <w:rPr>
          <w:rFonts w:ascii="Arial" w:hAnsi="Arial" w:cs="Arial"/>
          <w:sz w:val="20"/>
          <w:szCs w:val="20"/>
        </w:rPr>
        <w:t>.</w:t>
      </w:r>
    </w:p>
    <w:p w14:paraId="0B7AA050" w14:textId="77777777" w:rsidR="00DD42D5" w:rsidRPr="000D28C6" w:rsidRDefault="00DD42D5" w:rsidP="00302650"/>
    <w:p w14:paraId="0EF59487" w14:textId="594AC8E6" w:rsidR="006E0EBE" w:rsidRPr="000D28C6" w:rsidRDefault="006E0EBE" w:rsidP="00A22753">
      <w:pPr>
        <w:pStyle w:val="Nagwek2"/>
        <w:rPr>
          <w:b w:val="0"/>
          <w:u w:val="none"/>
        </w:rPr>
      </w:pPr>
      <w:r w:rsidRPr="000D28C6">
        <w:rPr>
          <w:b w:val="0"/>
          <w:u w:val="none"/>
        </w:rPr>
        <w:t>I.</w:t>
      </w:r>
      <w:r w:rsidR="001C6C1F" w:rsidRPr="000D28C6">
        <w:rPr>
          <w:b w:val="0"/>
          <w:u w:val="none"/>
        </w:rPr>
        <w:t>9</w:t>
      </w:r>
      <w:r w:rsidRPr="000D28C6">
        <w:rPr>
          <w:b w:val="0"/>
          <w:u w:val="none"/>
        </w:rPr>
        <w:t>. W punkcie V. podpunkty V.2.</w:t>
      </w:r>
      <w:r w:rsidR="00DD42D5" w:rsidRPr="000D28C6">
        <w:rPr>
          <w:b w:val="0"/>
          <w:u w:val="none"/>
        </w:rPr>
        <w:t>,</w:t>
      </w:r>
      <w:r w:rsidRPr="000D28C6">
        <w:rPr>
          <w:b w:val="0"/>
          <w:u w:val="none"/>
        </w:rPr>
        <w:t xml:space="preserve"> V.2.1., V.2.2. (tab. 21), V.2.3., V.2.4. (tab. 22), V.2.5., V.2.6., V.2.7., V.2.8., V.2.9. otrzymują nowe brzmienie:</w:t>
      </w:r>
    </w:p>
    <w:p w14:paraId="16CF817E" w14:textId="77777777" w:rsidR="006E0EBE" w:rsidRPr="000D28C6" w:rsidRDefault="006E0EBE" w:rsidP="00CF5D92">
      <w:pPr>
        <w:autoSpaceDE w:val="0"/>
        <w:autoSpaceDN w:val="0"/>
        <w:adjustRightInd w:val="0"/>
        <w:jc w:val="both"/>
        <w:rPr>
          <w:rFonts w:ascii="Arial" w:hAnsi="Arial"/>
          <w:color w:val="EE0000"/>
        </w:rPr>
      </w:pPr>
    </w:p>
    <w:p w14:paraId="159F7B12" w14:textId="02A8A3EC" w:rsidR="00CF5D92" w:rsidRPr="000D28C6" w:rsidRDefault="006E0EBE" w:rsidP="00614003">
      <w:pPr>
        <w:autoSpaceDE w:val="0"/>
        <w:autoSpaceDN w:val="0"/>
        <w:adjustRightInd w:val="0"/>
        <w:ind w:left="210"/>
        <w:jc w:val="both"/>
        <w:rPr>
          <w:rFonts w:ascii="Arial" w:hAnsi="Arial" w:cs="Arial"/>
        </w:rPr>
      </w:pPr>
      <w:r w:rsidRPr="000D28C6">
        <w:rPr>
          <w:rFonts w:ascii="Arial" w:hAnsi="Arial"/>
        </w:rPr>
        <w:t>„</w:t>
      </w:r>
      <w:r w:rsidR="00CF5D92" w:rsidRPr="000D28C6">
        <w:rPr>
          <w:rFonts w:ascii="Arial" w:hAnsi="Arial"/>
        </w:rPr>
        <w:t xml:space="preserve">V.2. Procesy biologicznego przetwarzania odpadów frakcji podsitowej </w:t>
      </w:r>
      <w:r w:rsidRPr="000D28C6">
        <w:rPr>
          <w:rFonts w:ascii="Arial" w:hAnsi="Arial"/>
        </w:rPr>
        <w:br/>
      </w:r>
      <w:r w:rsidR="00CF5D92" w:rsidRPr="000D28C6">
        <w:rPr>
          <w:rFonts w:ascii="Arial" w:hAnsi="Arial"/>
        </w:rPr>
        <w:t>19 12 12 (0-20 i 20-80/100 mm) (proces D8):</w:t>
      </w:r>
    </w:p>
    <w:p w14:paraId="2241188A" w14:textId="77777777" w:rsidR="00CF5D92" w:rsidRPr="000D28C6" w:rsidRDefault="00CF5D92" w:rsidP="001C6C1F">
      <w:pPr>
        <w:shd w:val="clear" w:color="auto" w:fill="FFFFFF"/>
        <w:tabs>
          <w:tab w:val="left" w:pos="2565"/>
        </w:tabs>
        <w:ind w:left="210"/>
        <w:contextualSpacing/>
        <w:jc w:val="both"/>
        <w:rPr>
          <w:rFonts w:ascii="Arial" w:hAnsi="Arial" w:cs="Arial"/>
        </w:rPr>
      </w:pPr>
      <w:r w:rsidRPr="000D28C6">
        <w:rPr>
          <w:rFonts w:ascii="Arial" w:hAnsi="Arial" w:cs="Arial"/>
        </w:rPr>
        <w:t>V.2.1. Miejsce prowadzenia biologicznego przetwarzania odpadów:</w:t>
      </w:r>
    </w:p>
    <w:p w14:paraId="3657260C" w14:textId="1C4E7B4C" w:rsidR="00CF5D92" w:rsidRPr="000D28C6" w:rsidRDefault="00CF5D92" w:rsidP="001C6C1F">
      <w:pPr>
        <w:autoSpaceDE w:val="0"/>
        <w:autoSpaceDN w:val="0"/>
        <w:adjustRightInd w:val="0"/>
        <w:ind w:left="210"/>
        <w:jc w:val="both"/>
        <w:rPr>
          <w:rFonts w:ascii="Arial" w:hAnsi="Arial" w:cs="Arial"/>
        </w:rPr>
      </w:pPr>
      <w:bookmarkStart w:id="22" w:name="_Hlk87429803"/>
      <w:r w:rsidRPr="000D28C6">
        <w:rPr>
          <w:rFonts w:ascii="Arial" w:hAnsi="Arial" w:cs="Arial"/>
        </w:rPr>
        <w:t xml:space="preserve">Procesy biologicznego przetwarzania odpadów prowadzone będą w hali sortowniczej w 4 bioreaktorach na terenie ZZO Wolica pod adresem Wolica 217, </w:t>
      </w:r>
      <w:r w:rsidR="001C6C1F" w:rsidRPr="000D28C6">
        <w:rPr>
          <w:rFonts w:ascii="Arial" w:hAnsi="Arial" w:cs="Arial"/>
        </w:rPr>
        <w:br/>
      </w:r>
      <w:r w:rsidRPr="000D28C6">
        <w:rPr>
          <w:rFonts w:ascii="Arial" w:hAnsi="Arial" w:cs="Arial"/>
        </w:rPr>
        <w:t xml:space="preserve">38 – 200 Jasło na terenie działek o nr ewidencyjnych: 297/2, 297/3, 297/6, 297/7, 297/8, 297/10, 297/11, 297/12, 297/13, 302; 292/5; 292/6; 292/7; 300/6; obręb: </w:t>
      </w:r>
      <w:r w:rsidR="001C6C1F" w:rsidRPr="000D28C6">
        <w:rPr>
          <w:rFonts w:ascii="Arial" w:hAnsi="Arial" w:cs="Arial"/>
        </w:rPr>
        <w:br/>
      </w:r>
      <w:r w:rsidRPr="000D28C6">
        <w:rPr>
          <w:rFonts w:ascii="Arial" w:hAnsi="Arial" w:cs="Arial"/>
        </w:rPr>
        <w:t>017 Wolica, gm. Jasło, do których prowadzący instalację dysponuje tytułem prawnym.</w:t>
      </w:r>
    </w:p>
    <w:bookmarkEnd w:id="22"/>
    <w:p w14:paraId="485B71E0" w14:textId="77777777" w:rsidR="00CF5D92" w:rsidRPr="000D28C6" w:rsidRDefault="00CF5D92" w:rsidP="001C6C1F">
      <w:pPr>
        <w:shd w:val="clear" w:color="auto" w:fill="FFFFFF"/>
        <w:tabs>
          <w:tab w:val="left" w:pos="2565"/>
        </w:tabs>
        <w:ind w:left="210"/>
        <w:contextualSpacing/>
        <w:jc w:val="both"/>
        <w:rPr>
          <w:rFonts w:ascii="Arial" w:hAnsi="Arial" w:cs="Arial"/>
          <w:sz w:val="10"/>
          <w:szCs w:val="10"/>
        </w:rPr>
      </w:pPr>
    </w:p>
    <w:p w14:paraId="772C7E35" w14:textId="77777777" w:rsidR="00CF5D92" w:rsidRPr="000D28C6" w:rsidRDefault="00CF5D92" w:rsidP="001C6C1F">
      <w:pPr>
        <w:shd w:val="clear" w:color="auto" w:fill="FFFFFF"/>
        <w:tabs>
          <w:tab w:val="left" w:pos="2565"/>
        </w:tabs>
        <w:ind w:left="210"/>
        <w:contextualSpacing/>
        <w:jc w:val="both"/>
        <w:rPr>
          <w:rFonts w:ascii="Arial" w:hAnsi="Arial" w:cs="Arial"/>
          <w:sz w:val="10"/>
          <w:szCs w:val="10"/>
        </w:rPr>
      </w:pPr>
    </w:p>
    <w:p w14:paraId="00F29D4F" w14:textId="77777777" w:rsidR="00CF5D92" w:rsidRPr="000D28C6" w:rsidRDefault="00CF5D92" w:rsidP="001C6C1F">
      <w:pPr>
        <w:shd w:val="clear" w:color="auto" w:fill="FFFFFF"/>
        <w:tabs>
          <w:tab w:val="left" w:pos="2565"/>
        </w:tabs>
        <w:ind w:left="210"/>
        <w:contextualSpacing/>
        <w:jc w:val="both"/>
        <w:rPr>
          <w:rFonts w:ascii="Arial" w:hAnsi="Arial" w:cs="Arial"/>
        </w:rPr>
      </w:pPr>
      <w:r w:rsidRPr="000D28C6">
        <w:rPr>
          <w:rFonts w:ascii="Arial" w:hAnsi="Arial" w:cs="Arial"/>
        </w:rPr>
        <w:lastRenderedPageBreak/>
        <w:t xml:space="preserve">V.2.2. Rodzaje i ilości odpadów kierowanych do biologicznego przetwarzania </w:t>
      </w:r>
      <w:r w:rsidRPr="000D28C6">
        <w:rPr>
          <w:rFonts w:ascii="Arial" w:hAnsi="Arial" w:cs="Arial"/>
        </w:rPr>
        <w:br/>
        <w:t>w procesie stabilizacji tlenowej bądź biosuszenia (proces D8):</w:t>
      </w:r>
      <w:bookmarkStart w:id="23" w:name="_Toc78523900"/>
    </w:p>
    <w:p w14:paraId="3D57CBD8" w14:textId="77777777" w:rsidR="00DD42D5" w:rsidRPr="000D28C6" w:rsidRDefault="00DD42D5" w:rsidP="00CF5D92">
      <w:pPr>
        <w:jc w:val="both"/>
        <w:rPr>
          <w:rFonts w:ascii="Arial" w:hAnsi="Arial" w:cs="Arial"/>
        </w:rPr>
      </w:pPr>
    </w:p>
    <w:p w14:paraId="192A5CA4" w14:textId="77777777" w:rsidR="00CF5D92" w:rsidRPr="000D28C6" w:rsidRDefault="00CF5D92" w:rsidP="00CF5D92">
      <w:pPr>
        <w:jc w:val="both"/>
        <w:rPr>
          <w:rFonts w:ascii="Arial" w:hAnsi="Arial"/>
          <w:sz w:val="20"/>
          <w:szCs w:val="20"/>
        </w:rPr>
      </w:pPr>
      <w:r w:rsidRPr="000D28C6">
        <w:rPr>
          <w:rFonts w:ascii="Arial" w:hAnsi="Arial" w:cs="Arial"/>
          <w:sz w:val="20"/>
          <w:szCs w:val="20"/>
        </w:rPr>
        <w:t xml:space="preserve">Tabela 21. </w:t>
      </w:r>
      <w:r w:rsidRPr="000D28C6">
        <w:rPr>
          <w:rFonts w:ascii="Arial" w:hAnsi="Arial" w:cs="Arial"/>
          <w:sz w:val="20"/>
          <w:szCs w:val="20"/>
        </w:rPr>
        <w:tab/>
        <w:t>Rodzaje i ilości odpadów kierowanych do biologicznego przetwarzania (D8)</w:t>
      </w:r>
      <w:bookmarkEnd w:id="23"/>
      <w:r w:rsidRPr="000D28C6">
        <w:rPr>
          <w:rFonts w:ascii="Arial" w:hAnsi="Arial" w:cs="Arial"/>
          <w:sz w:val="20"/>
          <w:szCs w:val="20"/>
        </w:rPr>
        <w:t>:</w:t>
      </w:r>
    </w:p>
    <w:tbl>
      <w:tblPr>
        <w:tblStyle w:val="Tabela-Siatka1"/>
        <w:tblpPr w:leftFromText="141" w:rightFromText="141" w:vertAnchor="text" w:tblpY="1"/>
        <w:tblOverlap w:val="never"/>
        <w:tblW w:w="9211" w:type="dxa"/>
        <w:tblLook w:val="0620" w:firstRow="1" w:lastRow="0" w:firstColumn="0" w:lastColumn="0" w:noHBand="1" w:noVBand="1"/>
        <w:tblCaption w:val="Tabela 21. Rodzaje i ilości odpadów kierowanych do biologicznego przetwarzania (D8):"/>
        <w:tblDescription w:val="W tabeli nr  21 wskazano rodzaje i ilości odpadów kierowanych do biologicznego przetwarzania (D8)."/>
      </w:tblPr>
      <w:tblGrid>
        <w:gridCol w:w="486"/>
        <w:gridCol w:w="1255"/>
        <w:gridCol w:w="4350"/>
        <w:gridCol w:w="1559"/>
        <w:gridCol w:w="1561"/>
      </w:tblGrid>
      <w:tr w:rsidR="009466A3" w:rsidRPr="000D28C6" w14:paraId="20E60245" w14:textId="77777777" w:rsidTr="005947D8">
        <w:trPr>
          <w:trHeight w:val="227"/>
        </w:trPr>
        <w:tc>
          <w:tcPr>
            <w:tcW w:w="486" w:type="dxa"/>
          </w:tcPr>
          <w:p w14:paraId="0930C172"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r w:rsidRPr="000D28C6">
              <w:rPr>
                <w:rFonts w:ascii="Arial" w:hAnsi="Arial" w:cs="Arial"/>
                <w:sz w:val="18"/>
                <w:szCs w:val="18"/>
              </w:rPr>
              <w:t>Lp.</w:t>
            </w:r>
          </w:p>
        </w:tc>
        <w:tc>
          <w:tcPr>
            <w:tcW w:w="1255" w:type="dxa"/>
          </w:tcPr>
          <w:p w14:paraId="2E79D8EE"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r w:rsidRPr="000D28C6">
              <w:rPr>
                <w:rFonts w:ascii="Arial" w:hAnsi="Arial" w:cs="Arial"/>
                <w:sz w:val="18"/>
                <w:szCs w:val="18"/>
              </w:rPr>
              <w:t>Kod odpadu</w:t>
            </w:r>
          </w:p>
        </w:tc>
        <w:tc>
          <w:tcPr>
            <w:tcW w:w="4350" w:type="dxa"/>
          </w:tcPr>
          <w:p w14:paraId="1383E3E0"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r w:rsidRPr="000D28C6">
              <w:rPr>
                <w:rFonts w:ascii="Arial" w:hAnsi="Arial" w:cs="Arial"/>
                <w:sz w:val="18"/>
                <w:szCs w:val="18"/>
              </w:rPr>
              <w:t>Rodzaj odpadu</w:t>
            </w:r>
          </w:p>
        </w:tc>
        <w:tc>
          <w:tcPr>
            <w:tcW w:w="1559" w:type="dxa"/>
          </w:tcPr>
          <w:p w14:paraId="45C9D1CE"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r w:rsidRPr="000D28C6">
              <w:rPr>
                <w:rFonts w:ascii="Arial" w:hAnsi="Arial" w:cs="Arial"/>
                <w:sz w:val="18"/>
                <w:szCs w:val="18"/>
              </w:rPr>
              <w:t>Ilość odpadów</w:t>
            </w:r>
          </w:p>
          <w:p w14:paraId="6A82A5F9"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r w:rsidRPr="000D28C6">
              <w:rPr>
                <w:rFonts w:ascii="Arial" w:hAnsi="Arial" w:cs="Arial"/>
                <w:sz w:val="18"/>
                <w:szCs w:val="18"/>
              </w:rPr>
              <w:t>[Mg/rok]*</w:t>
            </w:r>
          </w:p>
        </w:tc>
        <w:tc>
          <w:tcPr>
            <w:tcW w:w="1561" w:type="dxa"/>
          </w:tcPr>
          <w:p w14:paraId="31262F01"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r w:rsidRPr="000D28C6">
              <w:rPr>
                <w:rFonts w:ascii="Arial" w:hAnsi="Arial" w:cs="Arial"/>
                <w:sz w:val="18"/>
                <w:szCs w:val="18"/>
              </w:rPr>
              <w:t>Proces przetwarzania</w:t>
            </w:r>
          </w:p>
        </w:tc>
      </w:tr>
      <w:tr w:rsidR="009466A3" w:rsidRPr="000D28C6" w14:paraId="0449896B" w14:textId="77777777" w:rsidTr="00F162DF">
        <w:trPr>
          <w:trHeight w:val="227"/>
        </w:trPr>
        <w:tc>
          <w:tcPr>
            <w:tcW w:w="9211" w:type="dxa"/>
            <w:gridSpan w:val="5"/>
          </w:tcPr>
          <w:p w14:paraId="32F1E0CB" w14:textId="77777777" w:rsidR="00CF5D92" w:rsidRPr="000D28C6" w:rsidRDefault="00CF5D92" w:rsidP="00F162DF">
            <w:pPr>
              <w:keepNext/>
              <w:keepLines/>
              <w:overflowPunct w:val="0"/>
              <w:autoSpaceDE w:val="0"/>
              <w:autoSpaceDN w:val="0"/>
              <w:adjustRightInd w:val="0"/>
              <w:spacing w:before="20" w:after="20"/>
              <w:jc w:val="center"/>
              <w:textAlignment w:val="baseline"/>
              <w:rPr>
                <w:rFonts w:ascii="Arial" w:hAnsi="Arial" w:cs="Arial"/>
                <w:sz w:val="18"/>
                <w:szCs w:val="18"/>
              </w:rPr>
            </w:pPr>
            <w:r w:rsidRPr="000D28C6">
              <w:rPr>
                <w:rFonts w:ascii="Arial" w:hAnsi="Arial" w:cs="Arial"/>
                <w:sz w:val="18"/>
                <w:szCs w:val="18"/>
              </w:rPr>
              <w:t>Odpady kierowane do procesu biostabilizacji:</w:t>
            </w:r>
          </w:p>
        </w:tc>
      </w:tr>
      <w:tr w:rsidR="009466A3" w:rsidRPr="000D28C6" w14:paraId="5A526679" w14:textId="77777777" w:rsidTr="005947D8">
        <w:trPr>
          <w:trHeight w:val="227"/>
        </w:trPr>
        <w:tc>
          <w:tcPr>
            <w:tcW w:w="486" w:type="dxa"/>
          </w:tcPr>
          <w:p w14:paraId="14296DCB"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r w:rsidRPr="000D28C6">
              <w:rPr>
                <w:rFonts w:ascii="Arial" w:hAnsi="Arial" w:cs="Arial"/>
                <w:sz w:val="18"/>
                <w:szCs w:val="18"/>
              </w:rPr>
              <w:t>1</w:t>
            </w:r>
          </w:p>
        </w:tc>
        <w:tc>
          <w:tcPr>
            <w:tcW w:w="1255" w:type="dxa"/>
          </w:tcPr>
          <w:p w14:paraId="1465C6C3" w14:textId="77CB5E40"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r w:rsidRPr="000D28C6">
              <w:rPr>
                <w:rFonts w:ascii="Arial" w:hAnsi="Arial" w:cs="Arial"/>
                <w:sz w:val="18"/>
                <w:szCs w:val="18"/>
              </w:rPr>
              <w:t xml:space="preserve"> 19 12 12 </w:t>
            </w:r>
          </w:p>
          <w:p w14:paraId="1F86DB4B"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r w:rsidRPr="000D28C6">
              <w:rPr>
                <w:rFonts w:ascii="Arial" w:hAnsi="Arial" w:cs="Arial"/>
                <w:sz w:val="18"/>
                <w:szCs w:val="18"/>
              </w:rPr>
              <w:t xml:space="preserve">frakcja </w:t>
            </w:r>
          </w:p>
          <w:p w14:paraId="1397856B"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proofErr w:type="spellStart"/>
            <w:r w:rsidRPr="000D28C6">
              <w:rPr>
                <w:rFonts w:ascii="Arial" w:hAnsi="Arial" w:cs="Arial"/>
                <w:sz w:val="18"/>
                <w:szCs w:val="18"/>
              </w:rPr>
              <w:t>podsitowa</w:t>
            </w:r>
            <w:proofErr w:type="spellEnd"/>
            <w:r w:rsidRPr="000D28C6">
              <w:rPr>
                <w:rFonts w:ascii="Arial" w:hAnsi="Arial" w:cs="Arial"/>
                <w:sz w:val="18"/>
                <w:szCs w:val="18"/>
              </w:rPr>
              <w:t xml:space="preserve"> </w:t>
            </w:r>
          </w:p>
          <w:p w14:paraId="36E6240D"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r w:rsidRPr="000D28C6">
              <w:rPr>
                <w:rFonts w:ascii="Arial" w:hAnsi="Arial" w:cs="Arial"/>
                <w:sz w:val="18"/>
                <w:szCs w:val="18"/>
              </w:rPr>
              <w:t>0</w:t>
            </w:r>
            <w:r w:rsidRPr="000D28C6">
              <w:rPr>
                <w:rFonts w:ascii="Arial" w:hAnsi="Arial" w:cs="Arial"/>
                <w:sz w:val="18"/>
                <w:szCs w:val="18"/>
              </w:rPr>
              <w:noBreakHyphen/>
              <w:t xml:space="preserve">20 mm </w:t>
            </w:r>
          </w:p>
        </w:tc>
        <w:tc>
          <w:tcPr>
            <w:tcW w:w="4350" w:type="dxa"/>
          </w:tcPr>
          <w:p w14:paraId="3601D9D2" w14:textId="77777777" w:rsidR="00CF5D92" w:rsidRPr="000D28C6" w:rsidRDefault="00CF5D92" w:rsidP="00F162DF">
            <w:pPr>
              <w:keepNext/>
              <w:keepLines/>
              <w:overflowPunct w:val="0"/>
              <w:autoSpaceDE w:val="0"/>
              <w:autoSpaceDN w:val="0"/>
              <w:adjustRightInd w:val="0"/>
              <w:spacing w:before="20" w:after="20"/>
              <w:jc w:val="both"/>
              <w:textAlignment w:val="baseline"/>
              <w:rPr>
                <w:rFonts w:ascii="Arial" w:hAnsi="Arial" w:cs="Arial"/>
                <w:sz w:val="18"/>
                <w:szCs w:val="18"/>
              </w:rPr>
            </w:pPr>
            <w:r w:rsidRPr="000D28C6">
              <w:rPr>
                <w:rFonts w:ascii="Arial" w:hAnsi="Arial" w:cs="Arial"/>
                <w:sz w:val="18"/>
                <w:szCs w:val="18"/>
              </w:rPr>
              <w:t xml:space="preserve">Inne odpady (w tym zmieszane substancje </w:t>
            </w:r>
            <w:r w:rsidRPr="000D28C6">
              <w:rPr>
                <w:rFonts w:ascii="Arial" w:hAnsi="Arial" w:cs="Arial"/>
                <w:sz w:val="18"/>
                <w:szCs w:val="18"/>
              </w:rPr>
              <w:br/>
              <w:t>i przedmioty) z mechanicznej obróbki odpadów inne niż wymienione w 19 12 11 -</w:t>
            </w:r>
          </w:p>
          <w:p w14:paraId="000E11A1" w14:textId="77777777" w:rsidR="00CF5D92" w:rsidRPr="000D28C6" w:rsidRDefault="00CF5D92" w:rsidP="00F162DF">
            <w:pPr>
              <w:keepNext/>
              <w:keepLines/>
              <w:overflowPunct w:val="0"/>
              <w:autoSpaceDE w:val="0"/>
              <w:autoSpaceDN w:val="0"/>
              <w:adjustRightInd w:val="0"/>
              <w:spacing w:before="20" w:after="20"/>
              <w:jc w:val="both"/>
              <w:textAlignment w:val="baseline"/>
              <w:rPr>
                <w:rFonts w:ascii="Arial" w:hAnsi="Arial" w:cs="Arial"/>
                <w:sz w:val="18"/>
                <w:szCs w:val="18"/>
              </w:rPr>
            </w:pPr>
            <w:r w:rsidRPr="000D28C6">
              <w:rPr>
                <w:rFonts w:ascii="Arial" w:hAnsi="Arial" w:cs="Arial"/>
                <w:i/>
                <w:sz w:val="18"/>
                <w:szCs w:val="18"/>
              </w:rPr>
              <w:t xml:space="preserve">- frakcja </w:t>
            </w:r>
            <w:proofErr w:type="spellStart"/>
            <w:r w:rsidRPr="000D28C6">
              <w:rPr>
                <w:rFonts w:ascii="Arial" w:hAnsi="Arial" w:cs="Arial"/>
                <w:i/>
                <w:sz w:val="18"/>
                <w:szCs w:val="18"/>
              </w:rPr>
              <w:t>podsitowa</w:t>
            </w:r>
            <w:proofErr w:type="spellEnd"/>
            <w:r w:rsidRPr="000D28C6">
              <w:rPr>
                <w:rFonts w:ascii="Arial" w:hAnsi="Arial" w:cs="Arial"/>
                <w:i/>
                <w:sz w:val="18"/>
                <w:szCs w:val="18"/>
              </w:rPr>
              <w:t xml:space="preserve"> 0-20 </w:t>
            </w:r>
          </w:p>
        </w:tc>
        <w:tc>
          <w:tcPr>
            <w:tcW w:w="1559" w:type="dxa"/>
          </w:tcPr>
          <w:p w14:paraId="36C6F3C7"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r w:rsidRPr="000D28C6">
              <w:rPr>
                <w:rFonts w:ascii="Arial" w:hAnsi="Arial" w:cs="Arial"/>
                <w:sz w:val="18"/>
                <w:szCs w:val="18"/>
              </w:rPr>
              <w:t xml:space="preserve">10 000* </w:t>
            </w:r>
          </w:p>
        </w:tc>
        <w:tc>
          <w:tcPr>
            <w:tcW w:w="1561" w:type="dxa"/>
            <w:vMerge w:val="restart"/>
          </w:tcPr>
          <w:p w14:paraId="0982EC2B"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p>
          <w:p w14:paraId="7EAAEAAF"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p>
          <w:p w14:paraId="7DFA3D32"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p>
          <w:p w14:paraId="040AB0A9"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p>
          <w:p w14:paraId="292802DC"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p>
          <w:p w14:paraId="7F0285FD" w14:textId="642416EB"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r w:rsidRPr="000D28C6">
              <w:rPr>
                <w:rFonts w:ascii="Arial" w:hAnsi="Arial" w:cs="Arial"/>
                <w:sz w:val="18"/>
                <w:szCs w:val="18"/>
              </w:rPr>
              <w:t xml:space="preserve">Proces </w:t>
            </w:r>
            <w:r w:rsidR="005947D8" w:rsidRPr="000D28C6">
              <w:rPr>
                <w:rFonts w:ascii="Arial" w:hAnsi="Arial" w:cs="Arial"/>
                <w:sz w:val="18"/>
                <w:szCs w:val="18"/>
              </w:rPr>
              <w:br/>
            </w:r>
            <w:r w:rsidRPr="000D28C6">
              <w:rPr>
                <w:rFonts w:ascii="Arial" w:hAnsi="Arial" w:cs="Arial"/>
                <w:sz w:val="18"/>
                <w:szCs w:val="18"/>
              </w:rPr>
              <w:t>biostabilizacji D8</w:t>
            </w:r>
          </w:p>
          <w:p w14:paraId="1EDB3379"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p>
        </w:tc>
      </w:tr>
      <w:tr w:rsidR="009466A3" w:rsidRPr="000D28C6" w14:paraId="774966A7" w14:textId="77777777" w:rsidTr="005947D8">
        <w:trPr>
          <w:trHeight w:val="887"/>
        </w:trPr>
        <w:tc>
          <w:tcPr>
            <w:tcW w:w="486" w:type="dxa"/>
          </w:tcPr>
          <w:p w14:paraId="26320EAB"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r w:rsidRPr="000D28C6">
              <w:rPr>
                <w:rFonts w:ascii="Arial" w:hAnsi="Arial" w:cs="Arial"/>
                <w:sz w:val="18"/>
                <w:szCs w:val="18"/>
              </w:rPr>
              <w:t>2</w:t>
            </w:r>
          </w:p>
        </w:tc>
        <w:tc>
          <w:tcPr>
            <w:tcW w:w="1255" w:type="dxa"/>
          </w:tcPr>
          <w:p w14:paraId="6969805F" w14:textId="6984CA88"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r w:rsidRPr="000D28C6">
              <w:rPr>
                <w:rFonts w:ascii="Arial" w:hAnsi="Arial" w:cs="Arial"/>
                <w:sz w:val="18"/>
                <w:szCs w:val="18"/>
              </w:rPr>
              <w:t xml:space="preserve">19 12 12 </w:t>
            </w:r>
          </w:p>
          <w:p w14:paraId="0F6EBCF1"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r w:rsidRPr="000D28C6">
              <w:rPr>
                <w:rFonts w:ascii="Arial" w:hAnsi="Arial" w:cs="Arial"/>
                <w:sz w:val="18"/>
                <w:szCs w:val="18"/>
              </w:rPr>
              <w:t xml:space="preserve">frakcja </w:t>
            </w:r>
          </w:p>
          <w:p w14:paraId="265329C4"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proofErr w:type="spellStart"/>
            <w:r w:rsidRPr="000D28C6">
              <w:rPr>
                <w:rFonts w:ascii="Arial" w:hAnsi="Arial" w:cs="Arial"/>
                <w:sz w:val="18"/>
                <w:szCs w:val="18"/>
              </w:rPr>
              <w:t>podsitowa</w:t>
            </w:r>
            <w:proofErr w:type="spellEnd"/>
            <w:r w:rsidRPr="000D28C6">
              <w:rPr>
                <w:rFonts w:ascii="Arial" w:hAnsi="Arial" w:cs="Arial"/>
                <w:sz w:val="18"/>
                <w:szCs w:val="18"/>
              </w:rPr>
              <w:t xml:space="preserve"> 20</w:t>
            </w:r>
            <w:r w:rsidRPr="000D28C6">
              <w:rPr>
                <w:rFonts w:ascii="Arial" w:hAnsi="Arial" w:cs="Arial"/>
                <w:sz w:val="18"/>
                <w:szCs w:val="18"/>
              </w:rPr>
              <w:noBreakHyphen/>
              <w:t xml:space="preserve">80/100 mm </w:t>
            </w:r>
          </w:p>
        </w:tc>
        <w:tc>
          <w:tcPr>
            <w:tcW w:w="4350" w:type="dxa"/>
          </w:tcPr>
          <w:p w14:paraId="5F76113A" w14:textId="77777777" w:rsidR="00CF5D92" w:rsidRPr="000D28C6" w:rsidRDefault="00CF5D92" w:rsidP="00F162DF">
            <w:pPr>
              <w:keepNext/>
              <w:keepLines/>
              <w:overflowPunct w:val="0"/>
              <w:autoSpaceDE w:val="0"/>
              <w:autoSpaceDN w:val="0"/>
              <w:adjustRightInd w:val="0"/>
              <w:spacing w:before="20" w:after="20"/>
              <w:jc w:val="both"/>
              <w:textAlignment w:val="baseline"/>
              <w:rPr>
                <w:rFonts w:ascii="Arial" w:hAnsi="Arial" w:cs="Arial"/>
                <w:sz w:val="18"/>
                <w:szCs w:val="18"/>
              </w:rPr>
            </w:pPr>
            <w:r w:rsidRPr="000D28C6">
              <w:rPr>
                <w:rFonts w:ascii="Arial" w:hAnsi="Arial" w:cs="Arial"/>
                <w:sz w:val="18"/>
                <w:szCs w:val="18"/>
              </w:rPr>
              <w:t xml:space="preserve">Inne odpady (w tym zmieszane substancje </w:t>
            </w:r>
            <w:r w:rsidRPr="000D28C6">
              <w:rPr>
                <w:rFonts w:ascii="Arial" w:hAnsi="Arial" w:cs="Arial"/>
                <w:sz w:val="18"/>
                <w:szCs w:val="18"/>
              </w:rPr>
              <w:br/>
              <w:t>i przedmioty) z mechanicznej obróbki odpadów inne niż wymienione w 19 12 11 -</w:t>
            </w:r>
          </w:p>
          <w:p w14:paraId="4F7FD3C8" w14:textId="77777777" w:rsidR="00CF5D92" w:rsidRPr="000D28C6" w:rsidRDefault="00CF5D92" w:rsidP="00F162DF">
            <w:pPr>
              <w:keepNext/>
              <w:keepLines/>
              <w:overflowPunct w:val="0"/>
              <w:autoSpaceDE w:val="0"/>
              <w:autoSpaceDN w:val="0"/>
              <w:adjustRightInd w:val="0"/>
              <w:spacing w:before="20" w:after="20"/>
              <w:jc w:val="both"/>
              <w:textAlignment w:val="baseline"/>
              <w:rPr>
                <w:rFonts w:ascii="Arial" w:hAnsi="Arial" w:cs="Arial"/>
                <w:sz w:val="18"/>
                <w:szCs w:val="18"/>
              </w:rPr>
            </w:pPr>
            <w:r w:rsidRPr="000D28C6">
              <w:rPr>
                <w:rFonts w:ascii="Arial" w:hAnsi="Arial" w:cs="Arial"/>
                <w:i/>
                <w:sz w:val="18"/>
                <w:szCs w:val="18"/>
              </w:rPr>
              <w:t xml:space="preserve">- frakcja </w:t>
            </w:r>
            <w:proofErr w:type="spellStart"/>
            <w:r w:rsidRPr="000D28C6">
              <w:rPr>
                <w:rFonts w:ascii="Arial" w:hAnsi="Arial" w:cs="Arial"/>
                <w:i/>
                <w:sz w:val="18"/>
                <w:szCs w:val="18"/>
              </w:rPr>
              <w:t>podsitowa</w:t>
            </w:r>
            <w:proofErr w:type="spellEnd"/>
            <w:r w:rsidRPr="000D28C6">
              <w:rPr>
                <w:rFonts w:ascii="Arial" w:hAnsi="Arial" w:cs="Arial"/>
                <w:i/>
                <w:sz w:val="18"/>
                <w:szCs w:val="18"/>
              </w:rPr>
              <w:t xml:space="preserve">  20-80/100 </w:t>
            </w:r>
          </w:p>
        </w:tc>
        <w:tc>
          <w:tcPr>
            <w:tcW w:w="1559" w:type="dxa"/>
          </w:tcPr>
          <w:p w14:paraId="75EC8734"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r w:rsidRPr="000D28C6">
              <w:rPr>
                <w:rFonts w:ascii="Arial" w:hAnsi="Arial" w:cs="Arial"/>
                <w:sz w:val="18"/>
                <w:szCs w:val="18"/>
              </w:rPr>
              <w:t>14 000*</w:t>
            </w:r>
          </w:p>
        </w:tc>
        <w:tc>
          <w:tcPr>
            <w:tcW w:w="1561" w:type="dxa"/>
            <w:vMerge/>
          </w:tcPr>
          <w:p w14:paraId="0E0BD725"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p>
        </w:tc>
      </w:tr>
      <w:tr w:rsidR="009466A3" w:rsidRPr="000D28C6" w14:paraId="0DE5F6CD" w14:textId="77777777" w:rsidTr="00F162DF">
        <w:trPr>
          <w:trHeight w:val="227"/>
        </w:trPr>
        <w:tc>
          <w:tcPr>
            <w:tcW w:w="9211" w:type="dxa"/>
            <w:gridSpan w:val="5"/>
          </w:tcPr>
          <w:p w14:paraId="55F4080E" w14:textId="77777777" w:rsidR="00CF5D92" w:rsidRPr="000D28C6" w:rsidRDefault="00CF5D92" w:rsidP="00F162DF">
            <w:pPr>
              <w:keepNext/>
              <w:keepLines/>
              <w:overflowPunct w:val="0"/>
              <w:autoSpaceDE w:val="0"/>
              <w:autoSpaceDN w:val="0"/>
              <w:adjustRightInd w:val="0"/>
              <w:spacing w:before="20" w:after="20"/>
              <w:jc w:val="center"/>
              <w:textAlignment w:val="baseline"/>
              <w:rPr>
                <w:rFonts w:ascii="Arial" w:hAnsi="Arial" w:cs="Arial"/>
                <w:sz w:val="18"/>
                <w:szCs w:val="18"/>
              </w:rPr>
            </w:pPr>
            <w:r w:rsidRPr="000D28C6">
              <w:rPr>
                <w:rFonts w:ascii="Arial" w:hAnsi="Arial" w:cs="Arial"/>
                <w:sz w:val="18"/>
                <w:szCs w:val="18"/>
                <w:shd w:val="pct5" w:color="auto" w:fill="auto"/>
              </w:rPr>
              <w:t>Odpady kierowane do procesu biosuszenia</w:t>
            </w:r>
            <w:r w:rsidRPr="000D28C6">
              <w:rPr>
                <w:rFonts w:ascii="Arial" w:hAnsi="Arial" w:cs="Arial"/>
                <w:sz w:val="18"/>
                <w:szCs w:val="18"/>
              </w:rPr>
              <w:t>:</w:t>
            </w:r>
          </w:p>
        </w:tc>
      </w:tr>
      <w:tr w:rsidR="009466A3" w:rsidRPr="000D28C6" w14:paraId="4C0568B4" w14:textId="77777777" w:rsidTr="005947D8">
        <w:trPr>
          <w:trHeight w:val="943"/>
        </w:trPr>
        <w:tc>
          <w:tcPr>
            <w:tcW w:w="486" w:type="dxa"/>
          </w:tcPr>
          <w:p w14:paraId="4A39D7A9"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r w:rsidRPr="000D28C6">
              <w:rPr>
                <w:rFonts w:ascii="Arial" w:hAnsi="Arial" w:cs="Arial"/>
                <w:sz w:val="18"/>
                <w:szCs w:val="18"/>
              </w:rPr>
              <w:t>1</w:t>
            </w:r>
          </w:p>
        </w:tc>
        <w:tc>
          <w:tcPr>
            <w:tcW w:w="1255" w:type="dxa"/>
          </w:tcPr>
          <w:p w14:paraId="28134949" w14:textId="7955A930"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r w:rsidRPr="000D28C6">
              <w:rPr>
                <w:rFonts w:ascii="Arial" w:hAnsi="Arial" w:cs="Arial"/>
                <w:sz w:val="18"/>
                <w:szCs w:val="18"/>
              </w:rPr>
              <w:t xml:space="preserve">19 12 12 </w:t>
            </w:r>
          </w:p>
          <w:p w14:paraId="06EF35A9"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r w:rsidRPr="000D28C6">
              <w:rPr>
                <w:rFonts w:ascii="Arial" w:hAnsi="Arial" w:cs="Arial"/>
                <w:sz w:val="18"/>
                <w:szCs w:val="18"/>
              </w:rPr>
              <w:t xml:space="preserve">frakcja </w:t>
            </w:r>
            <w:proofErr w:type="spellStart"/>
            <w:r w:rsidRPr="000D28C6">
              <w:rPr>
                <w:rFonts w:ascii="Arial" w:hAnsi="Arial" w:cs="Arial"/>
                <w:sz w:val="18"/>
                <w:szCs w:val="18"/>
              </w:rPr>
              <w:t>podsitowa</w:t>
            </w:r>
            <w:proofErr w:type="spellEnd"/>
          </w:p>
          <w:p w14:paraId="21EA5A74"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r w:rsidRPr="000D28C6">
              <w:rPr>
                <w:rFonts w:ascii="Arial" w:hAnsi="Arial" w:cs="Arial"/>
                <w:sz w:val="18"/>
                <w:szCs w:val="18"/>
              </w:rPr>
              <w:t>20-80/100 mm</w:t>
            </w:r>
          </w:p>
        </w:tc>
        <w:tc>
          <w:tcPr>
            <w:tcW w:w="4350" w:type="dxa"/>
          </w:tcPr>
          <w:p w14:paraId="369CE79D" w14:textId="77777777" w:rsidR="00CF5D92" w:rsidRPr="000D28C6" w:rsidRDefault="00CF5D92" w:rsidP="00F162DF">
            <w:pPr>
              <w:keepNext/>
              <w:keepLines/>
              <w:overflowPunct w:val="0"/>
              <w:autoSpaceDE w:val="0"/>
              <w:autoSpaceDN w:val="0"/>
              <w:adjustRightInd w:val="0"/>
              <w:spacing w:before="20" w:after="20"/>
              <w:jc w:val="both"/>
              <w:textAlignment w:val="baseline"/>
              <w:rPr>
                <w:rFonts w:ascii="Arial" w:hAnsi="Arial" w:cs="Arial"/>
                <w:sz w:val="18"/>
                <w:szCs w:val="18"/>
              </w:rPr>
            </w:pPr>
            <w:r w:rsidRPr="000D28C6">
              <w:rPr>
                <w:rFonts w:ascii="Arial" w:hAnsi="Arial" w:cs="Arial"/>
                <w:sz w:val="18"/>
                <w:szCs w:val="18"/>
              </w:rPr>
              <w:t xml:space="preserve">Inne odpady (w tym zmieszane substancje </w:t>
            </w:r>
            <w:r w:rsidRPr="000D28C6">
              <w:rPr>
                <w:rFonts w:ascii="Arial" w:hAnsi="Arial" w:cs="Arial"/>
                <w:sz w:val="18"/>
                <w:szCs w:val="18"/>
              </w:rPr>
              <w:br/>
              <w:t>i przedmioty) z mechanicznej obróbki odpadów inne niż wymienione w 19 12 11 -</w:t>
            </w:r>
          </w:p>
          <w:p w14:paraId="3C6E32D9" w14:textId="77777777" w:rsidR="00CF5D92" w:rsidRPr="000D28C6" w:rsidRDefault="00CF5D92" w:rsidP="00F162DF">
            <w:pPr>
              <w:keepNext/>
              <w:keepLines/>
              <w:overflowPunct w:val="0"/>
              <w:autoSpaceDE w:val="0"/>
              <w:autoSpaceDN w:val="0"/>
              <w:adjustRightInd w:val="0"/>
              <w:spacing w:before="20" w:after="20"/>
              <w:jc w:val="both"/>
              <w:textAlignment w:val="baseline"/>
              <w:rPr>
                <w:rFonts w:ascii="Arial" w:hAnsi="Arial" w:cs="Arial"/>
                <w:sz w:val="18"/>
                <w:szCs w:val="18"/>
              </w:rPr>
            </w:pPr>
            <w:r w:rsidRPr="000D28C6">
              <w:rPr>
                <w:rFonts w:ascii="Arial" w:hAnsi="Arial" w:cs="Arial"/>
                <w:sz w:val="18"/>
                <w:szCs w:val="18"/>
              </w:rPr>
              <w:t xml:space="preserve">- </w:t>
            </w:r>
            <w:r w:rsidRPr="000D28C6">
              <w:rPr>
                <w:rFonts w:ascii="Arial" w:hAnsi="Arial" w:cs="Arial"/>
                <w:i/>
                <w:iCs/>
                <w:sz w:val="18"/>
                <w:szCs w:val="18"/>
              </w:rPr>
              <w:t xml:space="preserve">frakcja </w:t>
            </w:r>
            <w:proofErr w:type="spellStart"/>
            <w:r w:rsidRPr="000D28C6">
              <w:rPr>
                <w:rFonts w:ascii="Arial" w:hAnsi="Arial" w:cs="Arial"/>
                <w:i/>
                <w:iCs/>
                <w:sz w:val="18"/>
                <w:szCs w:val="18"/>
              </w:rPr>
              <w:t>podsitowa</w:t>
            </w:r>
            <w:proofErr w:type="spellEnd"/>
            <w:r w:rsidRPr="000D28C6">
              <w:rPr>
                <w:rFonts w:ascii="Arial" w:hAnsi="Arial" w:cs="Arial"/>
                <w:i/>
                <w:iCs/>
                <w:sz w:val="18"/>
                <w:szCs w:val="18"/>
              </w:rPr>
              <w:t xml:space="preserve"> kaloryczna 20-80/100 mm</w:t>
            </w:r>
          </w:p>
        </w:tc>
        <w:tc>
          <w:tcPr>
            <w:tcW w:w="1559" w:type="dxa"/>
          </w:tcPr>
          <w:p w14:paraId="6AA18D3D"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r w:rsidRPr="000D28C6">
              <w:rPr>
                <w:rFonts w:ascii="Arial" w:hAnsi="Arial" w:cs="Arial"/>
                <w:sz w:val="18"/>
                <w:szCs w:val="18"/>
              </w:rPr>
              <w:t>21 900*</w:t>
            </w:r>
          </w:p>
          <w:p w14:paraId="52B45844"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p>
        </w:tc>
        <w:tc>
          <w:tcPr>
            <w:tcW w:w="1561" w:type="dxa"/>
          </w:tcPr>
          <w:p w14:paraId="6BAB1340" w14:textId="579026BD"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r w:rsidRPr="000D28C6">
              <w:rPr>
                <w:rFonts w:ascii="Arial" w:hAnsi="Arial" w:cs="Arial"/>
                <w:sz w:val="18"/>
                <w:szCs w:val="18"/>
              </w:rPr>
              <w:t xml:space="preserve">Proces </w:t>
            </w:r>
            <w:r w:rsidR="005947D8" w:rsidRPr="000D28C6">
              <w:rPr>
                <w:rFonts w:ascii="Arial" w:hAnsi="Arial" w:cs="Arial"/>
                <w:sz w:val="18"/>
                <w:szCs w:val="18"/>
              </w:rPr>
              <w:br/>
            </w:r>
            <w:r w:rsidRPr="000D28C6">
              <w:rPr>
                <w:rFonts w:ascii="Arial" w:hAnsi="Arial" w:cs="Arial"/>
                <w:sz w:val="18"/>
                <w:szCs w:val="18"/>
              </w:rPr>
              <w:t>biosuszenia</w:t>
            </w:r>
          </w:p>
          <w:p w14:paraId="1D0E6355"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r w:rsidRPr="000D28C6">
              <w:rPr>
                <w:rFonts w:ascii="Arial" w:hAnsi="Arial" w:cs="Arial"/>
                <w:sz w:val="18"/>
                <w:szCs w:val="18"/>
              </w:rPr>
              <w:t>D8</w:t>
            </w:r>
          </w:p>
        </w:tc>
      </w:tr>
      <w:tr w:rsidR="009466A3" w:rsidRPr="000D28C6" w14:paraId="758271A1" w14:textId="77777777" w:rsidTr="005947D8">
        <w:trPr>
          <w:trHeight w:val="227"/>
        </w:trPr>
        <w:tc>
          <w:tcPr>
            <w:tcW w:w="6091" w:type="dxa"/>
            <w:gridSpan w:val="3"/>
          </w:tcPr>
          <w:p w14:paraId="068E9D68" w14:textId="77777777" w:rsidR="00CF5D92" w:rsidRPr="000D28C6" w:rsidRDefault="00CF5D92" w:rsidP="00F162DF">
            <w:pPr>
              <w:keepNext/>
              <w:keepLines/>
              <w:overflowPunct w:val="0"/>
              <w:autoSpaceDE w:val="0"/>
              <w:autoSpaceDN w:val="0"/>
              <w:adjustRightInd w:val="0"/>
              <w:spacing w:before="20" w:after="20"/>
              <w:jc w:val="right"/>
              <w:textAlignment w:val="baseline"/>
              <w:rPr>
                <w:rFonts w:ascii="Arial" w:hAnsi="Arial" w:cs="Arial"/>
                <w:sz w:val="18"/>
                <w:szCs w:val="18"/>
              </w:rPr>
            </w:pPr>
            <w:r w:rsidRPr="000D28C6">
              <w:rPr>
                <w:rFonts w:ascii="Arial" w:hAnsi="Arial" w:cs="Arial"/>
                <w:sz w:val="18"/>
                <w:szCs w:val="18"/>
              </w:rPr>
              <w:t xml:space="preserve">Razem nie więcej niż </w:t>
            </w:r>
          </w:p>
        </w:tc>
        <w:tc>
          <w:tcPr>
            <w:tcW w:w="1559" w:type="dxa"/>
          </w:tcPr>
          <w:p w14:paraId="2839545B"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r w:rsidRPr="000D28C6">
              <w:rPr>
                <w:rFonts w:ascii="Arial" w:hAnsi="Arial" w:cs="Arial"/>
                <w:sz w:val="18"/>
                <w:szCs w:val="18"/>
              </w:rPr>
              <w:t>*21 900 Mg</w:t>
            </w:r>
          </w:p>
        </w:tc>
        <w:tc>
          <w:tcPr>
            <w:tcW w:w="1561" w:type="dxa"/>
          </w:tcPr>
          <w:p w14:paraId="3A65FC07" w14:textId="77777777" w:rsidR="00CF5D92" w:rsidRPr="000D28C6" w:rsidRDefault="00CF5D92" w:rsidP="00F162DF">
            <w:pPr>
              <w:keepNext/>
              <w:keepLines/>
              <w:overflowPunct w:val="0"/>
              <w:autoSpaceDE w:val="0"/>
              <w:autoSpaceDN w:val="0"/>
              <w:adjustRightInd w:val="0"/>
              <w:spacing w:before="20" w:after="20"/>
              <w:textAlignment w:val="baseline"/>
              <w:rPr>
                <w:rFonts w:ascii="Arial" w:hAnsi="Arial" w:cs="Arial"/>
                <w:sz w:val="18"/>
                <w:szCs w:val="18"/>
              </w:rPr>
            </w:pPr>
          </w:p>
        </w:tc>
      </w:tr>
    </w:tbl>
    <w:p w14:paraId="284E2C92" w14:textId="77777777" w:rsidR="00CF5D92" w:rsidRPr="000D28C6" w:rsidRDefault="00CF5D92" w:rsidP="00CF5D92">
      <w:pPr>
        <w:pStyle w:val="P2Wcity"/>
        <w:spacing w:after="0" w:line="240" w:lineRule="auto"/>
        <w:ind w:left="0" w:firstLine="0"/>
        <w:rPr>
          <w:rFonts w:cs="Arial"/>
          <w:sz w:val="23"/>
          <w:szCs w:val="23"/>
        </w:rPr>
      </w:pPr>
    </w:p>
    <w:p w14:paraId="5A1092E9" w14:textId="07C49A13" w:rsidR="00CF5D92" w:rsidRPr="000D28C6" w:rsidRDefault="00CF5D92" w:rsidP="005947D8">
      <w:pPr>
        <w:pStyle w:val="P2Wcity"/>
        <w:spacing w:after="0" w:line="240" w:lineRule="auto"/>
        <w:ind w:left="266" w:firstLine="0"/>
        <w:rPr>
          <w:sz w:val="24"/>
          <w:szCs w:val="24"/>
        </w:rPr>
      </w:pPr>
      <w:r w:rsidRPr="000D28C6">
        <w:rPr>
          <w:rFonts w:cs="Arial"/>
          <w:sz w:val="24"/>
          <w:szCs w:val="24"/>
        </w:rPr>
        <w:t xml:space="preserve">V.2.3. Łączna ilość odpadów kierowanych do biologicznego przetwarzania </w:t>
      </w:r>
      <w:r w:rsidR="005947D8" w:rsidRPr="000D28C6">
        <w:rPr>
          <w:rFonts w:cs="Arial"/>
          <w:sz w:val="24"/>
          <w:szCs w:val="24"/>
        </w:rPr>
        <w:br/>
      </w:r>
      <w:r w:rsidRPr="000D28C6">
        <w:rPr>
          <w:rFonts w:cs="Arial"/>
          <w:sz w:val="24"/>
          <w:szCs w:val="24"/>
        </w:rPr>
        <w:t xml:space="preserve">w instalacji MBP Wolica wynosić będzie  maksymalnie </w:t>
      </w:r>
      <w:r w:rsidRPr="000D28C6">
        <w:rPr>
          <w:sz w:val="24"/>
          <w:szCs w:val="24"/>
        </w:rPr>
        <w:t>21 900 Mg odpadów w skali roku; w tym:</w:t>
      </w:r>
    </w:p>
    <w:p w14:paraId="48E0E57C" w14:textId="77777777" w:rsidR="00CF5D92" w:rsidRPr="000D28C6" w:rsidRDefault="00CF5D92" w:rsidP="00CF5D92">
      <w:pPr>
        <w:pStyle w:val="P2Wcity"/>
        <w:numPr>
          <w:ilvl w:val="0"/>
          <w:numId w:val="66"/>
        </w:numPr>
        <w:spacing w:after="0" w:line="240" w:lineRule="auto"/>
        <w:ind w:left="284"/>
        <w:rPr>
          <w:sz w:val="24"/>
          <w:szCs w:val="24"/>
        </w:rPr>
      </w:pPr>
      <w:r w:rsidRPr="000D28C6">
        <w:rPr>
          <w:sz w:val="24"/>
          <w:szCs w:val="24"/>
        </w:rPr>
        <w:t xml:space="preserve">nie więcej niż 21 900 Mg w przypadku prowadzenia tylko procesu biosuszenia </w:t>
      </w:r>
      <w:r w:rsidRPr="000D28C6">
        <w:rPr>
          <w:sz w:val="24"/>
          <w:szCs w:val="24"/>
        </w:rPr>
        <w:br/>
        <w:t>(cykl 7 dniowy),</w:t>
      </w:r>
    </w:p>
    <w:p w14:paraId="76D0B503" w14:textId="77777777" w:rsidR="00CF5D92" w:rsidRPr="000D28C6" w:rsidRDefault="00CF5D92" w:rsidP="00CF5D92">
      <w:pPr>
        <w:pStyle w:val="P2Wcity"/>
        <w:numPr>
          <w:ilvl w:val="0"/>
          <w:numId w:val="66"/>
        </w:numPr>
        <w:tabs>
          <w:tab w:val="left" w:pos="426"/>
        </w:tabs>
        <w:spacing w:after="0" w:line="240" w:lineRule="auto"/>
        <w:ind w:left="284"/>
        <w:rPr>
          <w:sz w:val="24"/>
          <w:szCs w:val="24"/>
        </w:rPr>
      </w:pPr>
      <w:r w:rsidRPr="000D28C6">
        <w:rPr>
          <w:sz w:val="24"/>
          <w:szCs w:val="24"/>
        </w:rPr>
        <w:t>nie więcej niż 15 469  Mg/rok w przypadku prowadzenia tylko procesu biostabilizacji tlenowej (cykl 21 dniowy).</w:t>
      </w:r>
      <w:bookmarkStart w:id="24" w:name="_Hlk112927181"/>
    </w:p>
    <w:p w14:paraId="3FBD34AB" w14:textId="1AFED164" w:rsidR="00CF5D92" w:rsidRPr="000D28C6" w:rsidRDefault="00CF5D92" w:rsidP="005947D8">
      <w:pPr>
        <w:ind w:left="280"/>
        <w:jc w:val="both"/>
        <w:rPr>
          <w:rFonts w:ascii="Arial" w:hAnsi="Arial" w:cs="Arial"/>
        </w:rPr>
      </w:pPr>
      <w:bookmarkStart w:id="25" w:name="_Hlk112930282"/>
      <w:r w:rsidRPr="000D28C6">
        <w:rPr>
          <w:rFonts w:ascii="Arial" w:hAnsi="Arial" w:cs="Arial"/>
        </w:rPr>
        <w:t xml:space="preserve">V.2.3.1. Prowadzący instalacje do mechaniczno – biologicznego przetwarzania odpadów w Wolicy zobowiązany jest prowadzić proces biologicznego przetwarzania wytworzonej frakcji podsitowej o kodzie 19 12 12 (0-80/100 mm) pochodzącej </w:t>
      </w:r>
      <w:r w:rsidR="005947D8" w:rsidRPr="000D28C6">
        <w:rPr>
          <w:rFonts w:ascii="Arial" w:hAnsi="Arial" w:cs="Arial"/>
        </w:rPr>
        <w:br/>
      </w:r>
      <w:r w:rsidRPr="000D28C6">
        <w:rPr>
          <w:rFonts w:ascii="Arial" w:hAnsi="Arial" w:cs="Arial"/>
        </w:rPr>
        <w:t xml:space="preserve">z procesu przetwarzania zmieszanych (niesegregowanych) odpadów komunalnych, zgodnie z pkt. V.2. i V.3. pozwolenia. </w:t>
      </w:r>
    </w:p>
    <w:p w14:paraId="589A5245" w14:textId="23F302CF" w:rsidR="00CF5D92" w:rsidRPr="000D28C6" w:rsidRDefault="00CF5D92" w:rsidP="005947D8">
      <w:pPr>
        <w:autoSpaceDE w:val="0"/>
        <w:autoSpaceDN w:val="0"/>
        <w:adjustRightInd w:val="0"/>
        <w:ind w:left="280"/>
        <w:jc w:val="both"/>
        <w:rPr>
          <w:rFonts w:ascii="Arial" w:eastAsia="TimesNewRomanPSMT" w:hAnsi="Arial"/>
        </w:rPr>
      </w:pPr>
      <w:r w:rsidRPr="000D28C6">
        <w:rPr>
          <w:rFonts w:ascii="Arial" w:hAnsi="Arial" w:cs="Arial"/>
        </w:rPr>
        <w:t xml:space="preserve">V.2.3.2. </w:t>
      </w:r>
      <w:r w:rsidRPr="000D28C6">
        <w:rPr>
          <w:rFonts w:ascii="Arial" w:hAnsi="Arial"/>
        </w:rPr>
        <w:t xml:space="preserve">Wytworzona frakcja </w:t>
      </w:r>
      <w:proofErr w:type="spellStart"/>
      <w:r w:rsidRPr="000D28C6">
        <w:rPr>
          <w:rFonts w:ascii="Arial" w:hAnsi="Arial"/>
        </w:rPr>
        <w:t>podsitowa</w:t>
      </w:r>
      <w:proofErr w:type="spellEnd"/>
      <w:r w:rsidRPr="000D28C6">
        <w:rPr>
          <w:rFonts w:ascii="Arial" w:hAnsi="Arial"/>
        </w:rPr>
        <w:t xml:space="preserve"> o kodzie 19 12 12 (0÷20 mm) będzie mogła być przekazywana do składowania w przypadku spełnienia parametrów pozwalających na składowanie, określonych w przepisach szczegółowych.</w:t>
      </w:r>
      <w:r w:rsidRPr="000D28C6">
        <w:rPr>
          <w:rFonts w:ascii="Arial" w:eastAsia="TimesNewRomanPSMT" w:hAnsi="Arial"/>
        </w:rPr>
        <w:t xml:space="preserve"> </w:t>
      </w:r>
      <w:r w:rsidRPr="000D28C6">
        <w:rPr>
          <w:rFonts w:ascii="Arial" w:eastAsia="TimesNewRomanPSMT" w:hAnsi="Arial"/>
        </w:rPr>
        <w:br/>
      </w:r>
      <w:r w:rsidRPr="000D28C6">
        <w:rPr>
          <w:rFonts w:ascii="Arial" w:hAnsi="Arial"/>
        </w:rPr>
        <w:t>W przypadku, gdy parametry decydujące o dopuszczeniu do składowania nie będą spełnione, frakcja ta poddawana będzie procesowi stabilizacji tlenowej (D8).</w:t>
      </w:r>
    </w:p>
    <w:p w14:paraId="33530C37" w14:textId="18AF8C36" w:rsidR="00CF5D92" w:rsidRPr="000D28C6" w:rsidRDefault="00CF5D92" w:rsidP="005947D8">
      <w:pPr>
        <w:autoSpaceDE w:val="0"/>
        <w:autoSpaceDN w:val="0"/>
        <w:adjustRightInd w:val="0"/>
        <w:ind w:left="280"/>
        <w:jc w:val="both"/>
        <w:rPr>
          <w:rFonts w:ascii="Arial" w:hAnsi="Arial"/>
        </w:rPr>
      </w:pPr>
      <w:r w:rsidRPr="000D28C6">
        <w:rPr>
          <w:rFonts w:ascii="Arial" w:hAnsi="Arial" w:cs="Arial"/>
        </w:rPr>
        <w:t xml:space="preserve">V.2.3.3. </w:t>
      </w:r>
      <w:r w:rsidRPr="000D28C6">
        <w:rPr>
          <w:rFonts w:ascii="Arial" w:hAnsi="Arial"/>
        </w:rPr>
        <w:t xml:space="preserve">Dopuszcza się przekazanie wytworzonej frakcji podsitowej o kodzie </w:t>
      </w:r>
      <w:r w:rsidRPr="000D28C6">
        <w:rPr>
          <w:rFonts w:ascii="Arial" w:hAnsi="Arial"/>
        </w:rPr>
        <w:br/>
        <w:t>19 12 12 (0-80/100 mm), pochodzącej z procesu przetwarzania zmieszanych (niesegregowanych) odpadów komunalnych, do innych instalacji zapewniających proces biologicznego przetwarzania tej frakcji, w przypadku udokumentowanej sytuacji awaryjnej bioreaktorów nie pozwalającej na prowadzenie procesu biologicznego przetwarzania odpadów w ZZO Wolica lub braku wolnych bioreaktorów ZZO Wolica (</w:t>
      </w:r>
      <w:r w:rsidRPr="000D28C6">
        <w:rPr>
          <w:rFonts w:ascii="Arial" w:hAnsi="Arial" w:cs="Arial"/>
        </w:rPr>
        <w:t>gdy zaistnieje konieczność wydłużenia fazy intensywnej procesu w reaktorach)</w:t>
      </w:r>
      <w:r w:rsidRPr="000D28C6">
        <w:rPr>
          <w:rFonts w:ascii="Arial" w:hAnsi="Arial"/>
        </w:rPr>
        <w:t xml:space="preserve">  </w:t>
      </w:r>
      <w:r w:rsidRPr="000D28C6">
        <w:rPr>
          <w:rFonts w:ascii="Arial" w:hAnsi="Arial" w:cs="Arial"/>
          <w:lang w:eastAsia="en-US"/>
        </w:rPr>
        <w:t>przez okres powyżej 7 dni.</w:t>
      </w:r>
    </w:p>
    <w:p w14:paraId="14086A15" w14:textId="1E2E882C" w:rsidR="00CF5D92" w:rsidRPr="000D28C6" w:rsidRDefault="00CF5D92" w:rsidP="005947D8">
      <w:pPr>
        <w:autoSpaceDE w:val="0"/>
        <w:autoSpaceDN w:val="0"/>
        <w:adjustRightInd w:val="0"/>
        <w:ind w:left="280"/>
        <w:jc w:val="both"/>
        <w:rPr>
          <w:rFonts w:ascii="Arial" w:hAnsi="Arial"/>
        </w:rPr>
      </w:pPr>
      <w:r w:rsidRPr="000D28C6">
        <w:rPr>
          <w:rFonts w:ascii="Arial" w:hAnsi="Arial" w:cs="Arial"/>
        </w:rPr>
        <w:t xml:space="preserve">V.2.3.4. </w:t>
      </w:r>
      <w:r w:rsidRPr="000D28C6">
        <w:rPr>
          <w:rFonts w:ascii="Arial" w:hAnsi="Arial"/>
        </w:rPr>
        <w:t xml:space="preserve">Dopuszcza się przekazywanie wytworzonej frakcji podsitowej o kodzie </w:t>
      </w:r>
      <w:r w:rsidRPr="000D28C6">
        <w:rPr>
          <w:rFonts w:ascii="Arial" w:hAnsi="Arial"/>
        </w:rPr>
        <w:br/>
        <w:t>19 12 12 (0-80/100 mm) o właściwościach palnych do procesu termicznego przekształcania tych odpadów (proces R1), uprawnionym odbiorcom, posiadającym stosowne zezwolenia na przetwarzanie odpadów tej frakcji.</w:t>
      </w:r>
    </w:p>
    <w:bookmarkEnd w:id="24"/>
    <w:bookmarkEnd w:id="25"/>
    <w:p w14:paraId="21DA61C7" w14:textId="78C99F04" w:rsidR="00CF5D92" w:rsidRPr="000D28C6" w:rsidRDefault="00CF5D92" w:rsidP="005947D8">
      <w:pPr>
        <w:ind w:left="280"/>
        <w:jc w:val="both"/>
        <w:rPr>
          <w:rFonts w:ascii="Arial" w:hAnsi="Arial" w:cs="Arial"/>
        </w:rPr>
      </w:pPr>
      <w:r w:rsidRPr="000D28C6">
        <w:rPr>
          <w:rFonts w:ascii="Arial" w:hAnsi="Arial" w:cs="Arial"/>
        </w:rPr>
        <w:lastRenderedPageBreak/>
        <w:t xml:space="preserve">V.2.3.5. W przypadku wolnych mocy przerobowych bioreaktora, prowadzony będzie proces podsuszania wydzielonej </w:t>
      </w:r>
      <w:r w:rsidRPr="000D28C6">
        <w:rPr>
          <w:rFonts w:ascii="Arial" w:hAnsi="Arial" w:cs="Courier New"/>
        </w:rPr>
        <w:t xml:space="preserve">frakcji </w:t>
      </w:r>
      <w:proofErr w:type="spellStart"/>
      <w:r w:rsidRPr="000D28C6">
        <w:rPr>
          <w:rFonts w:ascii="Arial" w:hAnsi="Arial" w:cs="Courier New"/>
        </w:rPr>
        <w:t>nadsitowej</w:t>
      </w:r>
      <w:proofErr w:type="spellEnd"/>
      <w:r w:rsidRPr="000D28C6">
        <w:rPr>
          <w:rFonts w:ascii="Arial" w:hAnsi="Arial" w:cs="Courier New"/>
        </w:rPr>
        <w:t xml:space="preserve"> wysokoenergetycznej 19 12 12 </w:t>
      </w:r>
      <w:r w:rsidRPr="000D28C6">
        <w:rPr>
          <w:rFonts w:ascii="Arial" w:hAnsi="Arial" w:cs="Courier New"/>
        </w:rPr>
        <w:br/>
        <w:t xml:space="preserve">(pow. 80/100 mm) oraz wytworzonych odpadów palnych o kodzie 19 12 10 - </w:t>
      </w:r>
      <w:r w:rsidR="00DD42D5" w:rsidRPr="000D28C6">
        <w:rPr>
          <w:rFonts w:ascii="Arial" w:hAnsi="Arial" w:cs="Courier New"/>
        </w:rPr>
        <w:br/>
      </w:r>
      <w:r w:rsidRPr="000D28C6">
        <w:rPr>
          <w:rFonts w:ascii="Arial" w:hAnsi="Arial" w:cs="Courier New"/>
        </w:rPr>
        <w:t>Paliwo alternatywne o wilgotności powyżej 25%, celem obniżenia wilgotności odpadów do poziomu poniżej 25%. W wyniku procesu kod odpadu nie będzie ulegał zmianie</w:t>
      </w:r>
      <w:r w:rsidR="005947D8" w:rsidRPr="000D28C6">
        <w:rPr>
          <w:rFonts w:ascii="Arial" w:hAnsi="Arial" w:cs="Courier New"/>
        </w:rPr>
        <w:t>”</w:t>
      </w:r>
      <w:r w:rsidRPr="000D28C6">
        <w:rPr>
          <w:rFonts w:ascii="Arial" w:hAnsi="Arial" w:cs="Courier New"/>
          <w:i/>
          <w:iCs/>
        </w:rPr>
        <w:t>.</w:t>
      </w:r>
    </w:p>
    <w:p w14:paraId="51E5C0F8" w14:textId="77777777" w:rsidR="00CF5D92" w:rsidRPr="000D28C6" w:rsidRDefault="00CF5D92" w:rsidP="005947D8">
      <w:pPr>
        <w:shd w:val="clear" w:color="auto" w:fill="FFFFFF"/>
        <w:tabs>
          <w:tab w:val="left" w:pos="2565"/>
        </w:tabs>
        <w:ind w:left="280"/>
        <w:contextualSpacing/>
        <w:jc w:val="both"/>
        <w:rPr>
          <w:rFonts w:ascii="Arial" w:hAnsi="Arial" w:cs="Arial"/>
          <w:sz w:val="23"/>
          <w:szCs w:val="23"/>
        </w:rPr>
      </w:pPr>
    </w:p>
    <w:p w14:paraId="7628D457" w14:textId="7DFAE120" w:rsidR="00CF5D92" w:rsidRPr="000D28C6" w:rsidRDefault="00CF5D92" w:rsidP="005947D8">
      <w:pPr>
        <w:shd w:val="clear" w:color="auto" w:fill="FFFFFF"/>
        <w:tabs>
          <w:tab w:val="left" w:pos="2565"/>
        </w:tabs>
        <w:ind w:left="280"/>
        <w:contextualSpacing/>
        <w:jc w:val="both"/>
        <w:rPr>
          <w:rFonts w:ascii="Arial" w:hAnsi="Arial" w:cs="Arial"/>
        </w:rPr>
      </w:pPr>
      <w:r w:rsidRPr="000D28C6">
        <w:rPr>
          <w:rFonts w:ascii="Arial" w:hAnsi="Arial" w:cs="Arial"/>
        </w:rPr>
        <w:t xml:space="preserve">„V.2.4. Sposób i miejsce magazynowania odpadów przeznaczonych do obróbki biologicznej (do stabilizacji tlenowej bądź biosuszenia) frakcji podsitowej: </w:t>
      </w:r>
    </w:p>
    <w:p w14:paraId="650B6CA8" w14:textId="6CC352FB" w:rsidR="00CF5D92" w:rsidRPr="000D28C6" w:rsidRDefault="00CF5D92" w:rsidP="005947D8">
      <w:pPr>
        <w:shd w:val="clear" w:color="auto" w:fill="FFFFFF"/>
        <w:tabs>
          <w:tab w:val="left" w:pos="2565"/>
        </w:tabs>
        <w:spacing w:before="240" w:after="240"/>
        <w:ind w:left="280"/>
        <w:contextualSpacing/>
        <w:jc w:val="both"/>
        <w:rPr>
          <w:rFonts w:ascii="Arial" w:hAnsi="Arial" w:cs="Arial"/>
          <w:lang w:eastAsia="en-US"/>
        </w:rPr>
      </w:pPr>
      <w:bookmarkStart w:id="26" w:name="_Hlk55894445"/>
      <w:r w:rsidRPr="000D28C6">
        <w:rPr>
          <w:rFonts w:ascii="Arial" w:hAnsi="Arial" w:cs="Arial"/>
          <w:lang w:eastAsia="en-US"/>
        </w:rPr>
        <w:t xml:space="preserve">V.2.4.1. </w:t>
      </w:r>
      <w:r w:rsidRPr="000D28C6">
        <w:rPr>
          <w:rFonts w:ascii="Arial" w:hAnsi="Arial" w:cs="Arial"/>
        </w:rPr>
        <w:t xml:space="preserve">Odpady z węzła mechanicznego przetwarzania odpadów </w:t>
      </w:r>
      <w:r w:rsidRPr="000D28C6">
        <w:rPr>
          <w:rFonts w:ascii="Arial" w:hAnsi="Arial" w:cs="Arial"/>
          <w:lang w:eastAsia="en-US"/>
        </w:rPr>
        <w:t xml:space="preserve">tj. odpady frakcji podsitowej o kodzie 19 12 12 (0-20 mm) i (20-80/100 mm) </w:t>
      </w:r>
      <w:r w:rsidRPr="000D28C6">
        <w:rPr>
          <w:rFonts w:ascii="Arial" w:hAnsi="Arial" w:cs="Arial"/>
        </w:rPr>
        <w:t xml:space="preserve">będą kierowane bezpośrednio do bioreaktorów. </w:t>
      </w:r>
      <w:r w:rsidRPr="000D28C6">
        <w:rPr>
          <w:rFonts w:ascii="Arial" w:hAnsi="Arial" w:cs="Arial"/>
          <w:lang w:eastAsia="en-US"/>
        </w:rPr>
        <w:t>Wytworzone odpady frakcji podsitowej winny być umieszczane na bieżąco w bioreaktorach lub na zakończenie dnia roboczego.</w:t>
      </w:r>
    </w:p>
    <w:p w14:paraId="0254438C" w14:textId="6B934117" w:rsidR="00CF5D92" w:rsidRPr="000D28C6" w:rsidRDefault="00CF5D92" w:rsidP="005947D8">
      <w:pPr>
        <w:autoSpaceDE w:val="0"/>
        <w:autoSpaceDN w:val="0"/>
        <w:adjustRightInd w:val="0"/>
        <w:ind w:left="280"/>
        <w:jc w:val="both"/>
        <w:rPr>
          <w:rFonts w:ascii="Arial" w:hAnsi="Arial" w:cs="Arial"/>
        </w:rPr>
      </w:pPr>
      <w:r w:rsidRPr="000D28C6">
        <w:rPr>
          <w:rFonts w:ascii="Arial" w:hAnsi="Arial" w:cs="Arial"/>
        </w:rPr>
        <w:t xml:space="preserve">V.2.4.2. Wyłącznie w sytuacji awaryjnej lub braku wolnych bioreaktorów, gdy zaistnieje konieczność wydłużenia fazy intensywnej procesu w reaktorach, nowo wysortowana frakcja biodegradowalna 19 12 12 </w:t>
      </w:r>
      <w:r w:rsidRPr="000D28C6">
        <w:rPr>
          <w:rFonts w:ascii="Arial" w:hAnsi="Arial" w:cs="Arial"/>
          <w:lang w:eastAsia="en-US"/>
        </w:rPr>
        <w:t xml:space="preserve">(0- 20 mm) i (20-80/100 mm) </w:t>
      </w:r>
      <w:r w:rsidRPr="000D28C6">
        <w:rPr>
          <w:rFonts w:ascii="Arial" w:hAnsi="Arial" w:cs="Arial"/>
        </w:rPr>
        <w:t xml:space="preserve">będzie magazynowana w boksie betonowym MH6 w hali sortowniczej </w:t>
      </w:r>
      <w:r w:rsidRPr="000D28C6">
        <w:rPr>
          <w:rFonts w:ascii="Arial" w:hAnsi="Arial" w:cs="Arial"/>
          <w:lang w:eastAsia="en-US"/>
        </w:rPr>
        <w:t xml:space="preserve"> </w:t>
      </w:r>
      <w:r w:rsidRPr="000D28C6">
        <w:rPr>
          <w:rFonts w:ascii="Arial" w:hAnsi="Arial" w:cs="Arial"/>
        </w:rPr>
        <w:t xml:space="preserve">– nie dłużej niż </w:t>
      </w:r>
      <w:r w:rsidR="005947D8" w:rsidRPr="000D28C6">
        <w:rPr>
          <w:rFonts w:ascii="Arial" w:hAnsi="Arial" w:cs="Arial"/>
        </w:rPr>
        <w:br/>
      </w:r>
      <w:r w:rsidRPr="000D28C6">
        <w:rPr>
          <w:rFonts w:ascii="Arial" w:hAnsi="Arial" w:cs="Arial"/>
        </w:rPr>
        <w:t>7 dni.</w:t>
      </w:r>
    </w:p>
    <w:p w14:paraId="75B01584" w14:textId="77777777" w:rsidR="00CF5D92" w:rsidRPr="000D28C6" w:rsidRDefault="00CF5D92" w:rsidP="005947D8">
      <w:pPr>
        <w:shd w:val="clear" w:color="auto" w:fill="FFFFFF"/>
        <w:tabs>
          <w:tab w:val="left" w:pos="2565"/>
        </w:tabs>
        <w:spacing w:before="240" w:after="240"/>
        <w:ind w:left="280"/>
        <w:contextualSpacing/>
        <w:jc w:val="both"/>
        <w:rPr>
          <w:rFonts w:ascii="Arial" w:hAnsi="Arial" w:cs="Arial"/>
          <w:lang w:eastAsia="en-US"/>
        </w:rPr>
      </w:pPr>
      <w:r w:rsidRPr="000D28C6">
        <w:rPr>
          <w:rFonts w:ascii="Arial" w:hAnsi="Arial" w:cs="Arial"/>
          <w:lang w:eastAsia="en-US"/>
        </w:rPr>
        <w:t xml:space="preserve">V.2.4.3. W przypadku braku wolnych bioreaktorów przez okres powyżej 7 dni frakcja </w:t>
      </w:r>
      <w:proofErr w:type="spellStart"/>
      <w:r w:rsidRPr="000D28C6">
        <w:rPr>
          <w:rFonts w:ascii="Arial" w:hAnsi="Arial" w:cs="Arial"/>
          <w:lang w:eastAsia="en-US"/>
        </w:rPr>
        <w:t>podsitowa</w:t>
      </w:r>
      <w:proofErr w:type="spellEnd"/>
      <w:r w:rsidRPr="000D28C6">
        <w:rPr>
          <w:rFonts w:ascii="Arial" w:hAnsi="Arial" w:cs="Arial"/>
          <w:lang w:eastAsia="en-US"/>
        </w:rPr>
        <w:t xml:space="preserve"> winna zostać przekazana do innej  instalacji MBP. </w:t>
      </w:r>
      <w:bookmarkStart w:id="27" w:name="_Hlk106176566"/>
      <w:bookmarkEnd w:id="26"/>
    </w:p>
    <w:p w14:paraId="7F3669FA" w14:textId="77777777" w:rsidR="00CF5D92" w:rsidRPr="000D28C6" w:rsidRDefault="00CF5D92" w:rsidP="00CF5D92">
      <w:pPr>
        <w:tabs>
          <w:tab w:val="left" w:pos="709"/>
          <w:tab w:val="left" w:pos="1134"/>
        </w:tabs>
        <w:jc w:val="both"/>
        <w:rPr>
          <w:rFonts w:ascii="Arial" w:hAnsi="Arial" w:cs="Arial"/>
        </w:rPr>
      </w:pPr>
    </w:p>
    <w:p w14:paraId="658CAADB" w14:textId="586ED613" w:rsidR="00CF5D92" w:rsidRPr="000D28C6" w:rsidRDefault="00CF5D92" w:rsidP="00DC2EEA">
      <w:pPr>
        <w:tabs>
          <w:tab w:val="left" w:pos="709"/>
          <w:tab w:val="left" w:pos="1134"/>
        </w:tabs>
        <w:ind w:left="284"/>
        <w:jc w:val="both"/>
        <w:rPr>
          <w:rFonts w:ascii="Arial" w:hAnsi="Arial" w:cs="Arial"/>
          <w:sz w:val="20"/>
          <w:szCs w:val="20"/>
        </w:rPr>
      </w:pPr>
      <w:r w:rsidRPr="000D28C6">
        <w:rPr>
          <w:rFonts w:ascii="Arial" w:hAnsi="Arial" w:cs="Arial"/>
          <w:sz w:val="20"/>
          <w:szCs w:val="20"/>
        </w:rPr>
        <w:t xml:space="preserve">Tabela 22. </w:t>
      </w:r>
      <w:r w:rsidRPr="000D28C6">
        <w:rPr>
          <w:rFonts w:ascii="Arial" w:hAnsi="Arial" w:cs="Arial"/>
          <w:sz w:val="20"/>
          <w:szCs w:val="20"/>
        </w:rPr>
        <w:tab/>
        <w:t>Sposoby i miejsca magazynowania odpadów kierowanych do biologicznego przetwarzania w bioreaktorach (proces D8):</w:t>
      </w:r>
    </w:p>
    <w:tbl>
      <w:tblPr>
        <w:tblpPr w:leftFromText="142" w:rightFromText="142" w:vertAnchor="text" w:tblpXSpec="center" w:tblpY="1"/>
        <w:tblOverlap w:val="never"/>
        <w:tblW w:w="87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Caption w:val="Tabela 22. Sposoby i miejsca magazynowania odpadów kierowanych do biologicznego przetwarzania "/>
        <w:tblDescription w:val="W tabeli nr  22 ustalono sposoby i miejsca magazynowania odpadów kierowanych do biologicznego przetwarzania w bioreaktorach (proces D8).&#10;"/>
      </w:tblPr>
      <w:tblGrid>
        <w:gridCol w:w="570"/>
        <w:gridCol w:w="2835"/>
        <w:gridCol w:w="5386"/>
      </w:tblGrid>
      <w:tr w:rsidR="00A56271" w:rsidRPr="000D28C6" w14:paraId="5258FCDC" w14:textId="77777777" w:rsidTr="00DC2EEA">
        <w:trPr>
          <w:trHeight w:val="421"/>
        </w:trPr>
        <w:tc>
          <w:tcPr>
            <w:tcW w:w="570" w:type="dxa"/>
            <w:tcBorders>
              <w:bottom w:val="single" w:sz="2" w:space="0" w:color="auto"/>
            </w:tcBorders>
            <w:shd w:val="pct5" w:color="auto" w:fill="auto"/>
          </w:tcPr>
          <w:p w14:paraId="60838A51" w14:textId="77777777" w:rsidR="00CF5D92" w:rsidRPr="000D28C6" w:rsidRDefault="00CF5D92" w:rsidP="00F162DF">
            <w:pPr>
              <w:autoSpaceDE w:val="0"/>
              <w:autoSpaceDN w:val="0"/>
              <w:adjustRightInd w:val="0"/>
              <w:jc w:val="center"/>
              <w:rPr>
                <w:rFonts w:ascii="Arial" w:hAnsi="Arial" w:cs="Arial"/>
                <w:sz w:val="20"/>
                <w:szCs w:val="20"/>
              </w:rPr>
            </w:pPr>
            <w:r w:rsidRPr="000D28C6">
              <w:rPr>
                <w:rFonts w:ascii="Arial" w:hAnsi="Arial" w:cs="Arial"/>
                <w:sz w:val="20"/>
                <w:szCs w:val="20"/>
              </w:rPr>
              <w:t>Lp.</w:t>
            </w:r>
          </w:p>
        </w:tc>
        <w:tc>
          <w:tcPr>
            <w:tcW w:w="2835" w:type="dxa"/>
            <w:tcBorders>
              <w:bottom w:val="single" w:sz="2" w:space="0" w:color="auto"/>
            </w:tcBorders>
            <w:shd w:val="pct5" w:color="auto" w:fill="auto"/>
            <w:vAlign w:val="center"/>
            <w:hideMark/>
          </w:tcPr>
          <w:p w14:paraId="315E41CF" w14:textId="77777777" w:rsidR="00CF5D92" w:rsidRPr="000D28C6" w:rsidRDefault="00CF5D92" w:rsidP="00F162DF">
            <w:pPr>
              <w:autoSpaceDE w:val="0"/>
              <w:autoSpaceDN w:val="0"/>
              <w:adjustRightInd w:val="0"/>
              <w:jc w:val="center"/>
              <w:rPr>
                <w:rFonts w:ascii="Arial" w:hAnsi="Arial" w:cs="Arial"/>
                <w:sz w:val="20"/>
                <w:szCs w:val="20"/>
              </w:rPr>
            </w:pPr>
            <w:r w:rsidRPr="000D28C6">
              <w:rPr>
                <w:rFonts w:ascii="Arial" w:hAnsi="Arial" w:cs="Arial"/>
                <w:sz w:val="20"/>
                <w:szCs w:val="20"/>
              </w:rPr>
              <w:t>Kod odpadu</w:t>
            </w:r>
          </w:p>
        </w:tc>
        <w:tc>
          <w:tcPr>
            <w:tcW w:w="5386" w:type="dxa"/>
            <w:tcBorders>
              <w:bottom w:val="single" w:sz="2" w:space="0" w:color="auto"/>
            </w:tcBorders>
            <w:shd w:val="pct5" w:color="auto" w:fill="auto"/>
          </w:tcPr>
          <w:p w14:paraId="080F69C2" w14:textId="77777777" w:rsidR="00CF5D92" w:rsidRPr="000D28C6" w:rsidRDefault="00CF5D92" w:rsidP="00F162DF">
            <w:pPr>
              <w:autoSpaceDE w:val="0"/>
              <w:autoSpaceDN w:val="0"/>
              <w:adjustRightInd w:val="0"/>
              <w:jc w:val="center"/>
              <w:rPr>
                <w:rFonts w:ascii="Arial" w:hAnsi="Arial" w:cs="Arial"/>
                <w:sz w:val="20"/>
                <w:szCs w:val="20"/>
              </w:rPr>
            </w:pPr>
            <w:r w:rsidRPr="000D28C6">
              <w:rPr>
                <w:rFonts w:ascii="Arial" w:hAnsi="Arial" w:cs="Arial"/>
                <w:sz w:val="20"/>
                <w:szCs w:val="20"/>
              </w:rPr>
              <w:t>Sposób i miejsca  magazynowania odpadów kierowanych do stabilizacji tlenowej bądź biosuszenia:</w:t>
            </w:r>
          </w:p>
        </w:tc>
      </w:tr>
      <w:tr w:rsidR="00A56271" w:rsidRPr="000D28C6" w14:paraId="5E8B9EFD" w14:textId="77777777" w:rsidTr="00DC2EEA">
        <w:trPr>
          <w:trHeight w:val="227"/>
        </w:trPr>
        <w:tc>
          <w:tcPr>
            <w:tcW w:w="570" w:type="dxa"/>
          </w:tcPr>
          <w:p w14:paraId="3AE96567" w14:textId="77777777" w:rsidR="00CF5D92" w:rsidRPr="000D28C6" w:rsidRDefault="00CF5D92" w:rsidP="00F162DF">
            <w:pPr>
              <w:autoSpaceDE w:val="0"/>
              <w:autoSpaceDN w:val="0"/>
              <w:adjustRightInd w:val="0"/>
              <w:jc w:val="center"/>
              <w:rPr>
                <w:rFonts w:ascii="Arial" w:hAnsi="Arial" w:cs="Arial"/>
                <w:sz w:val="20"/>
                <w:szCs w:val="20"/>
              </w:rPr>
            </w:pPr>
            <w:r w:rsidRPr="000D28C6">
              <w:rPr>
                <w:rFonts w:ascii="Arial" w:hAnsi="Arial" w:cs="Arial"/>
                <w:sz w:val="20"/>
                <w:szCs w:val="20"/>
              </w:rPr>
              <w:t>1</w:t>
            </w:r>
          </w:p>
        </w:tc>
        <w:tc>
          <w:tcPr>
            <w:tcW w:w="2835" w:type="dxa"/>
            <w:vAlign w:val="center"/>
            <w:hideMark/>
          </w:tcPr>
          <w:p w14:paraId="26E40653" w14:textId="3F69DDDC" w:rsidR="00CF5D92" w:rsidRPr="000D28C6" w:rsidRDefault="00CF5D92" w:rsidP="00F162DF">
            <w:pPr>
              <w:autoSpaceDE w:val="0"/>
              <w:autoSpaceDN w:val="0"/>
              <w:adjustRightInd w:val="0"/>
              <w:jc w:val="center"/>
              <w:rPr>
                <w:rFonts w:ascii="Arial" w:hAnsi="Arial" w:cs="Arial"/>
                <w:sz w:val="20"/>
                <w:szCs w:val="20"/>
              </w:rPr>
            </w:pPr>
            <w:r w:rsidRPr="000D28C6">
              <w:rPr>
                <w:rFonts w:ascii="Arial" w:hAnsi="Arial" w:cs="Arial"/>
                <w:sz w:val="20"/>
                <w:szCs w:val="20"/>
              </w:rPr>
              <w:t>19 12 12</w:t>
            </w:r>
          </w:p>
          <w:p w14:paraId="14D352D4" w14:textId="77777777" w:rsidR="00CF5D92" w:rsidRPr="000D28C6" w:rsidRDefault="00CF5D92" w:rsidP="00F162DF">
            <w:pPr>
              <w:autoSpaceDE w:val="0"/>
              <w:autoSpaceDN w:val="0"/>
              <w:adjustRightInd w:val="0"/>
              <w:jc w:val="center"/>
              <w:rPr>
                <w:rFonts w:ascii="Arial" w:hAnsi="Arial" w:cs="Arial"/>
                <w:sz w:val="20"/>
                <w:szCs w:val="20"/>
              </w:rPr>
            </w:pPr>
            <w:r w:rsidRPr="000D28C6">
              <w:rPr>
                <w:rFonts w:ascii="Arial" w:hAnsi="Arial" w:cs="Arial"/>
                <w:sz w:val="20"/>
                <w:szCs w:val="20"/>
              </w:rPr>
              <w:t xml:space="preserve">frakcja </w:t>
            </w:r>
            <w:proofErr w:type="spellStart"/>
            <w:r w:rsidRPr="000D28C6">
              <w:rPr>
                <w:rFonts w:ascii="Arial" w:hAnsi="Arial" w:cs="Arial"/>
                <w:sz w:val="20"/>
                <w:szCs w:val="20"/>
              </w:rPr>
              <w:t>podsitowa</w:t>
            </w:r>
            <w:proofErr w:type="spellEnd"/>
            <w:r w:rsidRPr="000D28C6">
              <w:rPr>
                <w:rFonts w:ascii="Arial" w:hAnsi="Arial" w:cs="Arial"/>
                <w:sz w:val="20"/>
                <w:szCs w:val="20"/>
              </w:rPr>
              <w:t xml:space="preserve"> (0-20 mm)</w:t>
            </w:r>
          </w:p>
        </w:tc>
        <w:tc>
          <w:tcPr>
            <w:tcW w:w="5386" w:type="dxa"/>
          </w:tcPr>
          <w:p w14:paraId="0A1D5D18" w14:textId="77777777" w:rsidR="00CF5D92" w:rsidRPr="000D28C6" w:rsidRDefault="00CF5D92" w:rsidP="00F162DF">
            <w:pPr>
              <w:autoSpaceDE w:val="0"/>
              <w:autoSpaceDN w:val="0"/>
              <w:adjustRightInd w:val="0"/>
              <w:jc w:val="center"/>
              <w:rPr>
                <w:rFonts w:ascii="Arial" w:hAnsi="Arial" w:cs="Arial"/>
                <w:sz w:val="20"/>
                <w:szCs w:val="20"/>
              </w:rPr>
            </w:pPr>
            <w:r w:rsidRPr="000D28C6">
              <w:rPr>
                <w:rFonts w:ascii="Arial" w:hAnsi="Arial" w:cs="Arial"/>
                <w:sz w:val="20"/>
                <w:szCs w:val="20"/>
              </w:rPr>
              <w:t xml:space="preserve">Hala Sortowni MH6 boks </w:t>
            </w:r>
          </w:p>
          <w:p w14:paraId="23891F89" w14:textId="77777777" w:rsidR="00CF5D92" w:rsidRPr="000D28C6" w:rsidRDefault="00CF5D92" w:rsidP="00F162DF">
            <w:pPr>
              <w:autoSpaceDE w:val="0"/>
              <w:autoSpaceDN w:val="0"/>
              <w:adjustRightInd w:val="0"/>
              <w:jc w:val="center"/>
              <w:rPr>
                <w:rFonts w:ascii="Arial" w:hAnsi="Arial" w:cs="Arial"/>
                <w:sz w:val="20"/>
                <w:szCs w:val="20"/>
              </w:rPr>
            </w:pPr>
            <w:r w:rsidRPr="000D28C6">
              <w:rPr>
                <w:rFonts w:ascii="Arial" w:hAnsi="Arial" w:cs="Arial"/>
                <w:sz w:val="20"/>
                <w:szCs w:val="20"/>
              </w:rPr>
              <w:t>Odpady magazynowane w pryzmie oznakowanej kodem odpadu</w:t>
            </w:r>
          </w:p>
        </w:tc>
      </w:tr>
      <w:tr w:rsidR="00A56271" w:rsidRPr="000D28C6" w14:paraId="232C8FE6" w14:textId="77777777" w:rsidTr="00DC2EEA">
        <w:trPr>
          <w:trHeight w:val="319"/>
        </w:trPr>
        <w:tc>
          <w:tcPr>
            <w:tcW w:w="570" w:type="dxa"/>
          </w:tcPr>
          <w:p w14:paraId="2D5F300B" w14:textId="77777777" w:rsidR="00CF5D92" w:rsidRPr="000D28C6" w:rsidRDefault="00CF5D92" w:rsidP="00F162DF">
            <w:pPr>
              <w:autoSpaceDE w:val="0"/>
              <w:autoSpaceDN w:val="0"/>
              <w:adjustRightInd w:val="0"/>
              <w:jc w:val="center"/>
              <w:rPr>
                <w:rFonts w:ascii="Arial" w:hAnsi="Arial" w:cs="Arial"/>
                <w:sz w:val="20"/>
                <w:szCs w:val="20"/>
              </w:rPr>
            </w:pPr>
            <w:r w:rsidRPr="000D28C6">
              <w:rPr>
                <w:rFonts w:ascii="Arial" w:hAnsi="Arial" w:cs="Arial"/>
                <w:sz w:val="20"/>
                <w:szCs w:val="20"/>
              </w:rPr>
              <w:t>2</w:t>
            </w:r>
          </w:p>
        </w:tc>
        <w:tc>
          <w:tcPr>
            <w:tcW w:w="2835" w:type="dxa"/>
            <w:vAlign w:val="center"/>
          </w:tcPr>
          <w:p w14:paraId="37C2F18F" w14:textId="1D3EFAF6" w:rsidR="00CF5D92" w:rsidRPr="000D28C6" w:rsidRDefault="00CF5D92" w:rsidP="00F162DF">
            <w:pPr>
              <w:autoSpaceDE w:val="0"/>
              <w:autoSpaceDN w:val="0"/>
              <w:adjustRightInd w:val="0"/>
              <w:jc w:val="center"/>
              <w:rPr>
                <w:rFonts w:ascii="Arial" w:hAnsi="Arial" w:cs="Arial"/>
                <w:sz w:val="20"/>
                <w:szCs w:val="20"/>
              </w:rPr>
            </w:pPr>
            <w:r w:rsidRPr="000D28C6">
              <w:rPr>
                <w:rFonts w:ascii="Arial" w:hAnsi="Arial" w:cs="Arial"/>
                <w:sz w:val="20"/>
                <w:szCs w:val="20"/>
              </w:rPr>
              <w:t xml:space="preserve"> 19 12 12</w:t>
            </w:r>
          </w:p>
          <w:p w14:paraId="4CB9D370" w14:textId="77777777" w:rsidR="00CF5D92" w:rsidRPr="000D28C6" w:rsidRDefault="00CF5D92" w:rsidP="00F162DF">
            <w:pPr>
              <w:autoSpaceDE w:val="0"/>
              <w:autoSpaceDN w:val="0"/>
              <w:adjustRightInd w:val="0"/>
              <w:jc w:val="center"/>
              <w:rPr>
                <w:rFonts w:ascii="Arial" w:hAnsi="Arial" w:cs="Arial"/>
                <w:sz w:val="20"/>
                <w:szCs w:val="20"/>
              </w:rPr>
            </w:pPr>
            <w:r w:rsidRPr="000D28C6">
              <w:rPr>
                <w:rFonts w:ascii="Arial" w:hAnsi="Arial" w:cs="Arial"/>
                <w:sz w:val="20"/>
                <w:szCs w:val="20"/>
              </w:rPr>
              <w:t xml:space="preserve">frakcja </w:t>
            </w:r>
            <w:proofErr w:type="spellStart"/>
            <w:r w:rsidRPr="000D28C6">
              <w:rPr>
                <w:rFonts w:ascii="Arial" w:hAnsi="Arial" w:cs="Arial"/>
                <w:sz w:val="20"/>
                <w:szCs w:val="20"/>
              </w:rPr>
              <w:t>podsitowa</w:t>
            </w:r>
            <w:proofErr w:type="spellEnd"/>
            <w:r w:rsidRPr="000D28C6">
              <w:rPr>
                <w:rFonts w:ascii="Arial" w:hAnsi="Arial" w:cs="Arial"/>
                <w:sz w:val="20"/>
                <w:szCs w:val="20"/>
              </w:rPr>
              <w:t xml:space="preserve"> (20-80/100 mm)</w:t>
            </w:r>
          </w:p>
        </w:tc>
        <w:tc>
          <w:tcPr>
            <w:tcW w:w="5386" w:type="dxa"/>
          </w:tcPr>
          <w:p w14:paraId="0FF15D63" w14:textId="77777777" w:rsidR="00CF5D92" w:rsidRPr="000D28C6" w:rsidRDefault="00CF5D92" w:rsidP="00F162DF">
            <w:pPr>
              <w:autoSpaceDE w:val="0"/>
              <w:autoSpaceDN w:val="0"/>
              <w:adjustRightInd w:val="0"/>
              <w:jc w:val="center"/>
              <w:rPr>
                <w:rFonts w:ascii="Arial" w:hAnsi="Arial" w:cs="Arial"/>
                <w:sz w:val="20"/>
                <w:szCs w:val="20"/>
              </w:rPr>
            </w:pPr>
            <w:r w:rsidRPr="000D28C6">
              <w:rPr>
                <w:rFonts w:ascii="Arial" w:hAnsi="Arial" w:cs="Arial"/>
                <w:sz w:val="20"/>
                <w:szCs w:val="20"/>
              </w:rPr>
              <w:t xml:space="preserve">Hala Sortowni MH6 boks </w:t>
            </w:r>
          </w:p>
          <w:p w14:paraId="39984F72" w14:textId="77777777" w:rsidR="00CF5D92" w:rsidRPr="000D28C6" w:rsidRDefault="00CF5D92" w:rsidP="00F162DF">
            <w:pPr>
              <w:autoSpaceDE w:val="0"/>
              <w:autoSpaceDN w:val="0"/>
              <w:adjustRightInd w:val="0"/>
              <w:jc w:val="center"/>
              <w:rPr>
                <w:rFonts w:ascii="Arial" w:hAnsi="Arial" w:cs="Arial"/>
                <w:sz w:val="20"/>
                <w:szCs w:val="20"/>
              </w:rPr>
            </w:pPr>
            <w:r w:rsidRPr="000D28C6">
              <w:rPr>
                <w:rFonts w:ascii="Arial" w:hAnsi="Arial" w:cs="Arial"/>
                <w:sz w:val="20"/>
                <w:szCs w:val="20"/>
              </w:rPr>
              <w:t>Odpady magazynowane w pryzmie oznakowanej kodem odpadu</w:t>
            </w:r>
          </w:p>
        </w:tc>
      </w:tr>
      <w:tr w:rsidR="00A56271" w:rsidRPr="000D28C6" w14:paraId="1AFB24BA" w14:textId="77777777" w:rsidTr="00DC2EEA">
        <w:trPr>
          <w:trHeight w:val="583"/>
        </w:trPr>
        <w:tc>
          <w:tcPr>
            <w:tcW w:w="570" w:type="dxa"/>
          </w:tcPr>
          <w:p w14:paraId="7F9928F7" w14:textId="77777777" w:rsidR="00CF5D92" w:rsidRPr="000D28C6" w:rsidRDefault="00CF5D92" w:rsidP="00F162DF">
            <w:pPr>
              <w:autoSpaceDE w:val="0"/>
              <w:autoSpaceDN w:val="0"/>
              <w:adjustRightInd w:val="0"/>
              <w:jc w:val="center"/>
              <w:rPr>
                <w:rFonts w:ascii="Arial" w:hAnsi="Arial" w:cs="Arial"/>
                <w:sz w:val="20"/>
                <w:szCs w:val="20"/>
              </w:rPr>
            </w:pPr>
            <w:r w:rsidRPr="000D28C6">
              <w:rPr>
                <w:rFonts w:ascii="Arial" w:hAnsi="Arial" w:cs="Arial"/>
                <w:sz w:val="20"/>
                <w:szCs w:val="20"/>
              </w:rPr>
              <w:t>3</w:t>
            </w:r>
          </w:p>
        </w:tc>
        <w:tc>
          <w:tcPr>
            <w:tcW w:w="2835" w:type="dxa"/>
            <w:vAlign w:val="center"/>
          </w:tcPr>
          <w:p w14:paraId="31C597B3" w14:textId="1AD9B554" w:rsidR="00CF5D92" w:rsidRPr="000D28C6" w:rsidRDefault="00CF5D92" w:rsidP="00F162DF">
            <w:pPr>
              <w:autoSpaceDE w:val="0"/>
              <w:autoSpaceDN w:val="0"/>
              <w:adjustRightInd w:val="0"/>
              <w:jc w:val="center"/>
              <w:rPr>
                <w:rFonts w:ascii="Arial" w:hAnsi="Arial" w:cs="Arial"/>
                <w:sz w:val="20"/>
                <w:szCs w:val="20"/>
              </w:rPr>
            </w:pPr>
            <w:r w:rsidRPr="000D28C6">
              <w:rPr>
                <w:rFonts w:ascii="Arial" w:hAnsi="Arial" w:cs="Arial"/>
                <w:sz w:val="20"/>
                <w:szCs w:val="20"/>
              </w:rPr>
              <w:t>19 12 12</w:t>
            </w:r>
          </w:p>
          <w:p w14:paraId="04596D32" w14:textId="77777777" w:rsidR="00CF5D92" w:rsidRPr="000D28C6" w:rsidRDefault="00CF5D92" w:rsidP="00F162DF">
            <w:pPr>
              <w:autoSpaceDE w:val="0"/>
              <w:autoSpaceDN w:val="0"/>
              <w:adjustRightInd w:val="0"/>
              <w:jc w:val="center"/>
              <w:rPr>
                <w:rFonts w:ascii="Arial" w:hAnsi="Arial" w:cs="Arial"/>
                <w:sz w:val="20"/>
                <w:szCs w:val="20"/>
              </w:rPr>
            </w:pPr>
            <w:r w:rsidRPr="000D28C6">
              <w:rPr>
                <w:rFonts w:ascii="Arial" w:hAnsi="Arial" w:cs="Arial"/>
                <w:sz w:val="20"/>
                <w:szCs w:val="20"/>
              </w:rPr>
              <w:t xml:space="preserve">frakcja </w:t>
            </w:r>
            <w:proofErr w:type="spellStart"/>
            <w:r w:rsidRPr="000D28C6">
              <w:rPr>
                <w:rFonts w:ascii="Arial" w:hAnsi="Arial" w:cs="Arial"/>
                <w:sz w:val="20"/>
                <w:szCs w:val="20"/>
              </w:rPr>
              <w:t>podsitowa</w:t>
            </w:r>
            <w:proofErr w:type="spellEnd"/>
            <w:r w:rsidRPr="000D28C6">
              <w:rPr>
                <w:rFonts w:ascii="Arial" w:hAnsi="Arial" w:cs="Arial"/>
                <w:sz w:val="20"/>
                <w:szCs w:val="20"/>
              </w:rPr>
              <w:t xml:space="preserve"> kaloryczna </w:t>
            </w:r>
          </w:p>
          <w:p w14:paraId="75BECF5B" w14:textId="77777777" w:rsidR="00CF5D92" w:rsidRPr="000D28C6" w:rsidRDefault="00CF5D92" w:rsidP="00F162DF">
            <w:pPr>
              <w:autoSpaceDE w:val="0"/>
              <w:autoSpaceDN w:val="0"/>
              <w:adjustRightInd w:val="0"/>
              <w:jc w:val="center"/>
              <w:rPr>
                <w:rFonts w:ascii="Arial" w:hAnsi="Arial" w:cs="Arial"/>
                <w:sz w:val="20"/>
                <w:szCs w:val="20"/>
              </w:rPr>
            </w:pPr>
            <w:r w:rsidRPr="000D28C6">
              <w:rPr>
                <w:rFonts w:ascii="Arial" w:hAnsi="Arial" w:cs="Arial"/>
                <w:sz w:val="20"/>
                <w:szCs w:val="20"/>
              </w:rPr>
              <w:t>(20-80/100 mm)</w:t>
            </w:r>
          </w:p>
          <w:p w14:paraId="3425DF1A" w14:textId="77777777" w:rsidR="00CF5D92" w:rsidRPr="000D28C6" w:rsidRDefault="00CF5D92" w:rsidP="00F162DF">
            <w:pPr>
              <w:autoSpaceDE w:val="0"/>
              <w:autoSpaceDN w:val="0"/>
              <w:adjustRightInd w:val="0"/>
              <w:jc w:val="center"/>
              <w:rPr>
                <w:rFonts w:ascii="Arial" w:hAnsi="Arial" w:cs="Arial"/>
                <w:sz w:val="20"/>
                <w:szCs w:val="20"/>
              </w:rPr>
            </w:pPr>
            <w:r w:rsidRPr="000D28C6">
              <w:rPr>
                <w:rFonts w:ascii="Arial" w:hAnsi="Arial" w:cs="Arial"/>
                <w:sz w:val="20"/>
                <w:szCs w:val="20"/>
              </w:rPr>
              <w:t>(do biosuszenia)</w:t>
            </w:r>
          </w:p>
        </w:tc>
        <w:tc>
          <w:tcPr>
            <w:tcW w:w="5386" w:type="dxa"/>
          </w:tcPr>
          <w:p w14:paraId="2BECCAD4" w14:textId="77777777" w:rsidR="00CF5D92" w:rsidRPr="000D28C6" w:rsidRDefault="00CF5D92" w:rsidP="00F162DF">
            <w:pPr>
              <w:autoSpaceDE w:val="0"/>
              <w:autoSpaceDN w:val="0"/>
              <w:adjustRightInd w:val="0"/>
              <w:jc w:val="center"/>
              <w:rPr>
                <w:rFonts w:ascii="Arial" w:hAnsi="Arial" w:cs="Arial"/>
                <w:sz w:val="20"/>
                <w:szCs w:val="20"/>
              </w:rPr>
            </w:pPr>
            <w:r w:rsidRPr="000D28C6">
              <w:rPr>
                <w:rFonts w:ascii="Arial" w:hAnsi="Arial" w:cs="Arial"/>
                <w:sz w:val="20"/>
                <w:szCs w:val="20"/>
              </w:rPr>
              <w:t xml:space="preserve">Hala Sortowni MH6 boks </w:t>
            </w:r>
          </w:p>
          <w:p w14:paraId="362DED73" w14:textId="77777777" w:rsidR="00CF5D92" w:rsidRPr="000D28C6" w:rsidRDefault="00CF5D92" w:rsidP="00F162DF">
            <w:pPr>
              <w:autoSpaceDE w:val="0"/>
              <w:autoSpaceDN w:val="0"/>
              <w:adjustRightInd w:val="0"/>
              <w:jc w:val="center"/>
              <w:rPr>
                <w:rFonts w:ascii="Arial" w:hAnsi="Arial" w:cs="Arial"/>
                <w:sz w:val="20"/>
                <w:szCs w:val="20"/>
              </w:rPr>
            </w:pPr>
            <w:r w:rsidRPr="000D28C6">
              <w:rPr>
                <w:rFonts w:ascii="Arial" w:hAnsi="Arial" w:cs="Arial"/>
                <w:sz w:val="20"/>
                <w:szCs w:val="20"/>
              </w:rPr>
              <w:t>Odpady magazynowane w pryzmie oznakowanej kodem odpadu</w:t>
            </w:r>
          </w:p>
        </w:tc>
      </w:tr>
    </w:tbl>
    <w:p w14:paraId="2FBCC625" w14:textId="02DDEB13" w:rsidR="00CF5D92" w:rsidRPr="000D28C6" w:rsidRDefault="00CF5D92" w:rsidP="00DC2EEA">
      <w:pPr>
        <w:tabs>
          <w:tab w:val="left" w:pos="728"/>
        </w:tabs>
        <w:ind w:left="284"/>
        <w:jc w:val="both"/>
        <w:rPr>
          <w:rFonts w:ascii="Arial" w:hAnsi="Arial" w:cs="Arial"/>
          <w:sz w:val="20"/>
          <w:szCs w:val="20"/>
        </w:rPr>
      </w:pPr>
      <w:r w:rsidRPr="000D28C6">
        <w:rPr>
          <w:rFonts w:ascii="Arial" w:hAnsi="Arial"/>
          <w:sz w:val="20"/>
          <w:szCs w:val="20"/>
        </w:rPr>
        <w:t>*Maksymalne i największe masy magazynowanych odpadów ustalono w załączniku nr 5.</w:t>
      </w:r>
      <w:r w:rsidRPr="000D28C6">
        <w:rPr>
          <w:rFonts w:ascii="Arial" w:hAnsi="Arial"/>
        </w:rPr>
        <w:t>”</w:t>
      </w:r>
    </w:p>
    <w:bookmarkEnd w:id="27"/>
    <w:p w14:paraId="780A335C" w14:textId="77777777" w:rsidR="00CF5D92" w:rsidRPr="000D28C6" w:rsidRDefault="00CF5D92" w:rsidP="00CF5D92">
      <w:pPr>
        <w:jc w:val="both"/>
        <w:rPr>
          <w:rFonts w:ascii="Arial" w:hAnsi="Arial" w:cs="Arial"/>
          <w:sz w:val="23"/>
          <w:szCs w:val="23"/>
        </w:rPr>
      </w:pPr>
    </w:p>
    <w:p w14:paraId="3A6139EC" w14:textId="5FA5575A" w:rsidR="00CF5D92" w:rsidRPr="000D28C6" w:rsidRDefault="00CF5D92" w:rsidP="005947D8">
      <w:pPr>
        <w:ind w:left="426"/>
        <w:jc w:val="both"/>
        <w:rPr>
          <w:rFonts w:ascii="Arial" w:hAnsi="Arial" w:cs="Arial"/>
        </w:rPr>
      </w:pPr>
      <w:r w:rsidRPr="000D28C6">
        <w:rPr>
          <w:rFonts w:ascii="Arial" w:hAnsi="Arial" w:cs="Arial"/>
        </w:rPr>
        <w:t xml:space="preserve">„V.2.5. Rodzaj i maksymalna ilość odpadów wytwarzanych w wyniku biostabilizacji frakcji podsitowej 19 12 12 (0-20 mm, 20 – 80/100 mm) </w:t>
      </w:r>
      <w:r w:rsidRPr="000D28C6">
        <w:rPr>
          <w:rFonts w:ascii="Arial" w:hAnsi="Arial" w:cs="Arial"/>
        </w:rPr>
        <w:br/>
        <w:t>w procesie D8:</w:t>
      </w:r>
    </w:p>
    <w:p w14:paraId="3EF7E2FC" w14:textId="77777777" w:rsidR="00CF5D92" w:rsidRPr="000D28C6" w:rsidRDefault="00CF5D92" w:rsidP="005947D8">
      <w:pPr>
        <w:ind w:left="426"/>
        <w:jc w:val="both"/>
        <w:rPr>
          <w:rFonts w:ascii="Arial" w:hAnsi="Arial" w:cs="Arial"/>
          <w:sz w:val="12"/>
          <w:szCs w:val="12"/>
        </w:rPr>
      </w:pPr>
    </w:p>
    <w:p w14:paraId="0D9DE14A" w14:textId="53A87225" w:rsidR="00CF5D92" w:rsidRPr="000D28C6" w:rsidRDefault="00CF5D92" w:rsidP="005947D8">
      <w:pPr>
        <w:ind w:left="426"/>
        <w:jc w:val="both"/>
        <w:rPr>
          <w:rFonts w:ascii="Arial" w:hAnsi="Arial" w:cs="Arial"/>
        </w:rPr>
      </w:pPr>
      <w:r w:rsidRPr="000D28C6">
        <w:rPr>
          <w:rFonts w:ascii="Arial" w:hAnsi="Arial" w:cs="Arial"/>
        </w:rPr>
        <w:t>V.2.5.1. Rodzaje i  ilości odpadów wytwarzanych w procesie stabilizacji tlenowej frakcji podsitowej (proces D8) wskazano w punkcie II.1.1. (tab. nr 8) oraz sposób gospodarowania nimi w punkcie III.1.1. (tab. nr 14) decyzji.</w:t>
      </w:r>
    </w:p>
    <w:p w14:paraId="7CD89884" w14:textId="1B2F34F1" w:rsidR="00CF5D92" w:rsidRPr="000D28C6" w:rsidRDefault="00CF5D92" w:rsidP="005947D8">
      <w:pPr>
        <w:ind w:left="426"/>
        <w:jc w:val="both"/>
        <w:rPr>
          <w:rFonts w:ascii="Arial" w:hAnsi="Arial" w:cs="Arial"/>
        </w:rPr>
      </w:pPr>
      <w:r w:rsidRPr="000D28C6">
        <w:rPr>
          <w:rFonts w:ascii="Arial" w:hAnsi="Arial" w:cs="Arial"/>
        </w:rPr>
        <w:t xml:space="preserve">V.2.5.2. Rodzaje i  ilości odpadów wytwarzanych w wyniku procesu przesiania wytworzonego stabilizatu na sicie (proces R12) wskazano w punkcie II.1.1. </w:t>
      </w:r>
      <w:r w:rsidR="00DD42D5" w:rsidRPr="000D28C6">
        <w:rPr>
          <w:rFonts w:ascii="Arial" w:hAnsi="Arial" w:cs="Arial"/>
        </w:rPr>
        <w:br/>
      </w:r>
      <w:r w:rsidRPr="000D28C6">
        <w:rPr>
          <w:rFonts w:ascii="Arial" w:hAnsi="Arial" w:cs="Arial"/>
        </w:rPr>
        <w:t>(tab. nr 8) oraz sposób gospodarowania nimi w punkcie III.1.1. (tab. nr 14) decyzji.”</w:t>
      </w:r>
    </w:p>
    <w:p w14:paraId="1C5FE87B" w14:textId="77777777" w:rsidR="00CF5D92" w:rsidRPr="000D28C6" w:rsidRDefault="00CF5D92" w:rsidP="005947D8">
      <w:pPr>
        <w:ind w:left="426"/>
        <w:contextualSpacing/>
        <w:jc w:val="both"/>
        <w:rPr>
          <w:rFonts w:ascii="Arial" w:hAnsi="Arial" w:cs="Arial"/>
        </w:rPr>
      </w:pPr>
    </w:p>
    <w:p w14:paraId="26667926" w14:textId="332F67E5" w:rsidR="00CF5D92" w:rsidRPr="000D28C6" w:rsidRDefault="00CF5D92" w:rsidP="005947D8">
      <w:pPr>
        <w:ind w:left="426"/>
        <w:contextualSpacing/>
        <w:jc w:val="both"/>
        <w:rPr>
          <w:rFonts w:ascii="Arial" w:hAnsi="Arial" w:cs="Arial"/>
        </w:rPr>
      </w:pPr>
      <w:r w:rsidRPr="000D28C6">
        <w:rPr>
          <w:rFonts w:ascii="Arial" w:hAnsi="Arial" w:cs="Arial"/>
        </w:rPr>
        <w:t xml:space="preserve">„V.2.6. Warunki procesu biostabilizacji frakcji podsitowej 19 12 12 (0-20 mm, </w:t>
      </w:r>
      <w:r w:rsidRPr="000D28C6">
        <w:rPr>
          <w:rFonts w:ascii="Arial" w:hAnsi="Arial" w:cs="Arial"/>
        </w:rPr>
        <w:br/>
        <w:t>20-80/100 mm) w warunkach tlenowych oraz kwalifikacja procesu:</w:t>
      </w:r>
    </w:p>
    <w:p w14:paraId="4137E633" w14:textId="7D0EBAF1" w:rsidR="00CF5D92" w:rsidRPr="000D28C6" w:rsidRDefault="00CF5D92" w:rsidP="005947D8">
      <w:pPr>
        <w:ind w:left="426"/>
        <w:jc w:val="both"/>
        <w:rPr>
          <w:rFonts w:ascii="Arial" w:hAnsi="Arial" w:cs="Arial"/>
        </w:rPr>
      </w:pPr>
      <w:bookmarkStart w:id="28" w:name="_Hlk105762597"/>
      <w:r w:rsidRPr="000D28C6">
        <w:rPr>
          <w:rFonts w:ascii="Arial" w:hAnsi="Arial" w:cs="Arial"/>
        </w:rPr>
        <w:t>V.2.6.</w:t>
      </w:r>
      <w:bookmarkEnd w:id="28"/>
      <w:r w:rsidRPr="000D28C6">
        <w:rPr>
          <w:rFonts w:ascii="Arial" w:hAnsi="Arial" w:cs="Arial"/>
        </w:rPr>
        <w:t xml:space="preserve">1. Proces kwalifikowany zgodnie z zał. nr 2 do ustawy o odpadach „Niewyczerpujący wykaz procesów unieszkodliwiania” jako D8 - obróbka biologiczna, w wyniku której powstają ostateczne związki lub mieszanki, które są </w:t>
      </w:r>
      <w:r w:rsidRPr="000D28C6">
        <w:rPr>
          <w:rFonts w:ascii="Arial" w:hAnsi="Arial" w:cs="Arial"/>
        </w:rPr>
        <w:lastRenderedPageBreak/>
        <w:t xml:space="preserve">unieszkodliwiane za pomocą któregokolwiek spośród procesów wymienionych </w:t>
      </w:r>
      <w:r w:rsidR="00DD42D5" w:rsidRPr="000D28C6">
        <w:rPr>
          <w:rFonts w:ascii="Arial" w:hAnsi="Arial" w:cs="Arial"/>
        </w:rPr>
        <w:br/>
      </w:r>
      <w:r w:rsidRPr="000D28C6">
        <w:rPr>
          <w:rFonts w:ascii="Arial" w:hAnsi="Arial" w:cs="Arial"/>
        </w:rPr>
        <w:t>w poz. D1- D12.</w:t>
      </w:r>
    </w:p>
    <w:p w14:paraId="1886FEF5" w14:textId="0DCA4F27" w:rsidR="00CF5D92" w:rsidRPr="000D28C6" w:rsidRDefault="00CF5D92" w:rsidP="005947D8">
      <w:pPr>
        <w:overflowPunct w:val="0"/>
        <w:autoSpaceDE w:val="0"/>
        <w:autoSpaceDN w:val="0"/>
        <w:adjustRightInd w:val="0"/>
        <w:spacing w:after="40"/>
        <w:ind w:left="426"/>
        <w:jc w:val="both"/>
        <w:textAlignment w:val="baseline"/>
        <w:rPr>
          <w:rFonts w:ascii="Arial" w:hAnsi="Arial" w:cs="Arial"/>
          <w:lang w:eastAsia="en-US"/>
        </w:rPr>
      </w:pPr>
      <w:r w:rsidRPr="000D28C6">
        <w:rPr>
          <w:rFonts w:ascii="Arial" w:hAnsi="Arial" w:cs="Arial"/>
        </w:rPr>
        <w:t xml:space="preserve">V.2.6.2. </w:t>
      </w:r>
      <w:r w:rsidRPr="000D28C6">
        <w:rPr>
          <w:rFonts w:ascii="Arial" w:hAnsi="Arial" w:cs="Arial"/>
          <w:lang w:eastAsia="en-US"/>
        </w:rPr>
        <w:t xml:space="preserve">Proces technologiczny biostabilizacji </w:t>
      </w:r>
      <w:r w:rsidRPr="000D28C6">
        <w:rPr>
          <w:rFonts w:ascii="Arial" w:hAnsi="Arial" w:cs="Arial"/>
        </w:rPr>
        <w:t xml:space="preserve">tlenowej frakcji podsitowej 19 12 12 </w:t>
      </w:r>
      <w:r w:rsidRPr="000D28C6">
        <w:rPr>
          <w:rFonts w:ascii="Arial" w:hAnsi="Arial" w:cs="Arial"/>
        </w:rPr>
        <w:br/>
        <w:t xml:space="preserve">(0- 20 mm) oraz (20 – 80/100 mm) w bioreaktorach </w:t>
      </w:r>
      <w:r w:rsidRPr="000D28C6">
        <w:rPr>
          <w:rFonts w:ascii="Arial" w:hAnsi="Arial" w:cs="Arial"/>
          <w:lang w:eastAsia="en-US"/>
        </w:rPr>
        <w:t>prowadzony będzie w sposób ustalony w pkt. I.4.2.2. decyzji.</w:t>
      </w:r>
    </w:p>
    <w:p w14:paraId="0DEFBAF9" w14:textId="77777777" w:rsidR="00CF5D92" w:rsidRPr="000D28C6" w:rsidRDefault="00CF5D92" w:rsidP="005947D8">
      <w:pPr>
        <w:overflowPunct w:val="0"/>
        <w:autoSpaceDE w:val="0"/>
        <w:autoSpaceDN w:val="0"/>
        <w:adjustRightInd w:val="0"/>
        <w:spacing w:after="40"/>
        <w:ind w:left="426"/>
        <w:jc w:val="both"/>
        <w:textAlignment w:val="baseline"/>
        <w:rPr>
          <w:rFonts w:ascii="Arial" w:hAnsi="Arial" w:cs="Arial"/>
        </w:rPr>
      </w:pPr>
      <w:r w:rsidRPr="000D28C6">
        <w:rPr>
          <w:rFonts w:ascii="Arial" w:hAnsi="Arial" w:cs="Arial"/>
        </w:rPr>
        <w:t xml:space="preserve">V.2.6.3. Reaktory wykorzystywane do procesu biostabilizacji zostaną oznaczone tablicą „Reaktor nr (…) biostabilizacja” oraz datą załadunku bioreaktora.  </w:t>
      </w:r>
    </w:p>
    <w:p w14:paraId="1D97D525" w14:textId="3926B500" w:rsidR="00CF5D92" w:rsidRPr="000D28C6" w:rsidRDefault="00CF5D92" w:rsidP="005947D8">
      <w:pPr>
        <w:ind w:left="426"/>
        <w:jc w:val="both"/>
        <w:rPr>
          <w:rFonts w:ascii="Arial" w:hAnsi="Arial" w:cs="Arial"/>
        </w:rPr>
      </w:pPr>
      <w:r w:rsidRPr="000D28C6">
        <w:rPr>
          <w:rFonts w:ascii="Arial" w:hAnsi="Arial" w:cs="Arial"/>
        </w:rPr>
        <w:t xml:space="preserve">V.2.6.4. Frakcja </w:t>
      </w:r>
      <w:proofErr w:type="spellStart"/>
      <w:r w:rsidRPr="000D28C6">
        <w:rPr>
          <w:rFonts w:ascii="Arial" w:hAnsi="Arial" w:cs="Arial"/>
        </w:rPr>
        <w:t>podsitowa</w:t>
      </w:r>
      <w:proofErr w:type="spellEnd"/>
      <w:r w:rsidRPr="000D28C6">
        <w:rPr>
          <w:rFonts w:ascii="Arial" w:hAnsi="Arial" w:cs="Arial"/>
        </w:rPr>
        <w:t xml:space="preserve"> poddawana będzie procesowi tlenowej biostabilizacji jednoetapowo w zamkniętych reaktorach z aktywnym napowietrzaniem </w:t>
      </w:r>
      <w:r w:rsidR="005947D8" w:rsidRPr="000D28C6">
        <w:rPr>
          <w:rFonts w:ascii="Arial" w:hAnsi="Arial" w:cs="Arial"/>
        </w:rPr>
        <w:br/>
      </w:r>
      <w:r w:rsidRPr="000D28C6">
        <w:rPr>
          <w:rFonts w:ascii="Arial" w:hAnsi="Arial" w:cs="Arial"/>
        </w:rPr>
        <w:t xml:space="preserve">i zraszaniem wsadu przez okres minimum 21 dni, do czasu osiągnięcia odpowiednich parametrów dla stabilizatu wskazanych w punkcie V.2.8. </w:t>
      </w:r>
      <w:r w:rsidRPr="000D28C6">
        <w:rPr>
          <w:rFonts w:ascii="Arial" w:hAnsi="Arial"/>
        </w:rPr>
        <w:t>decyzji.</w:t>
      </w:r>
      <w:r w:rsidRPr="000D28C6">
        <w:rPr>
          <w:rFonts w:ascii="Arial" w:hAnsi="Arial" w:cs="Arial"/>
        </w:rPr>
        <w:t xml:space="preserve">  </w:t>
      </w:r>
    </w:p>
    <w:p w14:paraId="65DAA7C6" w14:textId="0CE97E32" w:rsidR="00CF5D92" w:rsidRPr="000D28C6" w:rsidRDefault="00CF5D92" w:rsidP="005947D8">
      <w:pPr>
        <w:ind w:left="426"/>
        <w:jc w:val="both"/>
        <w:rPr>
          <w:rFonts w:ascii="Arial" w:hAnsi="Arial" w:cs="Arial"/>
        </w:rPr>
      </w:pPr>
      <w:bookmarkStart w:id="29" w:name="_Hlk55894717"/>
      <w:r w:rsidRPr="000D28C6">
        <w:rPr>
          <w:rFonts w:ascii="Arial" w:hAnsi="Arial" w:cs="Arial"/>
        </w:rPr>
        <w:t xml:space="preserve">V.2.6.5. W przypadku wolnych mocy przerobowych do procesu biologicznej stabilizacji przyjmowana będzie frakcja </w:t>
      </w:r>
      <w:proofErr w:type="spellStart"/>
      <w:r w:rsidRPr="000D28C6">
        <w:rPr>
          <w:rFonts w:ascii="Arial" w:hAnsi="Arial" w:cs="Arial"/>
        </w:rPr>
        <w:t>podsitowa</w:t>
      </w:r>
      <w:proofErr w:type="spellEnd"/>
      <w:r w:rsidRPr="000D28C6">
        <w:rPr>
          <w:rFonts w:ascii="Arial" w:hAnsi="Arial" w:cs="Arial"/>
        </w:rPr>
        <w:t xml:space="preserve"> o kodzie 19 12 12 (0-80/100 mm) z innych instalacji mechanicznego przetwarzania odpadów komunalnych, </w:t>
      </w:r>
      <w:r w:rsidR="005947D8" w:rsidRPr="000D28C6">
        <w:rPr>
          <w:rFonts w:ascii="Arial" w:hAnsi="Arial" w:cs="Arial"/>
        </w:rPr>
        <w:br/>
      </w:r>
      <w:r w:rsidRPr="000D28C6">
        <w:rPr>
          <w:rFonts w:ascii="Arial" w:hAnsi="Arial" w:cs="Arial"/>
        </w:rPr>
        <w:t>na podstawie zawartych umów i w oparciu o dokumentację ewidencyjną przyjmowanych odpadów.</w:t>
      </w:r>
      <w:bookmarkEnd w:id="29"/>
    </w:p>
    <w:p w14:paraId="106341C8" w14:textId="646BB0C7" w:rsidR="00CF5D92" w:rsidRPr="000D28C6" w:rsidRDefault="00CF5D92" w:rsidP="005947D8">
      <w:pPr>
        <w:ind w:left="426"/>
        <w:contextualSpacing/>
        <w:jc w:val="both"/>
        <w:rPr>
          <w:rFonts w:ascii="Arial" w:hAnsi="Arial" w:cs="Arial"/>
        </w:rPr>
      </w:pPr>
      <w:r w:rsidRPr="000D28C6">
        <w:rPr>
          <w:rFonts w:ascii="Arial" w:hAnsi="Arial" w:cs="Arial"/>
        </w:rPr>
        <w:t xml:space="preserve">V.2.6.6. Prowadzony będzie monitoring technologiczny procesu biostabilizacji odpadów ustalony w punkcie X.6. pozwolenia. </w:t>
      </w:r>
      <w:r w:rsidRPr="000D28C6">
        <w:rPr>
          <w:rFonts w:ascii="Arial" w:hAnsi="Arial" w:cs="Arial"/>
          <w:lang w:eastAsia="en-US"/>
        </w:rPr>
        <w:t>Zgodnie z wymogiem Bat 36 Konkluzji</w:t>
      </w:r>
      <w:r w:rsidRPr="000D28C6">
        <w:rPr>
          <w:rFonts w:ascii="Arial" w:hAnsi="Arial" w:cs="Arial"/>
        </w:rPr>
        <w:t xml:space="preserve"> prowadzona będzie kontrola parametrów procesu biologicznego przetwarzania frakcji podsitowej.”</w:t>
      </w:r>
      <w:bookmarkStart w:id="30" w:name="_Hlk55895030"/>
      <w:bookmarkStart w:id="31" w:name="_Hlk47960864"/>
    </w:p>
    <w:bookmarkEnd w:id="30"/>
    <w:p w14:paraId="7C1E2D69" w14:textId="77777777" w:rsidR="005947D8" w:rsidRPr="000D28C6" w:rsidRDefault="005947D8" w:rsidP="005947D8">
      <w:pPr>
        <w:ind w:left="426"/>
        <w:contextualSpacing/>
        <w:jc w:val="both"/>
        <w:rPr>
          <w:rFonts w:ascii="Arial" w:hAnsi="Arial" w:cs="Arial"/>
        </w:rPr>
      </w:pPr>
    </w:p>
    <w:p w14:paraId="3FB3A75E" w14:textId="1269B3AA" w:rsidR="00CF5D92" w:rsidRPr="000D28C6" w:rsidRDefault="00CF5D92" w:rsidP="005947D8">
      <w:pPr>
        <w:ind w:left="426"/>
        <w:contextualSpacing/>
        <w:jc w:val="both"/>
        <w:rPr>
          <w:rFonts w:ascii="Arial" w:hAnsi="Arial" w:cs="Arial"/>
        </w:rPr>
      </w:pPr>
      <w:r w:rsidRPr="000D28C6">
        <w:rPr>
          <w:rFonts w:ascii="Arial" w:hAnsi="Arial" w:cs="Arial"/>
        </w:rPr>
        <w:t xml:space="preserve">„V.2.7. </w:t>
      </w:r>
      <w:r w:rsidRPr="000D28C6">
        <w:rPr>
          <w:rFonts w:ascii="Arial" w:hAnsi="Arial" w:cs="Arial"/>
          <w:lang w:eastAsia="en-US"/>
        </w:rPr>
        <w:t xml:space="preserve">Badania wsadu w procesie biostabilizacji w bioreaktorach: </w:t>
      </w:r>
    </w:p>
    <w:p w14:paraId="6A288B40" w14:textId="77777777" w:rsidR="00CF5D92" w:rsidRPr="000D28C6" w:rsidRDefault="00CF5D92" w:rsidP="005947D8">
      <w:pPr>
        <w:spacing w:after="100" w:afterAutospacing="1"/>
        <w:ind w:left="426"/>
        <w:contextualSpacing/>
        <w:jc w:val="both"/>
        <w:rPr>
          <w:rFonts w:ascii="Arial" w:hAnsi="Arial" w:cs="Arial"/>
          <w:lang w:eastAsia="en-US"/>
        </w:rPr>
      </w:pPr>
      <w:r w:rsidRPr="000D28C6">
        <w:rPr>
          <w:rFonts w:ascii="Arial" w:hAnsi="Arial" w:cs="Arial"/>
        </w:rPr>
        <w:t xml:space="preserve">V.2.7.1. Przed zakończeniem procesu biostabilizacji odpadów frakcji podsitowej </w:t>
      </w:r>
      <w:r w:rsidRPr="000D28C6">
        <w:rPr>
          <w:rFonts w:ascii="Arial" w:hAnsi="Arial" w:cs="Arial"/>
        </w:rPr>
        <w:br/>
        <w:t xml:space="preserve">(0-20 mm, 20–80/100 mm) w bioreaktorach, zlecane będą laboratorium akredytowanemu pobory prób odpadów do przeprowadzenia badań, pod kątem spełnienia wymogów dla stabilizatu wskazanych w punkcie V.2.8. decyzji.  </w:t>
      </w:r>
      <w:r w:rsidRPr="000D28C6">
        <w:rPr>
          <w:rFonts w:ascii="Arial" w:hAnsi="Arial" w:cs="Arial"/>
          <w:lang w:eastAsia="en-US"/>
        </w:rPr>
        <w:t xml:space="preserve">Badania winny określać datę rozpoczęcia procesu oraz termin poboru próby oraz opis poboru próby. </w:t>
      </w:r>
    </w:p>
    <w:p w14:paraId="307308BE" w14:textId="77777777" w:rsidR="00CF5D92" w:rsidRPr="000D28C6" w:rsidRDefault="00CF5D92" w:rsidP="005947D8">
      <w:pPr>
        <w:tabs>
          <w:tab w:val="left" w:pos="851"/>
        </w:tabs>
        <w:ind w:left="426"/>
        <w:contextualSpacing/>
        <w:jc w:val="both"/>
        <w:rPr>
          <w:rFonts w:ascii="Arial" w:hAnsi="Arial" w:cs="Arial"/>
        </w:rPr>
      </w:pPr>
      <w:r w:rsidRPr="000D28C6">
        <w:rPr>
          <w:rFonts w:ascii="Arial" w:hAnsi="Arial" w:cs="Arial"/>
        </w:rPr>
        <w:t>V.2.7.2.  Jeżeli w odniesieniu do procesów prowadzonych w takich samych warunkach technologicznych, wyniki co najmniej 3 następujących po sobie badań, potwierdziły spełnienie wymagań, o których mowa w pkt. V.2.8. pozwolenia, dopuszcza się prowadzenie badań co najmniej raz na kwartał, jeżeli warunki technologiczne prowadzenia procesu nie uległy zmianie</w:t>
      </w:r>
    </w:p>
    <w:p w14:paraId="4823297B" w14:textId="4B38A26A" w:rsidR="00CF5D92" w:rsidRPr="000D28C6" w:rsidRDefault="00CF5D92" w:rsidP="005947D8">
      <w:pPr>
        <w:tabs>
          <w:tab w:val="left" w:pos="851"/>
        </w:tabs>
        <w:ind w:left="426"/>
        <w:contextualSpacing/>
        <w:jc w:val="both"/>
        <w:rPr>
          <w:rFonts w:ascii="Arial" w:hAnsi="Arial" w:cs="Arial"/>
        </w:rPr>
      </w:pPr>
      <w:r w:rsidRPr="000D28C6">
        <w:rPr>
          <w:rFonts w:ascii="Arial" w:hAnsi="Arial" w:cs="Arial"/>
        </w:rPr>
        <w:t>V.2.7.3. Badania przeprowadza się w celu wykazania, że odpady, które mają zostać przekazane do składowania odpadów lub termicznego przekształcania odpadów, spełniają wymagania dla stabilizatu. Próbki odpadów do badań pobiera przedstawiciel tego laboratorium”</w:t>
      </w:r>
      <w:r w:rsidRPr="000D28C6">
        <w:rPr>
          <w:rFonts w:ascii="Arial" w:eastAsia="Times New Roman" w:hAnsi="Arial" w:cs="Arial"/>
          <w:color w:val="333333"/>
        </w:rPr>
        <w:t>.</w:t>
      </w:r>
    </w:p>
    <w:p w14:paraId="3852AEA5" w14:textId="77777777" w:rsidR="00CF5D92" w:rsidRPr="000D28C6" w:rsidRDefault="00CF5D92" w:rsidP="005947D8">
      <w:pPr>
        <w:shd w:val="clear" w:color="auto" w:fill="FFFFFF" w:themeFill="background1"/>
        <w:tabs>
          <w:tab w:val="left" w:pos="851"/>
        </w:tabs>
        <w:ind w:left="426"/>
        <w:contextualSpacing/>
        <w:jc w:val="both"/>
        <w:rPr>
          <w:rFonts w:ascii="Arial" w:hAnsi="Arial" w:cs="Arial"/>
          <w:sz w:val="22"/>
          <w:szCs w:val="22"/>
        </w:rPr>
      </w:pPr>
    </w:p>
    <w:p w14:paraId="4C2686B2" w14:textId="76F08F34" w:rsidR="00CF5D92" w:rsidRPr="000D28C6" w:rsidRDefault="00CF5D92" w:rsidP="005947D8">
      <w:pPr>
        <w:shd w:val="clear" w:color="auto" w:fill="FFFFFF" w:themeFill="background1"/>
        <w:ind w:left="426"/>
        <w:contextualSpacing/>
        <w:jc w:val="both"/>
        <w:rPr>
          <w:rFonts w:ascii="Arial" w:hAnsi="Arial" w:cs="Arial"/>
        </w:rPr>
      </w:pPr>
      <w:r w:rsidRPr="000D28C6">
        <w:rPr>
          <w:rFonts w:ascii="Arial" w:hAnsi="Arial"/>
        </w:rPr>
        <w:t>„V.2.8</w:t>
      </w:r>
      <w:r w:rsidRPr="000D28C6">
        <w:rPr>
          <w:rFonts w:ascii="Arial" w:hAnsi="Arial" w:cs="Arial"/>
        </w:rPr>
        <w:t xml:space="preserve">. Proces biostabilizacji odpadów w bioreaktorach prowadzony będzie, </w:t>
      </w:r>
      <w:r w:rsidRPr="000D28C6">
        <w:rPr>
          <w:rFonts w:ascii="Arial" w:hAnsi="Arial" w:cs="Arial"/>
        </w:rPr>
        <w:br/>
        <w:t>aż do czasu osiągnięcia odpowiednich parametrów dla stabilizatu:</w:t>
      </w:r>
    </w:p>
    <w:p w14:paraId="7D0A33AD" w14:textId="77777777" w:rsidR="00CF5D92" w:rsidRPr="000D28C6" w:rsidRDefault="00CF5D92" w:rsidP="005947D8">
      <w:pPr>
        <w:pStyle w:val="Akapitzlist"/>
        <w:numPr>
          <w:ilvl w:val="0"/>
          <w:numId w:val="47"/>
        </w:numPr>
        <w:ind w:left="426"/>
        <w:jc w:val="both"/>
        <w:rPr>
          <w:rFonts w:ascii="Arial" w:hAnsi="Arial"/>
          <w:sz w:val="24"/>
          <w:szCs w:val="24"/>
        </w:rPr>
      </w:pPr>
      <w:r w:rsidRPr="000D28C6">
        <w:rPr>
          <w:rFonts w:ascii="Arial" w:hAnsi="Arial"/>
          <w:sz w:val="24"/>
          <w:szCs w:val="24"/>
        </w:rPr>
        <w:t xml:space="preserve">straty prażenia mniejszej niż 35% </w:t>
      </w:r>
    </w:p>
    <w:p w14:paraId="0B6D6BF6" w14:textId="77777777" w:rsidR="00CF5D92" w:rsidRPr="000D28C6" w:rsidRDefault="00CF5D92" w:rsidP="005947D8">
      <w:pPr>
        <w:pStyle w:val="Akapitzlist"/>
        <w:numPr>
          <w:ilvl w:val="0"/>
          <w:numId w:val="47"/>
        </w:numPr>
        <w:ind w:left="426"/>
        <w:jc w:val="both"/>
        <w:rPr>
          <w:rFonts w:ascii="Arial" w:hAnsi="Arial"/>
          <w:sz w:val="24"/>
          <w:szCs w:val="24"/>
        </w:rPr>
      </w:pPr>
      <w:r w:rsidRPr="000D28C6">
        <w:rPr>
          <w:rFonts w:ascii="Arial" w:hAnsi="Arial"/>
          <w:sz w:val="24"/>
          <w:szCs w:val="24"/>
        </w:rPr>
        <w:t>zawartości węgla organicznego mniejszej niż 20% suchej masy.</w:t>
      </w:r>
    </w:p>
    <w:p w14:paraId="7FD3766F" w14:textId="77777777" w:rsidR="00CF5D92" w:rsidRPr="000D28C6" w:rsidRDefault="00CF5D92" w:rsidP="005947D8">
      <w:pPr>
        <w:pStyle w:val="Akapitzlist"/>
        <w:numPr>
          <w:ilvl w:val="0"/>
          <w:numId w:val="47"/>
        </w:numPr>
        <w:ind w:left="426"/>
        <w:jc w:val="both"/>
        <w:rPr>
          <w:rFonts w:ascii="Arial" w:hAnsi="Arial"/>
          <w:sz w:val="24"/>
          <w:szCs w:val="24"/>
        </w:rPr>
      </w:pPr>
      <w:r w:rsidRPr="000D28C6">
        <w:rPr>
          <w:rFonts w:ascii="Arial" w:hAnsi="Arial"/>
          <w:sz w:val="24"/>
          <w:szCs w:val="24"/>
        </w:rPr>
        <w:t>AT4 poniżej 10 mg O2/g suchej masy.</w:t>
      </w:r>
    </w:p>
    <w:p w14:paraId="6E7377C2" w14:textId="0EA36B6C" w:rsidR="00CF5D92" w:rsidRPr="000D28C6" w:rsidRDefault="00CF5D92" w:rsidP="005947D8">
      <w:pPr>
        <w:ind w:left="426"/>
        <w:contextualSpacing/>
        <w:jc w:val="both"/>
        <w:rPr>
          <w:rFonts w:ascii="Arial" w:hAnsi="Arial" w:cs="Arial"/>
          <w:lang w:eastAsia="en-US"/>
        </w:rPr>
      </w:pPr>
      <w:r w:rsidRPr="000D28C6">
        <w:rPr>
          <w:rFonts w:ascii="Arial" w:hAnsi="Arial" w:cs="Arial"/>
        </w:rPr>
        <w:t xml:space="preserve">V.2.8.1. </w:t>
      </w:r>
      <w:r w:rsidRPr="000D28C6">
        <w:rPr>
          <w:rFonts w:ascii="Arial" w:eastAsia="Times New Roman" w:hAnsi="Arial" w:cs="Arial"/>
          <w:shd w:val="clear" w:color="auto" w:fill="FFFFFF"/>
        </w:rPr>
        <w:t xml:space="preserve">Odpady powstałe w procesie biologicznego przetwarzania odpadów frakcji podsitowej, w tym pozostałe po wydzieleniu odpadów, niebędące </w:t>
      </w:r>
      <w:proofErr w:type="spellStart"/>
      <w:r w:rsidRPr="000D28C6">
        <w:rPr>
          <w:rFonts w:ascii="Arial" w:eastAsia="Times New Roman" w:hAnsi="Arial" w:cs="Arial"/>
          <w:shd w:val="clear" w:color="auto" w:fill="FFFFFF"/>
        </w:rPr>
        <w:t>stabilizatem</w:t>
      </w:r>
      <w:proofErr w:type="spellEnd"/>
      <w:r w:rsidRPr="000D28C6">
        <w:rPr>
          <w:rFonts w:ascii="Arial" w:eastAsia="Times New Roman" w:hAnsi="Arial" w:cs="Arial"/>
          <w:shd w:val="clear" w:color="auto" w:fill="FFFFFF"/>
        </w:rPr>
        <w:t>:</w:t>
      </w:r>
    </w:p>
    <w:p w14:paraId="5EC63BFF" w14:textId="77777777" w:rsidR="00CF5D92" w:rsidRPr="000D28C6" w:rsidRDefault="00CF5D92" w:rsidP="005947D8">
      <w:pPr>
        <w:shd w:val="clear" w:color="auto" w:fill="FFFFFF"/>
        <w:ind w:left="426"/>
        <w:jc w:val="both"/>
        <w:rPr>
          <w:rFonts w:ascii="Arial" w:eastAsia="Times New Roman" w:hAnsi="Arial" w:cs="Arial"/>
        </w:rPr>
      </w:pPr>
      <w:r w:rsidRPr="000D28C6">
        <w:rPr>
          <w:rFonts w:ascii="Arial" w:eastAsia="Times New Roman" w:hAnsi="Arial" w:cs="Arial"/>
        </w:rPr>
        <w:t>1) wymagają dalszego przetwarzania w procesie biologicznego przetwarzania odpadów albo</w:t>
      </w:r>
    </w:p>
    <w:p w14:paraId="75F87C7A" w14:textId="77777777" w:rsidR="00CF5D92" w:rsidRPr="000D28C6" w:rsidRDefault="00CF5D92" w:rsidP="005947D8">
      <w:pPr>
        <w:shd w:val="clear" w:color="auto" w:fill="FFFFFF"/>
        <w:ind w:left="426"/>
        <w:jc w:val="both"/>
        <w:rPr>
          <w:rFonts w:ascii="Arial" w:eastAsia="Times New Roman" w:hAnsi="Arial" w:cs="Arial"/>
        </w:rPr>
      </w:pPr>
      <w:r w:rsidRPr="000D28C6">
        <w:rPr>
          <w:rFonts w:ascii="Arial" w:eastAsia="Times New Roman" w:hAnsi="Arial" w:cs="Arial"/>
        </w:rPr>
        <w:t xml:space="preserve">2) jeżeli proces biologicznego przetwarzania odpadów w warunkach tlenowych prowadzony przez co najmniej 4 tygodnie nie doprowadził do osiągnięcia </w:t>
      </w:r>
      <w:r w:rsidRPr="000D28C6">
        <w:rPr>
          <w:rFonts w:ascii="Arial" w:eastAsia="Times New Roman" w:hAnsi="Arial" w:cs="Arial"/>
        </w:rPr>
        <w:lastRenderedPageBreak/>
        <w:t>parametrów wymaganych dla stabilizatu (pkt. V.2.8. pozwolenia), mogą zostać przekazane do termicznego przekształcania odpadów”.</w:t>
      </w:r>
    </w:p>
    <w:p w14:paraId="58CC422A" w14:textId="77777777" w:rsidR="00CF5D92" w:rsidRPr="000D28C6" w:rsidRDefault="00CF5D92" w:rsidP="005947D8">
      <w:pPr>
        <w:tabs>
          <w:tab w:val="left" w:pos="434"/>
        </w:tabs>
        <w:autoSpaceDE w:val="0"/>
        <w:autoSpaceDN w:val="0"/>
        <w:adjustRightInd w:val="0"/>
        <w:ind w:left="426"/>
        <w:jc w:val="both"/>
        <w:rPr>
          <w:rFonts w:ascii="Arial" w:hAnsi="Arial" w:cs="Arial"/>
          <w:sz w:val="12"/>
          <w:szCs w:val="12"/>
        </w:rPr>
      </w:pPr>
    </w:p>
    <w:p w14:paraId="6E8FCF04" w14:textId="77777777" w:rsidR="00CF5D92" w:rsidRPr="000D28C6" w:rsidRDefault="00CF5D92" w:rsidP="005947D8">
      <w:pPr>
        <w:tabs>
          <w:tab w:val="left" w:pos="851"/>
        </w:tabs>
        <w:ind w:left="426"/>
        <w:contextualSpacing/>
        <w:jc w:val="both"/>
        <w:rPr>
          <w:rFonts w:ascii="Arial" w:hAnsi="Arial" w:cs="Arial"/>
          <w:sz w:val="8"/>
          <w:szCs w:val="8"/>
        </w:rPr>
      </w:pPr>
    </w:p>
    <w:bookmarkEnd w:id="31"/>
    <w:p w14:paraId="0D46409E" w14:textId="2E5CC54F" w:rsidR="00CF5D92" w:rsidRPr="000D28C6" w:rsidRDefault="00CF5D92" w:rsidP="005947D8">
      <w:pPr>
        <w:tabs>
          <w:tab w:val="left" w:pos="434"/>
        </w:tabs>
        <w:autoSpaceDE w:val="0"/>
        <w:autoSpaceDN w:val="0"/>
        <w:adjustRightInd w:val="0"/>
        <w:ind w:left="426"/>
        <w:jc w:val="both"/>
        <w:rPr>
          <w:rFonts w:ascii="Arial" w:hAnsi="Arial" w:cs="Arial"/>
        </w:rPr>
      </w:pPr>
      <w:r w:rsidRPr="000D28C6">
        <w:rPr>
          <w:rFonts w:ascii="Arial" w:hAnsi="Arial" w:cs="Arial"/>
        </w:rPr>
        <w:t xml:space="preserve">„V.2.9. Odpad spełniający wymagania określone dla stabilizatu kwalifikowany będzie jako odpad o kodzie 19 05 99 - Stabilizat. Wytworzony stabilizat może zostać przekazany do składowania na składowisku odpadów (proces D5) lub może zostać poddany przesianiu na sicie bębnowym o prześwicie oczek 20 mm (proces R12), celem wytworzenia kompostu nieodpowiadającego wymaganiom przeznaczonego do odzysku o kodzie 19 05 03 (0-20 mm) oraz stabilizatu </w:t>
      </w:r>
      <w:r w:rsidR="005947D8" w:rsidRPr="000D28C6">
        <w:rPr>
          <w:rFonts w:ascii="Arial" w:hAnsi="Arial" w:cs="Arial"/>
        </w:rPr>
        <w:br/>
      </w:r>
      <w:r w:rsidRPr="000D28C6">
        <w:rPr>
          <w:rFonts w:ascii="Arial" w:hAnsi="Arial" w:cs="Arial"/>
        </w:rPr>
        <w:t>19 05 99 (pow. 20 mm)</w:t>
      </w:r>
      <w:r w:rsidRPr="000D28C6">
        <w:rPr>
          <w:rFonts w:ascii="Arial" w:hAnsi="Arial" w:cs="Arial"/>
          <w:lang w:eastAsia="en-US"/>
        </w:rPr>
        <w:t xml:space="preserve"> przekazywana innym posiadaczom do wykorzystania zgodnie z hierarchią gospodarowania odpadami (proces D5)”.</w:t>
      </w:r>
    </w:p>
    <w:p w14:paraId="574B4A09" w14:textId="725E1FBF" w:rsidR="00CF5D92" w:rsidRPr="000D28C6" w:rsidRDefault="00CF5D92" w:rsidP="005947D8">
      <w:pPr>
        <w:spacing w:before="120"/>
        <w:ind w:left="426"/>
        <w:jc w:val="both"/>
        <w:rPr>
          <w:rFonts w:ascii="Arial" w:hAnsi="Arial" w:cs="Arial"/>
        </w:rPr>
      </w:pPr>
      <w:r w:rsidRPr="000D28C6">
        <w:rPr>
          <w:rFonts w:ascii="Arial" w:hAnsi="Arial" w:cs="Arial"/>
        </w:rPr>
        <w:t>V.2.10. Proces przetwarzania odpadu o kodzie 19 05 99 – Stabilizat, kwalifikowany będzie zgodnie z zał. nr 1  „Niewyczerpujący wykaz procesów odzysku” do ustawy o odpadach, jako proces R12 /Wymiana odpadów w celu poddania ich któremukolwiek z procesów wymienionych w pozycji R1 - R11/.</w:t>
      </w:r>
    </w:p>
    <w:p w14:paraId="0C475EFD" w14:textId="77777777" w:rsidR="006E0EBE" w:rsidRPr="000D28C6" w:rsidRDefault="006E0EBE" w:rsidP="005947D8">
      <w:pPr>
        <w:jc w:val="both"/>
        <w:rPr>
          <w:rFonts w:ascii="Arial" w:hAnsi="Arial" w:cs="Arial"/>
          <w:sz w:val="20"/>
          <w:szCs w:val="20"/>
        </w:rPr>
      </w:pPr>
    </w:p>
    <w:p w14:paraId="7E642CB5" w14:textId="1FF4C572" w:rsidR="00CF5D92" w:rsidRPr="000D28C6" w:rsidRDefault="00CF5D92" w:rsidP="005947D8">
      <w:pPr>
        <w:ind w:left="426"/>
        <w:jc w:val="both"/>
        <w:rPr>
          <w:rFonts w:ascii="Arial" w:hAnsi="Arial" w:cs="Arial"/>
        </w:rPr>
      </w:pPr>
      <w:r w:rsidRPr="000D28C6">
        <w:rPr>
          <w:rFonts w:ascii="Arial" w:hAnsi="Arial" w:cs="Arial"/>
        </w:rPr>
        <w:t>V.2.11. Proces przetwarzania tzw. stabilizatu poprzez jego przesiewanie  prowadzony będzie, na sicie linii sortowniczej nr 1 w hali sortowni  posiadającą utwardzoną, szczelną powierzchnie.</w:t>
      </w:r>
    </w:p>
    <w:p w14:paraId="64141C1B" w14:textId="77777777" w:rsidR="00CF5D92" w:rsidRPr="000D28C6" w:rsidRDefault="00CF5D92" w:rsidP="005947D8">
      <w:pPr>
        <w:ind w:left="426"/>
        <w:jc w:val="both"/>
        <w:rPr>
          <w:rFonts w:ascii="Arial" w:hAnsi="Arial" w:cs="Arial"/>
        </w:rPr>
      </w:pPr>
    </w:p>
    <w:p w14:paraId="7287177D" w14:textId="77777777" w:rsidR="00CF5D92" w:rsidRPr="000D28C6" w:rsidRDefault="00CF5D92" w:rsidP="005947D8">
      <w:pPr>
        <w:ind w:left="426"/>
        <w:jc w:val="both"/>
        <w:rPr>
          <w:rFonts w:ascii="Arial" w:hAnsi="Arial" w:cs="Arial"/>
        </w:rPr>
      </w:pPr>
      <w:r w:rsidRPr="000D28C6">
        <w:rPr>
          <w:rFonts w:ascii="Arial" w:hAnsi="Arial" w:cs="Arial"/>
        </w:rPr>
        <w:t xml:space="preserve">V.2.12. Sposób i miejsce  magazynowania odpadów wytwarzanych w wyniku biostabilizacji odpadów w procesie D8: </w:t>
      </w:r>
    </w:p>
    <w:p w14:paraId="439D14E4" w14:textId="77777777" w:rsidR="00CF5D92" w:rsidRPr="000D28C6" w:rsidRDefault="00CF5D92" w:rsidP="005947D8">
      <w:pPr>
        <w:ind w:left="426"/>
        <w:jc w:val="both"/>
        <w:rPr>
          <w:rFonts w:ascii="Arial" w:hAnsi="Arial"/>
        </w:rPr>
      </w:pPr>
      <w:r w:rsidRPr="000D28C6">
        <w:rPr>
          <w:rFonts w:ascii="Arial" w:hAnsi="Arial"/>
        </w:rPr>
        <w:t xml:space="preserve">V.2.12.1. Sposób i miejsce  magazynowania odpadów wytwarzanych w wyniku biostabilizacji ustalono w punkcie w punkcie III.1.2. (tab. 15) decyzji.  </w:t>
      </w:r>
    </w:p>
    <w:p w14:paraId="7C3739AE" w14:textId="749AF2FE" w:rsidR="00CF5D92" w:rsidRPr="000D28C6" w:rsidRDefault="00CF5D92" w:rsidP="005947D8">
      <w:pPr>
        <w:tabs>
          <w:tab w:val="left" w:pos="728"/>
        </w:tabs>
        <w:ind w:left="426"/>
        <w:jc w:val="both"/>
        <w:rPr>
          <w:rFonts w:ascii="Arial" w:hAnsi="Arial" w:cs="Arial"/>
        </w:rPr>
      </w:pPr>
      <w:r w:rsidRPr="000D28C6">
        <w:rPr>
          <w:rFonts w:ascii="Arial" w:hAnsi="Arial"/>
        </w:rPr>
        <w:t>V.2.12.2. Maksymalne i największe masy magazynowanych odpadów wytwarzanych w wyniku biostabilizacji ustalono w załączniku nr 5</w:t>
      </w:r>
      <w:r w:rsidR="006E0EBE" w:rsidRPr="000D28C6">
        <w:rPr>
          <w:rFonts w:ascii="Arial" w:hAnsi="Arial"/>
        </w:rPr>
        <w:t>”</w:t>
      </w:r>
      <w:r w:rsidRPr="000D28C6">
        <w:rPr>
          <w:rFonts w:ascii="Arial" w:hAnsi="Arial"/>
        </w:rPr>
        <w:t>.</w:t>
      </w:r>
    </w:p>
    <w:bookmarkEnd w:id="16"/>
    <w:p w14:paraId="71A3F23D" w14:textId="77777777" w:rsidR="00DC2EEA" w:rsidRPr="000D28C6" w:rsidRDefault="00DC2EEA" w:rsidP="005947D8">
      <w:pPr>
        <w:ind w:left="426"/>
      </w:pPr>
    </w:p>
    <w:p w14:paraId="1A7E7CC6" w14:textId="04A43DE4" w:rsidR="00A3339D" w:rsidRPr="000D28C6" w:rsidRDefault="003116D7" w:rsidP="00A22753">
      <w:pPr>
        <w:pStyle w:val="Nagwek2"/>
        <w:rPr>
          <w:b w:val="0"/>
          <w:u w:val="none"/>
        </w:rPr>
      </w:pPr>
      <w:r w:rsidRPr="000D28C6">
        <w:rPr>
          <w:b w:val="0"/>
          <w:u w:val="none"/>
        </w:rPr>
        <w:t>I.</w:t>
      </w:r>
      <w:r w:rsidR="005947D8" w:rsidRPr="000D28C6">
        <w:rPr>
          <w:b w:val="0"/>
          <w:u w:val="none"/>
        </w:rPr>
        <w:t>10</w:t>
      </w:r>
      <w:r w:rsidRPr="000D28C6">
        <w:rPr>
          <w:b w:val="0"/>
          <w:u w:val="none"/>
        </w:rPr>
        <w:t xml:space="preserve">. </w:t>
      </w:r>
      <w:r w:rsidR="00A3339D" w:rsidRPr="000D28C6">
        <w:rPr>
          <w:b w:val="0"/>
          <w:u w:val="none"/>
        </w:rPr>
        <w:t>P</w:t>
      </w:r>
      <w:r w:rsidR="006E0EBE" w:rsidRPr="000D28C6">
        <w:rPr>
          <w:b w:val="0"/>
          <w:u w:val="none"/>
        </w:rPr>
        <w:t xml:space="preserve">unkt </w:t>
      </w:r>
      <w:r w:rsidR="00A3339D" w:rsidRPr="000D28C6">
        <w:rPr>
          <w:b w:val="0"/>
          <w:u w:val="none"/>
        </w:rPr>
        <w:t xml:space="preserve">V.3. pozwolenia otrzymuje nowe brzmienie: </w:t>
      </w:r>
    </w:p>
    <w:p w14:paraId="55414C63" w14:textId="77777777" w:rsidR="006E0EBE" w:rsidRPr="000D28C6" w:rsidRDefault="006E0EBE" w:rsidP="005947D8">
      <w:pPr>
        <w:ind w:left="426"/>
      </w:pPr>
    </w:p>
    <w:p w14:paraId="0DC21F6C" w14:textId="1FD469C8" w:rsidR="006E0EBE" w:rsidRPr="000D28C6" w:rsidRDefault="005947D8" w:rsidP="005947D8">
      <w:pPr>
        <w:ind w:left="426"/>
        <w:contextualSpacing/>
        <w:jc w:val="both"/>
        <w:rPr>
          <w:rFonts w:ascii="Arial" w:hAnsi="Arial" w:cs="Arial"/>
        </w:rPr>
      </w:pPr>
      <w:r w:rsidRPr="000D28C6">
        <w:rPr>
          <w:rFonts w:ascii="Arial" w:hAnsi="Arial" w:cs="Arial"/>
        </w:rPr>
        <w:t>„</w:t>
      </w:r>
      <w:r w:rsidR="006E0EBE" w:rsidRPr="000D28C6">
        <w:rPr>
          <w:rFonts w:ascii="Arial" w:hAnsi="Arial" w:cs="Arial"/>
        </w:rPr>
        <w:t>V.3. Warunki procesu biosuszenia frakcji podsitowej 19 12 12 (20-80/100 mm) w warunkach tlenowych (D8) oraz kwalifikacja procesu:</w:t>
      </w:r>
    </w:p>
    <w:p w14:paraId="6B3C1958" w14:textId="32EAD2B5" w:rsidR="006E0EBE" w:rsidRPr="000D28C6" w:rsidRDefault="006E0EBE" w:rsidP="005947D8">
      <w:pPr>
        <w:shd w:val="clear" w:color="auto" w:fill="FFFFFF"/>
        <w:tabs>
          <w:tab w:val="left" w:pos="2565"/>
        </w:tabs>
        <w:ind w:left="426"/>
        <w:contextualSpacing/>
        <w:jc w:val="both"/>
        <w:rPr>
          <w:rFonts w:ascii="Arial" w:hAnsi="Arial" w:cs="Arial"/>
        </w:rPr>
      </w:pPr>
      <w:r w:rsidRPr="000D28C6">
        <w:rPr>
          <w:rFonts w:ascii="Arial" w:hAnsi="Arial" w:cs="Arial"/>
        </w:rPr>
        <w:t xml:space="preserve">V.3.1. </w:t>
      </w:r>
      <w:r w:rsidRPr="000D28C6">
        <w:rPr>
          <w:rFonts w:ascii="Arial" w:hAnsi="Arial" w:cs="Arial"/>
          <w:lang w:eastAsia="en-US"/>
        </w:rPr>
        <w:t>Proces biologicznego suszenia odpadów prowadzony w miejscowości Wolica, na działce o numerze ewidencji gruntu 297/11 do której prowadzący instalacje posiada tytuł prawny.</w:t>
      </w:r>
    </w:p>
    <w:p w14:paraId="7BA53E20" w14:textId="269D4A7B" w:rsidR="006E0EBE" w:rsidRPr="000D28C6" w:rsidRDefault="006E0EBE" w:rsidP="005947D8">
      <w:pPr>
        <w:overflowPunct w:val="0"/>
        <w:autoSpaceDE w:val="0"/>
        <w:autoSpaceDN w:val="0"/>
        <w:adjustRightInd w:val="0"/>
        <w:spacing w:after="40"/>
        <w:ind w:left="426"/>
        <w:jc w:val="both"/>
        <w:textAlignment w:val="baseline"/>
        <w:rPr>
          <w:rFonts w:ascii="Arial" w:hAnsi="Arial" w:cs="Arial"/>
        </w:rPr>
      </w:pPr>
      <w:r w:rsidRPr="000D28C6">
        <w:rPr>
          <w:rFonts w:ascii="Arial" w:hAnsi="Arial" w:cs="Arial"/>
        </w:rPr>
        <w:t>V.3.2. Do procesu biosuszenia kierowane będą odpady o kodzie 19 12 12 (20 - 80 mm) ujęte w tabeli nr 21.</w:t>
      </w:r>
    </w:p>
    <w:p w14:paraId="40B1AB71" w14:textId="046E75AD" w:rsidR="006E0EBE" w:rsidRPr="000D28C6" w:rsidRDefault="006E0EBE" w:rsidP="005947D8">
      <w:pPr>
        <w:overflowPunct w:val="0"/>
        <w:autoSpaceDE w:val="0"/>
        <w:autoSpaceDN w:val="0"/>
        <w:adjustRightInd w:val="0"/>
        <w:spacing w:after="40"/>
        <w:ind w:left="426"/>
        <w:jc w:val="both"/>
        <w:textAlignment w:val="baseline"/>
        <w:rPr>
          <w:rFonts w:ascii="Arial" w:hAnsi="Arial" w:cs="Arial"/>
        </w:rPr>
      </w:pPr>
      <w:r w:rsidRPr="000D28C6">
        <w:rPr>
          <w:rFonts w:ascii="Arial" w:hAnsi="Arial" w:cs="Arial"/>
        </w:rPr>
        <w:t xml:space="preserve">V.3.3. Proces biosuszenia kwalifikowany zgodnie z zał. nr 2 do ustawy o odpadach „Niewyczerpujący wykaz procesów unieszkodliwiania” jako D8 - obróbka biologiczna, w wyniku której powstają ostateczne związki lub mieszanki, które są unieszkodliwiane za pomocą któregokolwiek spośród procesów wymienionych </w:t>
      </w:r>
      <w:r w:rsidR="005947D8" w:rsidRPr="000D28C6">
        <w:rPr>
          <w:rFonts w:ascii="Arial" w:hAnsi="Arial" w:cs="Arial"/>
        </w:rPr>
        <w:br/>
      </w:r>
      <w:r w:rsidRPr="000D28C6">
        <w:rPr>
          <w:rFonts w:ascii="Arial" w:hAnsi="Arial" w:cs="Arial"/>
        </w:rPr>
        <w:t>w poz. D1- D12.</w:t>
      </w:r>
    </w:p>
    <w:p w14:paraId="68A556A4" w14:textId="77777777" w:rsidR="006E0EBE" w:rsidRPr="000D28C6" w:rsidRDefault="006E0EBE" w:rsidP="005947D8">
      <w:pPr>
        <w:overflowPunct w:val="0"/>
        <w:autoSpaceDE w:val="0"/>
        <w:autoSpaceDN w:val="0"/>
        <w:adjustRightInd w:val="0"/>
        <w:spacing w:after="40"/>
        <w:ind w:left="426"/>
        <w:jc w:val="both"/>
        <w:textAlignment w:val="baseline"/>
        <w:rPr>
          <w:rFonts w:ascii="Arial" w:hAnsi="Arial" w:cs="Arial"/>
        </w:rPr>
      </w:pPr>
      <w:r w:rsidRPr="000D28C6">
        <w:rPr>
          <w:rFonts w:ascii="Arial" w:hAnsi="Arial" w:cs="Arial"/>
        </w:rPr>
        <w:t xml:space="preserve">V.3.4. Reaktory wykorzystywane do procesu biosuszenia zostaną oznaczone tablicą „Reaktor nr (…) biosuszenie” oraz datą załadunku bioreaktora.  </w:t>
      </w:r>
    </w:p>
    <w:p w14:paraId="29F9CC2A" w14:textId="3647B152" w:rsidR="006E0EBE" w:rsidRPr="000D28C6" w:rsidRDefault="006E0EBE" w:rsidP="005947D8">
      <w:pPr>
        <w:overflowPunct w:val="0"/>
        <w:autoSpaceDE w:val="0"/>
        <w:autoSpaceDN w:val="0"/>
        <w:adjustRightInd w:val="0"/>
        <w:spacing w:after="40"/>
        <w:ind w:left="426"/>
        <w:jc w:val="both"/>
        <w:textAlignment w:val="baseline"/>
        <w:rPr>
          <w:rFonts w:ascii="Arial" w:hAnsi="Arial" w:cs="Arial"/>
        </w:rPr>
      </w:pPr>
      <w:r w:rsidRPr="000D28C6">
        <w:rPr>
          <w:rFonts w:ascii="Arial" w:hAnsi="Arial" w:cs="Arial"/>
        </w:rPr>
        <w:t xml:space="preserve">V.3.5. Proces technologiczny biosuszenia odpadów prowadzony będzie jednoetapowo w bioreaktorach, przy wykorzystaniu tych samych urządzeń </w:t>
      </w:r>
      <w:r w:rsidR="005947D8" w:rsidRPr="000D28C6">
        <w:rPr>
          <w:rFonts w:ascii="Arial" w:hAnsi="Arial" w:cs="Arial"/>
        </w:rPr>
        <w:br/>
      </w:r>
      <w:r w:rsidRPr="000D28C6">
        <w:rPr>
          <w:rFonts w:ascii="Arial" w:hAnsi="Arial" w:cs="Arial"/>
        </w:rPr>
        <w:t xml:space="preserve">i wyposażenia, jak w przypadku procesu biostabilizacji, z systemem odbierania odcieków, w warunkach wymuszonego napowietrzania, z ujmowaniem </w:t>
      </w:r>
      <w:r w:rsidR="005947D8" w:rsidRPr="000D28C6">
        <w:rPr>
          <w:rFonts w:ascii="Arial" w:hAnsi="Arial" w:cs="Arial"/>
        </w:rPr>
        <w:br/>
      </w:r>
      <w:r w:rsidRPr="000D28C6">
        <w:rPr>
          <w:rFonts w:ascii="Arial" w:hAnsi="Arial" w:cs="Arial"/>
        </w:rPr>
        <w:t xml:space="preserve">i oczyszczaniem powietrza poprocesowego poprzez </w:t>
      </w:r>
      <w:proofErr w:type="spellStart"/>
      <w:r w:rsidRPr="000D28C6">
        <w:rPr>
          <w:rFonts w:ascii="Arial" w:hAnsi="Arial" w:cs="Arial"/>
        </w:rPr>
        <w:t>biofiltr</w:t>
      </w:r>
      <w:proofErr w:type="spellEnd"/>
      <w:r w:rsidRPr="000D28C6">
        <w:rPr>
          <w:rFonts w:ascii="Arial" w:hAnsi="Arial" w:cs="Arial"/>
        </w:rPr>
        <w:t>, przez okres co najmniej 7 dni (zgodnie z pkt. I.4.2.1.).</w:t>
      </w:r>
    </w:p>
    <w:p w14:paraId="6F1A2106" w14:textId="776A5A5F" w:rsidR="006E0EBE" w:rsidRPr="000D28C6" w:rsidRDefault="006E0EBE" w:rsidP="005947D8">
      <w:pPr>
        <w:overflowPunct w:val="0"/>
        <w:autoSpaceDE w:val="0"/>
        <w:autoSpaceDN w:val="0"/>
        <w:adjustRightInd w:val="0"/>
        <w:spacing w:after="40"/>
        <w:ind w:left="426"/>
        <w:jc w:val="both"/>
        <w:textAlignment w:val="baseline"/>
        <w:rPr>
          <w:rFonts w:ascii="Arial" w:hAnsi="Arial" w:cs="Arial"/>
        </w:rPr>
      </w:pPr>
      <w:bookmarkStart w:id="32" w:name="_Hlk89090020"/>
      <w:r w:rsidRPr="000D28C6">
        <w:rPr>
          <w:rFonts w:ascii="Arial" w:hAnsi="Arial" w:cs="Arial"/>
        </w:rPr>
        <w:lastRenderedPageBreak/>
        <w:t xml:space="preserve">V.3.6. W wyniku procesu powstawać będą odpady klasyfikowane jako 19 05 01 /Nieprzekompostowane frakcje odpadów komunalnych i podobnych/. Wytworzony odpad 19 05 01 kierowany będzie następnie do mechanicznego przetwarzania (proces R12), celem wytworzenia odpadów: 19 12 10 /odpady palne/ i odpadów </w:t>
      </w:r>
      <w:r w:rsidR="005947D8" w:rsidRPr="000D28C6">
        <w:rPr>
          <w:rFonts w:ascii="Arial" w:hAnsi="Arial" w:cs="Arial"/>
        </w:rPr>
        <w:br/>
      </w:r>
      <w:r w:rsidRPr="000D28C6">
        <w:rPr>
          <w:rFonts w:ascii="Arial" w:hAnsi="Arial" w:cs="Arial"/>
        </w:rPr>
        <w:t xml:space="preserve">z grup 19 12 </w:t>
      </w:r>
      <w:r w:rsidRPr="000D28C6">
        <w:rPr>
          <w:rFonts w:ascii="Arial" w:hAnsi="Arial"/>
        </w:rPr>
        <w:t>lub będzie przekazywany zewnętrznym odbiorcom.</w:t>
      </w:r>
    </w:p>
    <w:p w14:paraId="246F1573" w14:textId="588638A8" w:rsidR="006E0EBE" w:rsidRPr="000D28C6" w:rsidRDefault="006E0EBE" w:rsidP="005947D8">
      <w:pPr>
        <w:ind w:left="426"/>
        <w:jc w:val="both"/>
        <w:rPr>
          <w:rFonts w:ascii="Arial" w:hAnsi="Arial" w:cs="Arial"/>
          <w:lang w:eastAsia="en-US"/>
        </w:rPr>
      </w:pPr>
      <w:r w:rsidRPr="000D28C6">
        <w:rPr>
          <w:rFonts w:ascii="Arial" w:hAnsi="Arial" w:cs="Arial"/>
        </w:rPr>
        <w:t xml:space="preserve">V.3.7. Prowadzony będzie monitoring technologiczny i dokumentacja procesu biosuszenia odpadów ustalony w punkcie </w:t>
      </w:r>
      <w:bookmarkStart w:id="33" w:name="_Hlk106095560"/>
      <w:r w:rsidRPr="000D28C6">
        <w:rPr>
          <w:rFonts w:ascii="Arial" w:hAnsi="Arial"/>
        </w:rPr>
        <w:t>X.6.</w:t>
      </w:r>
      <w:r w:rsidRPr="000D28C6">
        <w:rPr>
          <w:rFonts w:ascii="Arial" w:hAnsi="Arial" w:cs="Arial"/>
        </w:rPr>
        <w:t xml:space="preserve"> </w:t>
      </w:r>
      <w:bookmarkEnd w:id="33"/>
      <w:r w:rsidRPr="000D28C6">
        <w:rPr>
          <w:rFonts w:ascii="Arial" w:hAnsi="Arial" w:cs="Arial"/>
        </w:rPr>
        <w:t>pozwolenia.</w:t>
      </w:r>
      <w:r w:rsidRPr="000D28C6">
        <w:rPr>
          <w:rFonts w:ascii="Arial" w:hAnsi="Arial" w:cs="Arial"/>
          <w:lang w:eastAsia="en-US"/>
        </w:rPr>
        <w:t xml:space="preserve"> </w:t>
      </w:r>
      <w:bookmarkStart w:id="34" w:name="_Hlk89413314"/>
    </w:p>
    <w:p w14:paraId="5496B20B" w14:textId="77777777" w:rsidR="006E0EBE" w:rsidRPr="000D28C6" w:rsidRDefault="006E0EBE" w:rsidP="005947D8">
      <w:pPr>
        <w:ind w:left="426"/>
        <w:jc w:val="both"/>
        <w:rPr>
          <w:rFonts w:ascii="Arial" w:hAnsi="Arial" w:cs="Arial"/>
        </w:rPr>
      </w:pPr>
      <w:r w:rsidRPr="000D28C6">
        <w:rPr>
          <w:rFonts w:ascii="Arial" w:hAnsi="Arial" w:cs="Arial"/>
        </w:rPr>
        <w:t>V.3.8. Rodzaj i maksymalna ilość odpadów wytwarzanych w wyniku biosuszenia odpadów w procesie D8:</w:t>
      </w:r>
      <w:bookmarkStart w:id="35" w:name="_Toc78523904"/>
      <w:bookmarkEnd w:id="34"/>
      <w:r w:rsidRPr="000D28C6">
        <w:rPr>
          <w:rFonts w:ascii="Arial" w:hAnsi="Arial" w:cs="Arial"/>
        </w:rPr>
        <w:t xml:space="preserve"> </w:t>
      </w:r>
    </w:p>
    <w:p w14:paraId="1417599A" w14:textId="30385E6C" w:rsidR="006E0EBE" w:rsidRPr="000D28C6" w:rsidRDefault="006E0EBE" w:rsidP="005947D8">
      <w:pPr>
        <w:ind w:left="426"/>
        <w:jc w:val="both"/>
        <w:rPr>
          <w:rFonts w:ascii="Arial" w:hAnsi="Arial" w:cs="Arial"/>
        </w:rPr>
      </w:pPr>
      <w:r w:rsidRPr="000D28C6">
        <w:rPr>
          <w:rFonts w:ascii="Arial" w:hAnsi="Arial" w:cs="Arial"/>
        </w:rPr>
        <w:t>V.3.8.1. Rodzaje i  ilości odpadów wytwarzanych w procesie biosuszenia  frakcji podsitowej (proces D8) wskazano w punkcie II.1.1. (tab. nr 8) oraz sposób gospodarowania nimi w punkcie III.1.1. (tab. nr 14) decyzji.</w:t>
      </w:r>
      <w:bookmarkEnd w:id="35"/>
    </w:p>
    <w:p w14:paraId="5ED52051" w14:textId="77777777" w:rsidR="006E0EBE" w:rsidRPr="000D28C6" w:rsidRDefault="006E0EBE" w:rsidP="005947D8">
      <w:pPr>
        <w:ind w:left="426"/>
        <w:jc w:val="both"/>
        <w:rPr>
          <w:rFonts w:ascii="Arial" w:hAnsi="Arial" w:cs="Arial"/>
        </w:rPr>
      </w:pPr>
      <w:r w:rsidRPr="000D28C6">
        <w:rPr>
          <w:rFonts w:ascii="Arial" w:hAnsi="Arial" w:cs="Arial"/>
        </w:rPr>
        <w:t xml:space="preserve">V.3.9. Sposób i miejsce  magazynowania odpadów wytwarzanych w wyniku biosuszenia odpadów w procesie D8: </w:t>
      </w:r>
    </w:p>
    <w:p w14:paraId="3145A62F" w14:textId="77777777" w:rsidR="006E0EBE" w:rsidRPr="000D28C6" w:rsidRDefault="006E0EBE" w:rsidP="005947D8">
      <w:pPr>
        <w:ind w:left="426"/>
        <w:jc w:val="both"/>
        <w:rPr>
          <w:rFonts w:ascii="Arial" w:hAnsi="Arial"/>
        </w:rPr>
      </w:pPr>
      <w:r w:rsidRPr="000D28C6">
        <w:rPr>
          <w:rFonts w:ascii="Arial" w:hAnsi="Arial"/>
        </w:rPr>
        <w:t xml:space="preserve">V.3.9.1. Sposób i miejsce  magazynowania odpadów wytwarzanych w wyniku biosuszenia ustalono w punkcie w punkcie III.1.2. (tab. 15) decyzji.  </w:t>
      </w:r>
    </w:p>
    <w:p w14:paraId="58051BFC" w14:textId="377BC448" w:rsidR="006E0EBE" w:rsidRPr="000D28C6" w:rsidRDefault="006E0EBE" w:rsidP="005947D8">
      <w:pPr>
        <w:tabs>
          <w:tab w:val="left" w:pos="728"/>
        </w:tabs>
        <w:ind w:left="426"/>
        <w:jc w:val="both"/>
        <w:rPr>
          <w:rFonts w:ascii="Arial" w:hAnsi="Arial" w:cs="Arial"/>
        </w:rPr>
      </w:pPr>
      <w:r w:rsidRPr="000D28C6">
        <w:rPr>
          <w:rFonts w:ascii="Arial" w:hAnsi="Arial"/>
        </w:rPr>
        <w:t xml:space="preserve">V.3.9.2. </w:t>
      </w:r>
      <w:bookmarkEnd w:id="32"/>
      <w:r w:rsidRPr="000D28C6">
        <w:rPr>
          <w:rFonts w:ascii="Arial" w:hAnsi="Arial"/>
        </w:rPr>
        <w:t>Maksymalne i największe masy magazynowanych odpadów wytwarzanych w wyniku biosuszenia ustalono w załączniku nr 5</w:t>
      </w:r>
      <w:r w:rsidR="005947D8" w:rsidRPr="000D28C6">
        <w:rPr>
          <w:rFonts w:ascii="Arial" w:hAnsi="Arial"/>
        </w:rPr>
        <w:t>”</w:t>
      </w:r>
      <w:r w:rsidRPr="000D28C6">
        <w:rPr>
          <w:rFonts w:ascii="Arial" w:hAnsi="Arial"/>
        </w:rPr>
        <w:t>.</w:t>
      </w:r>
    </w:p>
    <w:p w14:paraId="6D9CE114" w14:textId="77777777" w:rsidR="006E0EBE" w:rsidRPr="000D28C6" w:rsidRDefault="006E0EBE" w:rsidP="006E0EBE"/>
    <w:p w14:paraId="759A4CC3" w14:textId="606C0A64" w:rsidR="006E0EBE" w:rsidRPr="000D28C6" w:rsidRDefault="006E0EBE" w:rsidP="00A22753">
      <w:pPr>
        <w:pStyle w:val="Nagwek2"/>
        <w:rPr>
          <w:b w:val="0"/>
          <w:u w:val="none"/>
        </w:rPr>
      </w:pPr>
      <w:r w:rsidRPr="000D28C6">
        <w:rPr>
          <w:b w:val="0"/>
          <w:u w:val="none"/>
        </w:rPr>
        <w:t>I.1</w:t>
      </w:r>
      <w:r w:rsidR="005947D8" w:rsidRPr="000D28C6">
        <w:rPr>
          <w:b w:val="0"/>
          <w:u w:val="none"/>
        </w:rPr>
        <w:t>1</w:t>
      </w:r>
      <w:r w:rsidRPr="000D28C6">
        <w:rPr>
          <w:b w:val="0"/>
          <w:u w:val="none"/>
        </w:rPr>
        <w:t xml:space="preserve">. Punkt IX. pozwolenia otrzymuje nowe brzmienie: </w:t>
      </w:r>
    </w:p>
    <w:p w14:paraId="352EA37E" w14:textId="77777777" w:rsidR="00A3339D" w:rsidRPr="000D28C6" w:rsidRDefault="00A3339D" w:rsidP="006E0EBE"/>
    <w:p w14:paraId="0FC69783" w14:textId="3AA742CC" w:rsidR="006E0EBE" w:rsidRPr="000D28C6" w:rsidRDefault="005947D8" w:rsidP="005947D8">
      <w:pPr>
        <w:ind w:left="294"/>
        <w:rPr>
          <w:rFonts w:ascii="Arial" w:hAnsi="Arial" w:cs="Arial"/>
        </w:rPr>
      </w:pPr>
      <w:r w:rsidRPr="000D28C6">
        <w:rPr>
          <w:rFonts w:ascii="Arial" w:hAnsi="Arial" w:cs="Arial"/>
        </w:rPr>
        <w:t>„</w:t>
      </w:r>
      <w:r w:rsidR="006E0EBE" w:rsidRPr="000D28C6">
        <w:rPr>
          <w:rFonts w:ascii="Arial" w:hAnsi="Arial" w:cs="Arial"/>
        </w:rPr>
        <w:t>IX. Określam sposoby osiągania wysokiego poziomu ochrony środowiska jako całości dla instalacji IPPC:</w:t>
      </w:r>
    </w:p>
    <w:p w14:paraId="50AF2EDE" w14:textId="77777777" w:rsidR="006E0EBE" w:rsidRPr="000D28C6" w:rsidRDefault="006E0EBE" w:rsidP="005947D8">
      <w:pPr>
        <w:ind w:left="294"/>
        <w:jc w:val="both"/>
        <w:rPr>
          <w:rFonts w:ascii="Arial" w:hAnsi="Arial" w:cs="Arial"/>
        </w:rPr>
      </w:pPr>
      <w:r w:rsidRPr="000D28C6">
        <w:rPr>
          <w:rFonts w:ascii="Arial" w:hAnsi="Arial" w:cs="Arial"/>
        </w:rPr>
        <w:t xml:space="preserve">IX.1. </w:t>
      </w:r>
      <w:r w:rsidRPr="000D28C6">
        <w:rPr>
          <w:rFonts w:ascii="Arial" w:hAnsi="Arial" w:cs="Arial"/>
          <w:lang w:eastAsia="en-US"/>
        </w:rPr>
        <w:t>Odpady przyjmowane do instalacji przeznaczone do przetworzenia oraz odpady zbierane i wytworzone w wyniku procesów technologicznych będą magazynowane oddzielnie, w zależności od ich właściwości, aby umożliwić łatwiejsze i bezpieczniejsze dla środowiska magazynowanie i przetwarzanie, zgodnie z wymogiem  BAT 2.e) Konkluzji</w:t>
      </w:r>
      <w:r w:rsidRPr="000D28C6">
        <w:rPr>
          <w:rFonts w:ascii="Arial" w:hAnsi="Arial" w:cs="Arial"/>
        </w:rPr>
        <w:t>.</w:t>
      </w:r>
    </w:p>
    <w:p w14:paraId="6BA5CFEA" w14:textId="77777777" w:rsidR="006E0EBE" w:rsidRPr="000D28C6" w:rsidRDefault="006E0EBE" w:rsidP="004B6BBF">
      <w:pPr>
        <w:tabs>
          <w:tab w:val="left" w:pos="709"/>
          <w:tab w:val="left" w:pos="851"/>
        </w:tabs>
        <w:ind w:left="294"/>
        <w:jc w:val="both"/>
        <w:rPr>
          <w:rFonts w:ascii="Arial" w:hAnsi="Arial" w:cs="Arial"/>
        </w:rPr>
      </w:pPr>
      <w:r w:rsidRPr="000D28C6">
        <w:rPr>
          <w:rFonts w:ascii="Arial" w:hAnsi="Arial" w:cs="Arial"/>
        </w:rPr>
        <w:t>IX.2.</w:t>
      </w:r>
      <w:r w:rsidRPr="000D28C6">
        <w:rPr>
          <w:rFonts w:ascii="Arial" w:hAnsi="Arial" w:cs="Arial"/>
        </w:rPr>
        <w:tab/>
        <w:t>Instalacje eksploatowane będą z zachowaniem projektowanych parametrów technicznych i technologicznych. Prowadzony będzie bieżący nadzór nad stanem technicznym instalacji, zgodnie z pkt. X.  decyzji.</w:t>
      </w:r>
    </w:p>
    <w:p w14:paraId="532638F8" w14:textId="77777777" w:rsidR="006E0EBE" w:rsidRPr="000D28C6" w:rsidRDefault="006E0EBE" w:rsidP="005947D8">
      <w:pPr>
        <w:ind w:left="294"/>
        <w:jc w:val="both"/>
        <w:rPr>
          <w:rFonts w:ascii="Arial" w:hAnsi="Arial" w:cs="Arial"/>
        </w:rPr>
      </w:pPr>
      <w:r w:rsidRPr="000D28C6">
        <w:rPr>
          <w:rFonts w:ascii="Arial" w:hAnsi="Arial" w:cs="Arial"/>
        </w:rPr>
        <w:t>IX.3. Bioreaktory wyposażone będą w system ujęcia i odprowadzenia ścieków technologicznych do szczelnego zbiornika na ścieki technologiczne ZOdc2.</w:t>
      </w:r>
    </w:p>
    <w:p w14:paraId="7C6470C2" w14:textId="5FD4C069" w:rsidR="006E0EBE" w:rsidRPr="000D28C6" w:rsidRDefault="006E0EBE" w:rsidP="005947D8">
      <w:pPr>
        <w:ind w:left="294"/>
        <w:jc w:val="both"/>
        <w:rPr>
          <w:rFonts w:ascii="Arial" w:hAnsi="Arial" w:cs="Arial"/>
        </w:rPr>
      </w:pPr>
      <w:r w:rsidRPr="000D28C6">
        <w:rPr>
          <w:rFonts w:ascii="Arial" w:hAnsi="Arial" w:cs="Arial"/>
        </w:rPr>
        <w:t>IX.4. Na bieżąco monitorowana będzie ilość ścieków technologicznych zgromadzona w zbiornikach bezodpływowych, tak by nie dopuścić do przepełniania zbiorników.</w:t>
      </w:r>
    </w:p>
    <w:p w14:paraId="3446CD8B" w14:textId="77777777" w:rsidR="006E0EBE" w:rsidRPr="000D28C6" w:rsidRDefault="006E0EBE" w:rsidP="005947D8">
      <w:pPr>
        <w:ind w:left="294"/>
        <w:jc w:val="both"/>
        <w:rPr>
          <w:rFonts w:ascii="Arial" w:hAnsi="Arial" w:cs="Arial"/>
        </w:rPr>
      </w:pPr>
      <w:r w:rsidRPr="000D28C6">
        <w:rPr>
          <w:rFonts w:ascii="Arial" w:hAnsi="Arial" w:cs="Arial"/>
        </w:rPr>
        <w:t xml:space="preserve">IX.5. Pojemniki wykorzystywane na terenie zakładu oraz służące do zbierania </w:t>
      </w:r>
      <w:r w:rsidRPr="000D28C6">
        <w:rPr>
          <w:rFonts w:ascii="Arial" w:hAnsi="Arial" w:cs="Arial"/>
        </w:rPr>
        <w:br/>
        <w:t>i magazynowania odpadów, a także wszystkie pojazdy i narzędzia będą podlegać odkażaniu z częstotliwością nie rzadziej niż raz w miesiącu.</w:t>
      </w:r>
    </w:p>
    <w:p w14:paraId="1B482C22" w14:textId="42919550" w:rsidR="006E0EBE" w:rsidRPr="000D28C6" w:rsidRDefault="006E0EBE" w:rsidP="005947D8">
      <w:pPr>
        <w:ind w:left="294"/>
        <w:jc w:val="both"/>
        <w:rPr>
          <w:rFonts w:ascii="Arial" w:hAnsi="Arial" w:cs="Arial"/>
        </w:rPr>
      </w:pPr>
      <w:r w:rsidRPr="000D28C6">
        <w:rPr>
          <w:rFonts w:ascii="Arial" w:hAnsi="Arial" w:cs="Arial"/>
        </w:rPr>
        <w:t xml:space="preserve">IX.6. Produkty wykorzystywane do dezynfekcji magazynowane będą </w:t>
      </w:r>
      <w:r w:rsidR="005947D8" w:rsidRPr="000D28C6">
        <w:rPr>
          <w:rFonts w:ascii="Arial" w:hAnsi="Arial" w:cs="Arial"/>
        </w:rPr>
        <w:br/>
      </w:r>
      <w:r w:rsidRPr="000D28C6">
        <w:rPr>
          <w:rFonts w:ascii="Arial" w:hAnsi="Arial" w:cs="Arial"/>
        </w:rPr>
        <w:t xml:space="preserve">w wydzielonym pomieszczeniu, w specjalnie do tego celu przeznaczonych opakowaniach, w sposób uniemożliwiających ich rozlewanie, roznoszenie </w:t>
      </w:r>
      <w:r w:rsidR="005947D8" w:rsidRPr="000D28C6">
        <w:rPr>
          <w:rFonts w:ascii="Arial" w:hAnsi="Arial" w:cs="Arial"/>
        </w:rPr>
        <w:br/>
      </w:r>
      <w:r w:rsidRPr="000D28C6">
        <w:rPr>
          <w:rFonts w:ascii="Arial" w:hAnsi="Arial" w:cs="Arial"/>
        </w:rPr>
        <w:t>i rozsypywanie. Materiały te będą magazynowane w ilościach uzasadnionych ich zapotrzebowaniem.</w:t>
      </w:r>
    </w:p>
    <w:p w14:paraId="3AD1D7A3" w14:textId="77777777" w:rsidR="006E0EBE" w:rsidRPr="000D28C6" w:rsidRDefault="006E0EBE" w:rsidP="005947D8">
      <w:pPr>
        <w:ind w:left="294"/>
        <w:jc w:val="both"/>
        <w:rPr>
          <w:rFonts w:ascii="Arial" w:hAnsi="Arial" w:cs="Arial"/>
        </w:rPr>
      </w:pPr>
      <w:bookmarkStart w:id="36" w:name="_Hlk47960587"/>
      <w:r w:rsidRPr="000D28C6">
        <w:rPr>
          <w:rFonts w:ascii="Arial" w:hAnsi="Arial" w:cs="Arial"/>
        </w:rPr>
        <w:t xml:space="preserve">IX.7. Prowadzona będzie minimalizacja ilości powstających odpadów poprzez racjonalne wykorzystanie surowców i materiałów. </w:t>
      </w:r>
    </w:p>
    <w:bookmarkEnd w:id="36"/>
    <w:p w14:paraId="1F4A6667" w14:textId="77777777" w:rsidR="006E0EBE" w:rsidRPr="000D28C6" w:rsidRDefault="006E0EBE" w:rsidP="005947D8">
      <w:pPr>
        <w:tabs>
          <w:tab w:val="left" w:pos="360"/>
        </w:tabs>
        <w:ind w:left="294"/>
        <w:jc w:val="both"/>
        <w:rPr>
          <w:rFonts w:ascii="Arial" w:hAnsi="Arial" w:cs="Arial"/>
        </w:rPr>
      </w:pPr>
      <w:r w:rsidRPr="000D28C6">
        <w:rPr>
          <w:rFonts w:ascii="Arial" w:hAnsi="Arial" w:cs="Arial"/>
        </w:rPr>
        <w:t xml:space="preserve">IX.8 Proces biologicznego przetwarzania odpadów w zamkniętych bioreaktorach prowadzony będzie z aktywnym napowietrzaniem i zabezpieczeniem uniemożliwiającym przedostawanie się nieoczyszczonego powietrza procesowego </w:t>
      </w:r>
      <w:r w:rsidRPr="000D28C6">
        <w:rPr>
          <w:rFonts w:ascii="Arial" w:hAnsi="Arial" w:cs="Arial"/>
        </w:rPr>
        <w:lastRenderedPageBreak/>
        <w:t xml:space="preserve">do atmosfery – system ujmowania i oczyszczania powietrza procesowego poprzez </w:t>
      </w:r>
      <w:proofErr w:type="spellStart"/>
      <w:r w:rsidRPr="000D28C6">
        <w:rPr>
          <w:rFonts w:ascii="Arial" w:hAnsi="Arial" w:cs="Arial"/>
        </w:rPr>
        <w:t>biofiltr</w:t>
      </w:r>
      <w:proofErr w:type="spellEnd"/>
      <w:r w:rsidRPr="000D28C6">
        <w:rPr>
          <w:rFonts w:ascii="Arial" w:hAnsi="Arial" w:cs="Arial"/>
        </w:rPr>
        <w:t>.</w:t>
      </w:r>
    </w:p>
    <w:p w14:paraId="04473D43" w14:textId="661A010A" w:rsidR="006E0EBE" w:rsidRPr="000D28C6" w:rsidRDefault="006E0EBE" w:rsidP="005947D8">
      <w:pPr>
        <w:tabs>
          <w:tab w:val="left" w:pos="360"/>
        </w:tabs>
        <w:ind w:left="294"/>
        <w:jc w:val="both"/>
        <w:rPr>
          <w:rFonts w:ascii="Arial" w:hAnsi="Arial" w:cs="Arial"/>
        </w:rPr>
      </w:pPr>
      <w:r w:rsidRPr="000D28C6">
        <w:rPr>
          <w:rFonts w:ascii="Arial" w:hAnsi="Arial" w:cs="Arial"/>
        </w:rPr>
        <w:t xml:space="preserve">IX.9. </w:t>
      </w:r>
      <w:bookmarkStart w:id="37" w:name="_Hlk47960608"/>
      <w:r w:rsidRPr="000D28C6">
        <w:rPr>
          <w:rFonts w:ascii="Arial" w:hAnsi="Arial" w:cs="Arial"/>
        </w:rPr>
        <w:t xml:space="preserve">Aby zoptymalizować zużycie wody (BAT 19, BAT 35 Konkluzji) ścieki technologiczne zawracane będą do obiegu tj. </w:t>
      </w:r>
      <w:proofErr w:type="spellStart"/>
      <w:r w:rsidRPr="000D28C6">
        <w:rPr>
          <w:rFonts w:ascii="Arial" w:hAnsi="Arial" w:cs="Arial"/>
        </w:rPr>
        <w:t>recyrkulowane</w:t>
      </w:r>
      <w:proofErr w:type="spellEnd"/>
      <w:r w:rsidRPr="000D28C6">
        <w:rPr>
          <w:rFonts w:ascii="Arial" w:hAnsi="Arial" w:cs="Arial"/>
        </w:rPr>
        <w:t xml:space="preserve"> w całości do procesu technologicznego, co pozwoli na zmniejszenie zużycia wykorzystywanej wody wodociągowej do celów technologicznych.</w:t>
      </w:r>
    </w:p>
    <w:p w14:paraId="481041A2" w14:textId="0EA6DAD1" w:rsidR="006E0EBE" w:rsidRPr="000D28C6" w:rsidRDefault="006E0EBE" w:rsidP="005947D8">
      <w:pPr>
        <w:autoSpaceDE w:val="0"/>
        <w:autoSpaceDN w:val="0"/>
        <w:adjustRightInd w:val="0"/>
        <w:ind w:left="294"/>
        <w:jc w:val="both"/>
        <w:rPr>
          <w:rFonts w:ascii="Arial" w:hAnsi="Arial" w:cs="Arial"/>
        </w:rPr>
      </w:pPr>
      <w:r w:rsidRPr="000D28C6">
        <w:rPr>
          <w:rFonts w:ascii="Arial" w:hAnsi="Arial" w:cs="Arial"/>
        </w:rPr>
        <w:t xml:space="preserve">IX.10. Prowadzony będzie monitoring procesów technologicznych ustalony </w:t>
      </w:r>
      <w:r w:rsidR="005947D8" w:rsidRPr="000D28C6">
        <w:rPr>
          <w:rFonts w:ascii="Arial" w:hAnsi="Arial" w:cs="Arial"/>
        </w:rPr>
        <w:br/>
      </w:r>
      <w:r w:rsidRPr="000D28C6">
        <w:rPr>
          <w:rFonts w:ascii="Arial" w:hAnsi="Arial" w:cs="Arial"/>
        </w:rPr>
        <w:t xml:space="preserve">w punkcie X. pozwolenia.  </w:t>
      </w:r>
      <w:bookmarkStart w:id="38" w:name="_Hlk47960622"/>
      <w:bookmarkEnd w:id="37"/>
    </w:p>
    <w:p w14:paraId="32B2C988" w14:textId="322532E8" w:rsidR="006E0EBE" w:rsidRPr="000D28C6" w:rsidRDefault="006E0EBE" w:rsidP="005947D8">
      <w:pPr>
        <w:ind w:left="294"/>
        <w:jc w:val="both"/>
        <w:rPr>
          <w:rFonts w:ascii="Arial" w:hAnsi="Arial" w:cs="Arial"/>
        </w:rPr>
      </w:pPr>
      <w:r w:rsidRPr="000D28C6">
        <w:rPr>
          <w:rFonts w:ascii="Arial" w:hAnsi="Arial" w:cs="Arial"/>
        </w:rPr>
        <w:t xml:space="preserve">IX.11. Zapewnione zostanie osiągnięcie parametrów stabilizatu określonych </w:t>
      </w:r>
      <w:r w:rsidRPr="000D28C6">
        <w:rPr>
          <w:rFonts w:ascii="Arial" w:hAnsi="Arial" w:cs="Arial"/>
        </w:rPr>
        <w:br/>
        <w:t xml:space="preserve">w punkcie </w:t>
      </w:r>
      <w:r w:rsidRPr="000D28C6">
        <w:rPr>
          <w:rFonts w:ascii="Arial" w:hAnsi="Arial"/>
        </w:rPr>
        <w:t>V.2.8.</w:t>
      </w:r>
      <w:r w:rsidRPr="000D28C6">
        <w:rPr>
          <w:rFonts w:ascii="Arial" w:hAnsi="Arial" w:cs="Arial"/>
        </w:rPr>
        <w:t xml:space="preserve"> niniejszej decyzji, celem ograniczenia uciążliwości odorowej. </w:t>
      </w:r>
      <w:r w:rsidRPr="000D28C6">
        <w:rPr>
          <w:rFonts w:ascii="Arial" w:hAnsi="Arial" w:cs="Arial"/>
        </w:rPr>
        <w:br/>
        <w:t xml:space="preserve">IX.12. </w:t>
      </w:r>
      <w:r w:rsidRPr="000D28C6">
        <w:rPr>
          <w:rFonts w:ascii="Arial" w:hAnsi="Arial" w:cs="Arial"/>
          <w:lang w:eastAsia="en-US"/>
        </w:rPr>
        <w:t xml:space="preserve">W celu zapobiegania emisjom odorów lub ich ograniczenia, </w:t>
      </w:r>
      <w:r w:rsidRPr="000D28C6">
        <w:rPr>
          <w:rFonts w:ascii="Arial" w:hAnsi="Arial" w:cs="Arial"/>
        </w:rPr>
        <w:t xml:space="preserve">zgodnie </w:t>
      </w:r>
      <w:r w:rsidR="005947D8" w:rsidRPr="000D28C6">
        <w:rPr>
          <w:rFonts w:ascii="Arial" w:hAnsi="Arial" w:cs="Arial"/>
        </w:rPr>
        <w:br/>
      </w:r>
      <w:r w:rsidRPr="000D28C6">
        <w:rPr>
          <w:rFonts w:ascii="Arial" w:hAnsi="Arial" w:cs="Arial"/>
        </w:rPr>
        <w:t>z wymogiem BAT 13 Konkluzji,</w:t>
      </w:r>
      <w:r w:rsidRPr="000D28C6">
        <w:rPr>
          <w:rFonts w:ascii="Arial" w:hAnsi="Arial" w:cs="Arial"/>
          <w:lang w:eastAsia="en-US"/>
        </w:rPr>
        <w:t xml:space="preserve"> stosowane będą techniki:</w:t>
      </w:r>
    </w:p>
    <w:p w14:paraId="0FEA2C8B" w14:textId="73A56581" w:rsidR="006E0EBE" w:rsidRPr="000D28C6" w:rsidRDefault="006E0EBE" w:rsidP="005947D8">
      <w:pPr>
        <w:ind w:left="294"/>
        <w:jc w:val="both"/>
        <w:rPr>
          <w:rFonts w:ascii="Arial" w:hAnsi="Arial" w:cs="Arial"/>
          <w:lang w:eastAsia="en-US"/>
        </w:rPr>
      </w:pPr>
      <w:r w:rsidRPr="000D28C6">
        <w:rPr>
          <w:rFonts w:ascii="Arial" w:hAnsi="Arial" w:cs="Arial"/>
          <w:lang w:eastAsia="en-US"/>
        </w:rPr>
        <w:t xml:space="preserve">a. Minimalizowanie czasu magazynowania odpadów wydzielających odór </w:t>
      </w:r>
      <w:r w:rsidRPr="000D28C6">
        <w:rPr>
          <w:rFonts w:ascii="Arial" w:hAnsi="Arial" w:cs="Arial"/>
          <w:lang w:eastAsia="en-US"/>
        </w:rPr>
        <w:br/>
        <w:t xml:space="preserve">w magazynach lub w zbiornikach, pojemnikach, w szczególności w warunkach beztlenowych. Czas magazynowania zmieszanych odpadów komunalnych przeznaczonych do przetwarzania w instalacji MBP ograniczony będzie do niezbędnego minimum (maksymalnie 3 dni robocze). Frakcja </w:t>
      </w:r>
      <w:proofErr w:type="spellStart"/>
      <w:r w:rsidRPr="000D28C6">
        <w:rPr>
          <w:rFonts w:ascii="Arial" w:hAnsi="Arial" w:cs="Arial"/>
          <w:lang w:eastAsia="en-US"/>
        </w:rPr>
        <w:t>podsitowa</w:t>
      </w:r>
      <w:proofErr w:type="spellEnd"/>
      <w:r w:rsidRPr="000D28C6">
        <w:rPr>
          <w:rFonts w:ascii="Arial" w:hAnsi="Arial" w:cs="Arial"/>
          <w:lang w:eastAsia="en-US"/>
        </w:rPr>
        <w:t xml:space="preserve"> 19 12 12 </w:t>
      </w:r>
      <w:r w:rsidR="00A56271" w:rsidRPr="000D28C6">
        <w:rPr>
          <w:rFonts w:ascii="Arial" w:hAnsi="Arial" w:cs="Arial"/>
          <w:lang w:eastAsia="en-US"/>
        </w:rPr>
        <w:br/>
      </w:r>
      <w:r w:rsidRPr="000D28C6">
        <w:rPr>
          <w:rFonts w:ascii="Arial" w:hAnsi="Arial" w:cs="Arial"/>
          <w:lang w:eastAsia="en-US"/>
        </w:rPr>
        <w:t xml:space="preserve">(0-20mm), (20-80/100 mm) wydzielona na linii sortowniczej kierowana będzie bezpośrednio do bioreaktorów. Przewiduje się jej magazynowanie wyłącznie w celu zapełnienia bioreaktora. Wytworzony stabilizat przekazywany będzie niezwłocznie odbiorcom odpadu. </w:t>
      </w:r>
    </w:p>
    <w:p w14:paraId="25BB8493" w14:textId="77777777" w:rsidR="006E0EBE" w:rsidRPr="000D28C6" w:rsidRDefault="006E0EBE" w:rsidP="005947D8">
      <w:pPr>
        <w:spacing w:after="160"/>
        <w:ind w:left="294"/>
        <w:contextualSpacing/>
        <w:jc w:val="both"/>
        <w:rPr>
          <w:rFonts w:ascii="Arial" w:hAnsi="Arial" w:cs="Arial"/>
          <w:lang w:eastAsia="en-US"/>
        </w:rPr>
      </w:pPr>
      <w:r w:rsidRPr="000D28C6">
        <w:rPr>
          <w:rFonts w:ascii="Arial" w:hAnsi="Arial" w:cs="Arial"/>
          <w:lang w:eastAsia="en-US"/>
        </w:rPr>
        <w:t>c. Optymalizacja przetwarzania tlenowego (BAT 36).</w:t>
      </w:r>
    </w:p>
    <w:p w14:paraId="25D9B819" w14:textId="0CB8119C" w:rsidR="006E0EBE" w:rsidRPr="000D28C6" w:rsidRDefault="006E0EBE" w:rsidP="005947D8">
      <w:pPr>
        <w:tabs>
          <w:tab w:val="left" w:pos="360"/>
        </w:tabs>
        <w:spacing w:before="120"/>
        <w:ind w:left="294"/>
        <w:jc w:val="both"/>
        <w:rPr>
          <w:rFonts w:ascii="Arial" w:hAnsi="Arial" w:cs="Arial"/>
          <w:lang w:eastAsia="en-US"/>
        </w:rPr>
      </w:pPr>
      <w:r w:rsidRPr="000D28C6">
        <w:rPr>
          <w:rFonts w:ascii="Arial" w:hAnsi="Arial" w:cs="Arial"/>
          <w:lang w:eastAsia="en-US"/>
        </w:rPr>
        <w:t>Prowadzony będzie bieżący monitoring technologiczny parametrów procesów tlenowego przetwarzania odpadów, zgodnie z warunkami pkt</w:t>
      </w:r>
      <w:r w:rsidRPr="000D28C6">
        <w:rPr>
          <w:rFonts w:ascii="Arial" w:hAnsi="Arial"/>
        </w:rPr>
        <w:t>. X.6.</w:t>
      </w:r>
      <w:r w:rsidRPr="000D28C6">
        <w:rPr>
          <w:rFonts w:ascii="Arial" w:hAnsi="Arial" w:cs="Arial"/>
          <w:lang w:eastAsia="en-US"/>
        </w:rPr>
        <w:t xml:space="preserve"> pozwolenia zintegrowanego”. </w:t>
      </w:r>
      <w:bookmarkEnd w:id="38"/>
    </w:p>
    <w:p w14:paraId="0B66AB45" w14:textId="77777777" w:rsidR="00DC2EEA" w:rsidRPr="000D28C6" w:rsidRDefault="00DC2EEA" w:rsidP="006E0EBE"/>
    <w:p w14:paraId="7647FDE6" w14:textId="2F4C464E" w:rsidR="006E0EBE" w:rsidRPr="000D28C6" w:rsidRDefault="006E0EBE" w:rsidP="00A22753">
      <w:pPr>
        <w:pStyle w:val="Nagwek2"/>
        <w:rPr>
          <w:b w:val="0"/>
          <w:u w:val="none"/>
        </w:rPr>
      </w:pPr>
      <w:r w:rsidRPr="000D28C6">
        <w:rPr>
          <w:b w:val="0"/>
          <w:u w:val="none"/>
        </w:rPr>
        <w:t>I.1</w:t>
      </w:r>
      <w:r w:rsidR="005947D8" w:rsidRPr="000D28C6">
        <w:rPr>
          <w:b w:val="0"/>
          <w:u w:val="none"/>
        </w:rPr>
        <w:t>2</w:t>
      </w:r>
      <w:r w:rsidRPr="000D28C6">
        <w:rPr>
          <w:b w:val="0"/>
          <w:u w:val="none"/>
        </w:rPr>
        <w:t xml:space="preserve">. Punkt X.5. pozwolenia otrzymuje nowe brzmienie: </w:t>
      </w:r>
    </w:p>
    <w:p w14:paraId="2C784F81" w14:textId="77777777" w:rsidR="006E0EBE" w:rsidRPr="000D28C6" w:rsidRDefault="006E0EBE" w:rsidP="006E0EBE">
      <w:pPr>
        <w:tabs>
          <w:tab w:val="left" w:pos="360"/>
        </w:tabs>
        <w:spacing w:before="120"/>
        <w:jc w:val="both"/>
        <w:rPr>
          <w:rFonts w:ascii="Arial" w:hAnsi="Arial" w:cs="Arial"/>
          <w:sz w:val="10"/>
          <w:szCs w:val="10"/>
        </w:rPr>
      </w:pPr>
    </w:p>
    <w:p w14:paraId="60D83A75" w14:textId="17FE386D" w:rsidR="006E0EBE" w:rsidRPr="000D28C6" w:rsidRDefault="006E0EBE" w:rsidP="005947D8">
      <w:pPr>
        <w:ind w:left="308"/>
        <w:jc w:val="both"/>
        <w:rPr>
          <w:rFonts w:ascii="Arial" w:hAnsi="Arial" w:cs="Arial"/>
        </w:rPr>
      </w:pPr>
      <w:r w:rsidRPr="000D28C6">
        <w:rPr>
          <w:rFonts w:ascii="Arial" w:hAnsi="Arial" w:cs="Arial"/>
        </w:rPr>
        <w:t>„X.5. Prowadzona dokumentacja pracy linii sortowniczej:</w:t>
      </w:r>
    </w:p>
    <w:p w14:paraId="62479157" w14:textId="01DEE066" w:rsidR="006E0EBE" w:rsidRPr="000D28C6" w:rsidRDefault="006E0EBE" w:rsidP="005947D8">
      <w:pPr>
        <w:ind w:left="308"/>
        <w:jc w:val="both"/>
        <w:rPr>
          <w:rFonts w:ascii="Arial" w:hAnsi="Arial" w:cs="Arial"/>
        </w:rPr>
      </w:pPr>
      <w:r w:rsidRPr="000D28C6">
        <w:rPr>
          <w:rFonts w:ascii="Arial" w:hAnsi="Arial" w:cs="Arial"/>
        </w:rPr>
        <w:t xml:space="preserve">X.5.1. Dla potrzeb sprawozdawczych, prowadzone będą na bieżąco w dowolnej bazie danych bilanse przetworzonych zmieszanych odpadów komunalnych </w:t>
      </w:r>
      <w:r w:rsidR="005947D8" w:rsidRPr="000D28C6">
        <w:rPr>
          <w:rFonts w:ascii="Arial" w:hAnsi="Arial" w:cs="Arial"/>
        </w:rPr>
        <w:br/>
      </w:r>
      <w:r w:rsidRPr="000D28C6">
        <w:rPr>
          <w:rFonts w:ascii="Arial" w:hAnsi="Arial" w:cs="Arial"/>
        </w:rPr>
        <w:t xml:space="preserve">i wytworzonych odpadów w układzie miesięcznym i rocznym, celem skuteczności prowadzonych procesów odzysku. Dane te będą przechowywane przez okres 5 lat. </w:t>
      </w:r>
    </w:p>
    <w:p w14:paraId="6E9F9397" w14:textId="7B4A4243" w:rsidR="006E0EBE" w:rsidRPr="000D28C6" w:rsidRDefault="006E0EBE" w:rsidP="005947D8">
      <w:pPr>
        <w:ind w:left="308"/>
        <w:jc w:val="both"/>
        <w:rPr>
          <w:rFonts w:ascii="Arial" w:hAnsi="Arial" w:cs="Arial"/>
        </w:rPr>
      </w:pPr>
      <w:bookmarkStart w:id="39" w:name="_Hlk109296071"/>
      <w:r w:rsidRPr="000D28C6">
        <w:rPr>
          <w:rFonts w:ascii="Arial" w:hAnsi="Arial" w:cs="Arial"/>
        </w:rPr>
        <w:t xml:space="preserve">X.5.2. Dwa razy w ciągu roku (w okresie letnim i zimowym) przeprowadzone zostaną badania ilości wyodrębnionych odpadów w procesie sortowania zmieszanych odpadów komunalnych, frakcji </w:t>
      </w:r>
      <w:proofErr w:type="spellStart"/>
      <w:r w:rsidRPr="000D28C6">
        <w:rPr>
          <w:rFonts w:ascii="Arial" w:hAnsi="Arial" w:cs="Arial"/>
        </w:rPr>
        <w:t>nadsitowej</w:t>
      </w:r>
      <w:proofErr w:type="spellEnd"/>
      <w:r w:rsidRPr="000D28C6">
        <w:rPr>
          <w:rFonts w:ascii="Arial" w:hAnsi="Arial" w:cs="Arial"/>
        </w:rPr>
        <w:t xml:space="preserve"> 19 12 12 (pow. 80</w:t>
      </w:r>
      <w:r w:rsidR="00623F59" w:rsidRPr="000D28C6">
        <w:rPr>
          <w:rFonts w:ascii="Arial" w:hAnsi="Arial" w:cs="Arial"/>
        </w:rPr>
        <w:t>/100</w:t>
      </w:r>
      <w:r w:rsidRPr="000D28C6">
        <w:rPr>
          <w:rFonts w:ascii="Arial" w:hAnsi="Arial" w:cs="Arial"/>
        </w:rPr>
        <w:t xml:space="preserve"> mm) oraz podsitowej</w:t>
      </w:r>
      <w:r w:rsidR="00DD42D5" w:rsidRPr="000D28C6">
        <w:rPr>
          <w:rFonts w:ascii="Arial" w:hAnsi="Arial" w:cs="Arial"/>
        </w:rPr>
        <w:t xml:space="preserve"> (0-80/100 mm)</w:t>
      </w:r>
      <w:r w:rsidRPr="000D28C6">
        <w:rPr>
          <w:rFonts w:ascii="Arial" w:hAnsi="Arial" w:cs="Arial"/>
        </w:rPr>
        <w:t xml:space="preserve">. Badania określać będą ilość odpadów poddanych przetworzeniu w ciągu całego dnia roboczego oraz ilości uzyskanych poszczególnych frakcji odpadów wraz z oceną poziomu zanieczyszczeń </w:t>
      </w:r>
      <w:r w:rsidR="00DD42D5" w:rsidRPr="000D28C6">
        <w:rPr>
          <w:rFonts w:ascii="Arial" w:hAnsi="Arial" w:cs="Arial"/>
        </w:rPr>
        <w:br/>
      </w:r>
      <w:r w:rsidRPr="000D28C6">
        <w:rPr>
          <w:rFonts w:ascii="Arial" w:hAnsi="Arial" w:cs="Arial"/>
        </w:rPr>
        <w:t>w wydzielonych odpadach</w:t>
      </w:r>
      <w:bookmarkStart w:id="40" w:name="_Hlk106096003"/>
      <w:bookmarkEnd w:id="39"/>
      <w:r w:rsidR="009466A3" w:rsidRPr="000D28C6">
        <w:rPr>
          <w:rFonts w:ascii="Arial" w:hAnsi="Arial" w:cs="Arial"/>
        </w:rPr>
        <w:t>”</w:t>
      </w:r>
      <w:r w:rsidRPr="000D28C6">
        <w:rPr>
          <w:rFonts w:ascii="Arial" w:hAnsi="Arial" w:cs="Arial"/>
        </w:rPr>
        <w:t>.</w:t>
      </w:r>
    </w:p>
    <w:p w14:paraId="4C0D5EBE" w14:textId="6E048C58" w:rsidR="00DC2EEA" w:rsidRPr="000D28C6" w:rsidRDefault="00DC2EEA" w:rsidP="004B6BBF">
      <w:pPr>
        <w:jc w:val="both"/>
        <w:rPr>
          <w:rFonts w:ascii="Arial" w:hAnsi="Arial" w:cs="Arial"/>
        </w:rPr>
      </w:pPr>
    </w:p>
    <w:p w14:paraId="6D9FD103" w14:textId="2A66F18E" w:rsidR="009466A3" w:rsidRPr="000D28C6" w:rsidRDefault="009466A3" w:rsidP="00A22753">
      <w:pPr>
        <w:pStyle w:val="Nagwek2"/>
        <w:rPr>
          <w:b w:val="0"/>
          <w:u w:val="none"/>
        </w:rPr>
      </w:pPr>
      <w:r w:rsidRPr="000D28C6">
        <w:rPr>
          <w:b w:val="0"/>
          <w:u w:val="none"/>
        </w:rPr>
        <w:t>I.1</w:t>
      </w:r>
      <w:r w:rsidR="005947D8" w:rsidRPr="000D28C6">
        <w:rPr>
          <w:b w:val="0"/>
          <w:u w:val="none"/>
        </w:rPr>
        <w:t>3</w:t>
      </w:r>
      <w:r w:rsidRPr="000D28C6">
        <w:rPr>
          <w:b w:val="0"/>
          <w:u w:val="none"/>
        </w:rPr>
        <w:t xml:space="preserve">. Punkt X.6. pozwolenia otrzymuje nowe brzmienie: </w:t>
      </w:r>
    </w:p>
    <w:p w14:paraId="155C7FCB" w14:textId="34C33482" w:rsidR="006E0EBE" w:rsidRPr="000D28C6" w:rsidRDefault="004B6BBF" w:rsidP="00AF481B">
      <w:pPr>
        <w:ind w:left="252"/>
        <w:jc w:val="both"/>
        <w:rPr>
          <w:rFonts w:ascii="Arial" w:hAnsi="Arial" w:cs="Arial"/>
        </w:rPr>
      </w:pPr>
      <w:r w:rsidRPr="000D28C6">
        <w:rPr>
          <w:rFonts w:ascii="Arial" w:hAnsi="Arial" w:cs="Arial"/>
        </w:rPr>
        <w:br/>
      </w:r>
      <w:r w:rsidR="009466A3" w:rsidRPr="000D28C6">
        <w:rPr>
          <w:rFonts w:ascii="Arial" w:hAnsi="Arial" w:cs="Arial"/>
        </w:rPr>
        <w:t>„</w:t>
      </w:r>
      <w:r w:rsidR="006E0EBE" w:rsidRPr="000D28C6">
        <w:rPr>
          <w:rFonts w:ascii="Arial" w:hAnsi="Arial" w:cs="Arial"/>
        </w:rPr>
        <w:t>X.6. Prowadzona dokumentacja pracy bioreaktorów:</w:t>
      </w:r>
    </w:p>
    <w:p w14:paraId="189F466C" w14:textId="68DF781E" w:rsidR="006E0EBE" w:rsidRPr="000D28C6" w:rsidRDefault="006E0EBE" w:rsidP="005947D8">
      <w:pPr>
        <w:ind w:left="252"/>
        <w:jc w:val="both"/>
        <w:rPr>
          <w:rFonts w:ascii="Arial" w:hAnsi="Arial" w:cs="Arial"/>
        </w:rPr>
      </w:pPr>
      <w:bookmarkStart w:id="41" w:name="_Hlk106095581"/>
      <w:r w:rsidRPr="000D28C6">
        <w:rPr>
          <w:rFonts w:ascii="Arial" w:hAnsi="Arial" w:cs="Arial"/>
        </w:rPr>
        <w:t xml:space="preserve">X.6.1. Prowadzona będzie dokumentacja przebiegu procesów przetwarzania biologicznego </w:t>
      </w:r>
      <w:bookmarkEnd w:id="41"/>
      <w:r w:rsidRPr="000D28C6">
        <w:rPr>
          <w:rFonts w:ascii="Arial" w:hAnsi="Arial" w:cs="Arial"/>
        </w:rPr>
        <w:t xml:space="preserve">odpadów frakcji podsitowej (19 12 12 0–20, 20-80/100 mm) </w:t>
      </w:r>
      <w:r w:rsidR="009466A3" w:rsidRPr="000D28C6">
        <w:rPr>
          <w:rFonts w:ascii="Arial" w:hAnsi="Arial" w:cs="Arial"/>
        </w:rPr>
        <w:br/>
      </w:r>
      <w:r w:rsidRPr="000D28C6">
        <w:rPr>
          <w:rFonts w:ascii="Arial" w:hAnsi="Arial" w:cs="Arial"/>
        </w:rPr>
        <w:t xml:space="preserve">w reaktorach, zawierająca co najmniej: </w:t>
      </w:r>
    </w:p>
    <w:p w14:paraId="315D4F23" w14:textId="77777777" w:rsidR="006E0EBE" w:rsidRPr="000D28C6" w:rsidRDefault="006E0EBE" w:rsidP="005947D8">
      <w:pPr>
        <w:numPr>
          <w:ilvl w:val="0"/>
          <w:numId w:val="68"/>
        </w:numPr>
        <w:ind w:left="252"/>
        <w:jc w:val="both"/>
        <w:rPr>
          <w:rFonts w:ascii="Arial" w:hAnsi="Arial" w:cs="Arial"/>
        </w:rPr>
      </w:pPr>
      <w:r w:rsidRPr="000D28C6">
        <w:rPr>
          <w:rFonts w:ascii="Arial" w:hAnsi="Arial" w:cs="Arial"/>
        </w:rPr>
        <w:t xml:space="preserve">daty pracy poszczególnych reaktorów (data załadunku i rozładunku reaktora), </w:t>
      </w:r>
    </w:p>
    <w:p w14:paraId="63B1CA81" w14:textId="77777777" w:rsidR="006E0EBE" w:rsidRPr="000D28C6" w:rsidRDefault="006E0EBE" w:rsidP="005947D8">
      <w:pPr>
        <w:numPr>
          <w:ilvl w:val="0"/>
          <w:numId w:val="68"/>
        </w:numPr>
        <w:ind w:left="252"/>
        <w:jc w:val="both"/>
        <w:rPr>
          <w:rFonts w:ascii="Arial" w:hAnsi="Arial" w:cs="Arial"/>
        </w:rPr>
      </w:pPr>
      <w:r w:rsidRPr="000D28C6">
        <w:rPr>
          <w:rFonts w:ascii="Arial" w:hAnsi="Arial" w:cs="Arial"/>
        </w:rPr>
        <w:t xml:space="preserve">ilości odpadów wprowadzanych do reaktora, </w:t>
      </w:r>
    </w:p>
    <w:p w14:paraId="36B29A12" w14:textId="77777777" w:rsidR="006E0EBE" w:rsidRPr="000D28C6" w:rsidRDefault="006E0EBE" w:rsidP="005947D8">
      <w:pPr>
        <w:numPr>
          <w:ilvl w:val="0"/>
          <w:numId w:val="67"/>
        </w:numPr>
        <w:tabs>
          <w:tab w:val="left" w:pos="426"/>
        </w:tabs>
        <w:ind w:left="252" w:firstLine="0"/>
        <w:jc w:val="both"/>
        <w:rPr>
          <w:rFonts w:ascii="Arial" w:hAnsi="Arial" w:cs="Arial"/>
        </w:rPr>
      </w:pPr>
      <w:r w:rsidRPr="000D28C6">
        <w:rPr>
          <w:rFonts w:ascii="Arial" w:hAnsi="Arial" w:cs="Arial"/>
        </w:rPr>
        <w:t>dokumentacja (rejestr) wyników badań przetwarzanych odpadów w bioreaktorach,</w:t>
      </w:r>
    </w:p>
    <w:p w14:paraId="7CCD6AE5" w14:textId="77777777" w:rsidR="006E0EBE" w:rsidRPr="000D28C6" w:rsidRDefault="006E0EBE" w:rsidP="005947D8">
      <w:pPr>
        <w:numPr>
          <w:ilvl w:val="0"/>
          <w:numId w:val="67"/>
        </w:numPr>
        <w:ind w:left="252"/>
        <w:jc w:val="both"/>
        <w:rPr>
          <w:rFonts w:ascii="Arial" w:hAnsi="Arial" w:cs="Arial"/>
        </w:rPr>
      </w:pPr>
      <w:r w:rsidRPr="000D28C6">
        <w:rPr>
          <w:rFonts w:ascii="Arial" w:hAnsi="Arial" w:cs="Arial"/>
        </w:rPr>
        <w:lastRenderedPageBreak/>
        <w:t xml:space="preserve">ewidencja odpadów przetworzonych i wytworzonych. </w:t>
      </w:r>
    </w:p>
    <w:p w14:paraId="6F8AC288" w14:textId="77777777" w:rsidR="006E0EBE" w:rsidRPr="000D28C6" w:rsidRDefault="006E0EBE" w:rsidP="005947D8">
      <w:pPr>
        <w:tabs>
          <w:tab w:val="left" w:pos="426"/>
        </w:tabs>
        <w:ind w:left="252"/>
        <w:jc w:val="both"/>
        <w:rPr>
          <w:rFonts w:ascii="Arial" w:hAnsi="Arial" w:cs="Arial"/>
        </w:rPr>
      </w:pPr>
      <w:r w:rsidRPr="000D28C6">
        <w:rPr>
          <w:rFonts w:ascii="Arial" w:hAnsi="Arial" w:cs="Arial"/>
        </w:rPr>
        <w:t>Rejestr badań umożliwiał będzie identyfikację daty i miejsca poboru próby (nr reaktora, data rozpoczęcia procesu biostabilizacji w bioreaktorze, z którego pobrano próbę).</w:t>
      </w:r>
    </w:p>
    <w:p w14:paraId="3955D89D" w14:textId="77777777" w:rsidR="006E0EBE" w:rsidRPr="000D28C6" w:rsidRDefault="006E0EBE" w:rsidP="005947D8">
      <w:pPr>
        <w:ind w:left="252"/>
        <w:jc w:val="both"/>
        <w:rPr>
          <w:rFonts w:ascii="Arial" w:hAnsi="Arial" w:cs="Arial"/>
        </w:rPr>
      </w:pPr>
      <w:r w:rsidRPr="000D28C6">
        <w:rPr>
          <w:rFonts w:ascii="Arial" w:hAnsi="Arial" w:cs="Arial"/>
          <w:lang w:eastAsia="en-US"/>
        </w:rPr>
        <w:t>Dokumentację procesu biostabilizacji będą stanowić wyniki badań przechowywane przez okres 5 lat.</w:t>
      </w:r>
    </w:p>
    <w:p w14:paraId="2D63C698" w14:textId="62EEA227" w:rsidR="006E0EBE" w:rsidRPr="000D28C6" w:rsidRDefault="006E0EBE" w:rsidP="005947D8">
      <w:pPr>
        <w:ind w:left="252"/>
        <w:jc w:val="both"/>
        <w:rPr>
          <w:rFonts w:ascii="Arial" w:hAnsi="Arial" w:cs="Arial"/>
        </w:rPr>
      </w:pPr>
      <w:r w:rsidRPr="000D28C6">
        <w:rPr>
          <w:rFonts w:ascii="Arial" w:hAnsi="Arial" w:cs="Arial"/>
        </w:rPr>
        <w:t xml:space="preserve">X.6.2. Prowadzona będzie dokumentacja przebiegu procesów biosuszenia </w:t>
      </w:r>
      <w:r w:rsidR="00A56271" w:rsidRPr="000D28C6">
        <w:rPr>
          <w:rFonts w:ascii="Arial" w:hAnsi="Arial" w:cs="Arial"/>
        </w:rPr>
        <w:br/>
      </w:r>
      <w:r w:rsidRPr="000D28C6">
        <w:rPr>
          <w:rFonts w:ascii="Arial" w:hAnsi="Arial" w:cs="Arial"/>
        </w:rPr>
        <w:t>w bioreaktorach:</w:t>
      </w:r>
    </w:p>
    <w:p w14:paraId="67C67A9A" w14:textId="77777777" w:rsidR="006E0EBE" w:rsidRPr="000D28C6" w:rsidRDefault="006E0EBE" w:rsidP="005947D8">
      <w:pPr>
        <w:numPr>
          <w:ilvl w:val="0"/>
          <w:numId w:val="68"/>
        </w:numPr>
        <w:ind w:left="252"/>
        <w:jc w:val="both"/>
        <w:rPr>
          <w:rFonts w:ascii="Arial" w:hAnsi="Arial" w:cs="Arial"/>
        </w:rPr>
      </w:pPr>
      <w:r w:rsidRPr="000D28C6">
        <w:rPr>
          <w:rFonts w:ascii="Arial" w:hAnsi="Arial" w:cs="Arial"/>
        </w:rPr>
        <w:t xml:space="preserve">daty pracy poszczególnych reaktorów (data załadunku i rozładunku reaktora), </w:t>
      </w:r>
    </w:p>
    <w:p w14:paraId="445A476D" w14:textId="77777777" w:rsidR="006E0EBE" w:rsidRPr="000D28C6" w:rsidRDefault="006E0EBE" w:rsidP="005947D8">
      <w:pPr>
        <w:numPr>
          <w:ilvl w:val="0"/>
          <w:numId w:val="68"/>
        </w:numPr>
        <w:ind w:left="252"/>
        <w:jc w:val="both"/>
        <w:rPr>
          <w:rFonts w:ascii="Arial" w:hAnsi="Arial" w:cs="Arial"/>
        </w:rPr>
      </w:pPr>
      <w:r w:rsidRPr="000D28C6">
        <w:rPr>
          <w:rFonts w:ascii="Arial" w:hAnsi="Arial" w:cs="Arial"/>
        </w:rPr>
        <w:t>ilości odpadów wprowadzanych do reaktora,</w:t>
      </w:r>
    </w:p>
    <w:p w14:paraId="56730680" w14:textId="77777777" w:rsidR="006E0EBE" w:rsidRPr="000D28C6" w:rsidRDefault="006E0EBE" w:rsidP="005947D8">
      <w:pPr>
        <w:numPr>
          <w:ilvl w:val="0"/>
          <w:numId w:val="68"/>
        </w:numPr>
        <w:ind w:left="252"/>
        <w:jc w:val="both"/>
        <w:rPr>
          <w:rFonts w:ascii="Arial" w:hAnsi="Arial" w:cs="Arial"/>
        </w:rPr>
      </w:pPr>
      <w:r w:rsidRPr="000D28C6">
        <w:rPr>
          <w:rFonts w:ascii="Arial" w:hAnsi="Arial" w:cs="Arial"/>
        </w:rPr>
        <w:t xml:space="preserve">ewidencja odpadów przetworzonych i wytworzonych. </w:t>
      </w:r>
    </w:p>
    <w:p w14:paraId="15CD378A" w14:textId="77777777" w:rsidR="006E0EBE" w:rsidRPr="000D28C6" w:rsidRDefault="006E0EBE" w:rsidP="005947D8">
      <w:pPr>
        <w:ind w:left="252"/>
        <w:contextualSpacing/>
        <w:jc w:val="both"/>
        <w:rPr>
          <w:rFonts w:ascii="Arial" w:hAnsi="Arial" w:cs="Arial"/>
        </w:rPr>
      </w:pPr>
      <w:r w:rsidRPr="000D28C6">
        <w:rPr>
          <w:rFonts w:ascii="Arial" w:hAnsi="Arial" w:cs="Arial"/>
        </w:rPr>
        <w:t>X.6.3. Dane i wyniki badań przechowywane będą przez okres 5 lat.</w:t>
      </w:r>
      <w:bookmarkEnd w:id="40"/>
    </w:p>
    <w:p w14:paraId="7CD87734" w14:textId="13CB4626" w:rsidR="006E0EBE" w:rsidRPr="000D28C6" w:rsidRDefault="006E0EBE" w:rsidP="005947D8">
      <w:pPr>
        <w:ind w:left="252"/>
        <w:contextualSpacing/>
        <w:jc w:val="both"/>
        <w:rPr>
          <w:rFonts w:ascii="Arial" w:hAnsi="Arial" w:cs="Arial"/>
        </w:rPr>
      </w:pPr>
      <w:r w:rsidRPr="000D28C6">
        <w:rPr>
          <w:rFonts w:ascii="Arial" w:hAnsi="Arial" w:cs="Arial"/>
        </w:rPr>
        <w:t xml:space="preserve">X.6.4. Prace związane z działaniami konserwacyjnymi bioreaktorów będą prowadzone </w:t>
      </w:r>
      <w:r w:rsidRPr="000D28C6">
        <w:rPr>
          <w:rFonts w:ascii="Arial" w:hAnsi="Arial" w:cs="Arial"/>
        </w:rPr>
        <w:br/>
        <w:t>w sposób nie powodujący przestoju pracy instalacji; konserwacja każdego wolnego od wsadu reaktora z osobna</w:t>
      </w:r>
      <w:r w:rsidR="009466A3" w:rsidRPr="000D28C6">
        <w:rPr>
          <w:rFonts w:ascii="Arial" w:hAnsi="Arial" w:cs="Arial"/>
        </w:rPr>
        <w:t>”</w:t>
      </w:r>
      <w:r w:rsidRPr="000D28C6">
        <w:rPr>
          <w:rFonts w:ascii="Arial" w:hAnsi="Arial" w:cs="Arial"/>
        </w:rPr>
        <w:t>.</w:t>
      </w:r>
    </w:p>
    <w:p w14:paraId="53F0B48F" w14:textId="77777777" w:rsidR="00DC2EEA" w:rsidRPr="000D28C6" w:rsidRDefault="00DC2EEA" w:rsidP="006E0EBE"/>
    <w:p w14:paraId="7339E82F" w14:textId="217F9964" w:rsidR="009466A3" w:rsidRPr="000D28C6" w:rsidRDefault="009466A3" w:rsidP="00A22753">
      <w:pPr>
        <w:pStyle w:val="Nagwek2"/>
        <w:rPr>
          <w:b w:val="0"/>
          <w:u w:val="none"/>
        </w:rPr>
      </w:pPr>
      <w:r w:rsidRPr="000D28C6">
        <w:rPr>
          <w:b w:val="0"/>
          <w:u w:val="none"/>
        </w:rPr>
        <w:t>I.1</w:t>
      </w:r>
      <w:r w:rsidR="005947D8" w:rsidRPr="000D28C6">
        <w:rPr>
          <w:b w:val="0"/>
          <w:u w:val="none"/>
        </w:rPr>
        <w:t>4</w:t>
      </w:r>
      <w:r w:rsidRPr="000D28C6">
        <w:rPr>
          <w:b w:val="0"/>
          <w:u w:val="none"/>
        </w:rPr>
        <w:t xml:space="preserve">. Punkt XI.4. pozwolenia otrzymuje nowe brzmienie: </w:t>
      </w:r>
    </w:p>
    <w:p w14:paraId="5C1250E4" w14:textId="77777777" w:rsidR="006E0EBE" w:rsidRPr="000D28C6" w:rsidRDefault="006E0EBE" w:rsidP="006E0EBE"/>
    <w:p w14:paraId="4BEC2DC6" w14:textId="0A7B518F" w:rsidR="009466A3" w:rsidRPr="000D28C6" w:rsidRDefault="009466A3" w:rsidP="005947D8">
      <w:pPr>
        <w:tabs>
          <w:tab w:val="left" w:pos="5103"/>
        </w:tabs>
        <w:ind w:left="266"/>
        <w:jc w:val="both"/>
        <w:rPr>
          <w:rFonts w:ascii="Arial" w:hAnsi="Arial" w:cs="Arial"/>
        </w:rPr>
      </w:pPr>
      <w:r w:rsidRPr="000D28C6">
        <w:rPr>
          <w:rFonts w:ascii="Arial" w:hAnsi="Arial" w:cs="Arial"/>
        </w:rPr>
        <w:t>„XI.4. Ewidencja odpadów:</w:t>
      </w:r>
    </w:p>
    <w:p w14:paraId="3EA4F326" w14:textId="77777777" w:rsidR="009466A3" w:rsidRPr="000D28C6" w:rsidRDefault="009466A3" w:rsidP="005947D8">
      <w:pPr>
        <w:autoSpaceDE w:val="0"/>
        <w:autoSpaceDN w:val="0"/>
        <w:adjustRightInd w:val="0"/>
        <w:ind w:left="266"/>
        <w:jc w:val="both"/>
        <w:rPr>
          <w:rFonts w:ascii="Arial" w:hAnsi="Arial" w:cs="Arial"/>
          <w:sz w:val="8"/>
          <w:szCs w:val="8"/>
        </w:rPr>
      </w:pPr>
    </w:p>
    <w:p w14:paraId="5910DA0F" w14:textId="77777777" w:rsidR="009466A3" w:rsidRPr="000D28C6" w:rsidRDefault="009466A3" w:rsidP="005947D8">
      <w:pPr>
        <w:autoSpaceDE w:val="0"/>
        <w:autoSpaceDN w:val="0"/>
        <w:adjustRightInd w:val="0"/>
        <w:ind w:left="266"/>
        <w:jc w:val="both"/>
        <w:rPr>
          <w:rFonts w:ascii="Arial" w:hAnsi="Arial" w:cs="Arial"/>
        </w:rPr>
      </w:pPr>
      <w:r w:rsidRPr="000D28C6">
        <w:rPr>
          <w:rFonts w:ascii="Arial" w:hAnsi="Arial" w:cs="Arial"/>
        </w:rPr>
        <w:t xml:space="preserve">XI.4.1. Cały strumień wszystkich odpadów przyjmowanych do instalacji będzie podlegał ścisłej ewidencji. </w:t>
      </w:r>
    </w:p>
    <w:p w14:paraId="768A68CF" w14:textId="77777777" w:rsidR="009466A3" w:rsidRPr="000D28C6" w:rsidRDefault="009466A3" w:rsidP="005947D8">
      <w:pPr>
        <w:ind w:left="266"/>
        <w:jc w:val="both"/>
        <w:rPr>
          <w:rFonts w:ascii="Arial" w:hAnsi="Arial" w:cs="Arial"/>
        </w:rPr>
      </w:pPr>
      <w:r w:rsidRPr="000D28C6">
        <w:rPr>
          <w:rFonts w:ascii="Arial" w:hAnsi="Arial" w:cs="Arial"/>
        </w:rPr>
        <w:t xml:space="preserve">XI.4.2. W instalacji będą rejestrowane i przechowywane dane dotyczące rodzaju </w:t>
      </w:r>
      <w:r w:rsidRPr="000D28C6">
        <w:rPr>
          <w:rFonts w:ascii="Arial" w:hAnsi="Arial" w:cs="Arial"/>
        </w:rPr>
        <w:br/>
        <w:t>i ilości odpadów przetwarzanych oraz wytwarzanych oraz zbieranych.</w:t>
      </w:r>
    </w:p>
    <w:p w14:paraId="36E3B49A" w14:textId="1EE3713A" w:rsidR="009466A3" w:rsidRPr="000D28C6" w:rsidRDefault="009466A3" w:rsidP="005947D8">
      <w:pPr>
        <w:ind w:left="266"/>
        <w:jc w:val="both"/>
        <w:rPr>
          <w:rFonts w:ascii="Arial" w:hAnsi="Arial" w:cs="Arial"/>
        </w:rPr>
      </w:pPr>
      <w:r w:rsidRPr="000D28C6">
        <w:rPr>
          <w:rFonts w:ascii="Arial" w:hAnsi="Arial" w:cs="Arial"/>
        </w:rPr>
        <w:t xml:space="preserve">XI.4.3. Dla odpadów wytwarzanych i przetwarzanych o kodzie 19 12 12 /Inne odpady (w tym zmieszane substancje i przedmioty) z mechanicznej obróbki odpadów inne niż wymienione w 19 12 11/ dla frakcji </w:t>
      </w:r>
      <w:proofErr w:type="spellStart"/>
      <w:r w:rsidRPr="000D28C6">
        <w:rPr>
          <w:rFonts w:ascii="Arial" w:hAnsi="Arial" w:cs="Arial"/>
        </w:rPr>
        <w:t>nadsitowej</w:t>
      </w:r>
      <w:proofErr w:type="spellEnd"/>
      <w:r w:rsidRPr="000D28C6">
        <w:rPr>
          <w:rFonts w:ascii="Arial" w:hAnsi="Arial" w:cs="Arial"/>
        </w:rPr>
        <w:t xml:space="preserve"> 19 12 12 (&gt;80/100 mm) i frakcji podsitowej 19 12 12 (&lt;0-20 mm, 20/80/100 mm) prowadzona będzie oddzielna ewidencja. </w:t>
      </w:r>
    </w:p>
    <w:p w14:paraId="589444E5" w14:textId="77777777" w:rsidR="009466A3" w:rsidRPr="000D28C6" w:rsidRDefault="009466A3" w:rsidP="005947D8">
      <w:pPr>
        <w:ind w:left="266"/>
        <w:jc w:val="both"/>
        <w:rPr>
          <w:rFonts w:ascii="Arial" w:hAnsi="Arial" w:cs="Arial"/>
        </w:rPr>
      </w:pPr>
      <w:r w:rsidRPr="000D28C6">
        <w:rPr>
          <w:rFonts w:ascii="Arial" w:hAnsi="Arial" w:cs="Arial"/>
        </w:rPr>
        <w:t>XI.4.4. Dla wytwarzanego odpadu o kodzie 19 05 99 /Inne nie wymienione odpady - stabilizat/  prowadzona będzie oddzielna ewidencja.</w:t>
      </w:r>
    </w:p>
    <w:p w14:paraId="4B23F3EF" w14:textId="1FBD23FD" w:rsidR="009466A3" w:rsidRPr="000D28C6" w:rsidRDefault="009466A3" w:rsidP="005947D8">
      <w:pPr>
        <w:ind w:left="266"/>
        <w:jc w:val="both"/>
        <w:rPr>
          <w:rFonts w:ascii="Arial" w:hAnsi="Arial" w:cs="Arial"/>
        </w:rPr>
      </w:pPr>
      <w:r w:rsidRPr="000D28C6">
        <w:rPr>
          <w:rFonts w:ascii="Arial" w:hAnsi="Arial" w:cs="Arial"/>
        </w:rPr>
        <w:t>XI.4.5. Ewidencjonowanie rodzajów i ilości odpadów przetwarzanych w instalacji MBP oraz wytwarzanych odpadów, prowadzone będzie według wzorów dokumentów stosowanych na potrzeby ewidencji odpadów oraz wykorzystaniem formularzy służących do sporządzania i przekazywania zbiorczych zestawień danych</w:t>
      </w:r>
      <w:r w:rsidR="00623F59" w:rsidRPr="000D28C6">
        <w:rPr>
          <w:rFonts w:ascii="Arial" w:hAnsi="Arial" w:cs="Arial"/>
        </w:rPr>
        <w:t xml:space="preserve"> oraz w systemie Bazy danych o odpadach</w:t>
      </w:r>
      <w:r w:rsidRPr="000D28C6">
        <w:rPr>
          <w:rFonts w:ascii="Arial" w:hAnsi="Arial" w:cs="Arial"/>
        </w:rPr>
        <w:t xml:space="preserve">”. </w:t>
      </w:r>
    </w:p>
    <w:p w14:paraId="44B5FEFF" w14:textId="2EE44071" w:rsidR="00AF481B" w:rsidRPr="000D28C6" w:rsidRDefault="00AF481B" w:rsidP="00C86CE8"/>
    <w:p w14:paraId="7AFFF6AC" w14:textId="014EBD04" w:rsidR="009466A3" w:rsidRPr="000D28C6" w:rsidRDefault="009466A3" w:rsidP="00A22753">
      <w:pPr>
        <w:pStyle w:val="Nagwek2"/>
        <w:rPr>
          <w:b w:val="0"/>
          <w:u w:val="none"/>
        </w:rPr>
      </w:pPr>
      <w:r w:rsidRPr="000D28C6">
        <w:rPr>
          <w:b w:val="0"/>
          <w:u w:val="none"/>
        </w:rPr>
        <w:t>I.1</w:t>
      </w:r>
      <w:r w:rsidR="005947D8" w:rsidRPr="000D28C6">
        <w:rPr>
          <w:b w:val="0"/>
          <w:u w:val="none"/>
        </w:rPr>
        <w:t>5</w:t>
      </w:r>
      <w:r w:rsidRPr="000D28C6">
        <w:rPr>
          <w:b w:val="0"/>
          <w:u w:val="none"/>
        </w:rPr>
        <w:t xml:space="preserve">. W punkcie XX.2. podpunkt XX.2.1.otrzymuje nowe brzmienie: </w:t>
      </w:r>
    </w:p>
    <w:p w14:paraId="4E59EFB7" w14:textId="23768934" w:rsidR="009466A3" w:rsidRPr="000D28C6" w:rsidRDefault="009466A3" w:rsidP="005947D8">
      <w:pPr>
        <w:spacing w:before="120"/>
        <w:ind w:left="266"/>
        <w:jc w:val="both"/>
        <w:rPr>
          <w:rFonts w:ascii="Arial" w:hAnsi="Arial" w:cs="Arial"/>
        </w:rPr>
      </w:pPr>
      <w:r w:rsidRPr="000D28C6">
        <w:rPr>
          <w:rFonts w:ascii="Arial" w:hAnsi="Arial" w:cs="Arial"/>
        </w:rPr>
        <w:t>„XII.2.1. W „Raporcie rocznym ..” należy przedstawiać również dane dotyczące gospodarowania odpadami na terenie Zakładu (zestawienie roczne za rok poprzedni):</w:t>
      </w:r>
    </w:p>
    <w:p w14:paraId="6B4E3138" w14:textId="77777777" w:rsidR="009466A3" w:rsidRPr="000D28C6" w:rsidRDefault="009466A3" w:rsidP="009466A3">
      <w:pPr>
        <w:numPr>
          <w:ilvl w:val="0"/>
          <w:numId w:val="69"/>
        </w:numPr>
        <w:ind w:left="294" w:hanging="252"/>
        <w:contextualSpacing/>
        <w:jc w:val="both"/>
        <w:rPr>
          <w:rFonts w:ascii="Arial" w:hAnsi="Arial" w:cs="Arial"/>
        </w:rPr>
      </w:pPr>
      <w:r w:rsidRPr="000D28C6">
        <w:rPr>
          <w:rFonts w:ascii="Arial" w:hAnsi="Arial" w:cs="Arial"/>
        </w:rPr>
        <w:t xml:space="preserve">rodzajów i ilości odpadów przetworzonych w instalacji w procesie mechanicznego przetwarzania (proces R12), </w:t>
      </w:r>
    </w:p>
    <w:p w14:paraId="31C32735" w14:textId="77777777" w:rsidR="009466A3" w:rsidRPr="000D28C6" w:rsidRDefault="009466A3" w:rsidP="009466A3">
      <w:pPr>
        <w:numPr>
          <w:ilvl w:val="0"/>
          <w:numId w:val="69"/>
        </w:numPr>
        <w:ind w:left="294" w:hanging="252"/>
        <w:contextualSpacing/>
        <w:jc w:val="both"/>
        <w:rPr>
          <w:rFonts w:ascii="Arial" w:hAnsi="Arial" w:cs="Arial"/>
        </w:rPr>
      </w:pPr>
      <w:r w:rsidRPr="000D28C6">
        <w:rPr>
          <w:rFonts w:ascii="Arial" w:hAnsi="Arial" w:cs="Arial"/>
        </w:rPr>
        <w:t>rodzajów i ilości odpadów wytworzonych w wyniku prowadzenia procesu mechanicznego przetwarzania odpadów (proces R12),</w:t>
      </w:r>
    </w:p>
    <w:p w14:paraId="26C3EB74" w14:textId="06321F0C" w:rsidR="009466A3" w:rsidRPr="000D28C6" w:rsidRDefault="009466A3" w:rsidP="009466A3">
      <w:pPr>
        <w:numPr>
          <w:ilvl w:val="0"/>
          <w:numId w:val="69"/>
        </w:numPr>
        <w:ind w:left="294" w:hanging="252"/>
        <w:contextualSpacing/>
        <w:jc w:val="both"/>
        <w:rPr>
          <w:rFonts w:ascii="Arial" w:hAnsi="Arial" w:cs="Arial"/>
        </w:rPr>
      </w:pPr>
      <w:r w:rsidRPr="000D28C6">
        <w:rPr>
          <w:rFonts w:ascii="Arial" w:hAnsi="Arial" w:cs="Arial"/>
        </w:rPr>
        <w:t>rodzajów i ilości odpadów przetworzonych w instalacji w procesie biostabilizacji frakcji podsitowej 0-20 mm, 20- 80/100 mm o kodzie 19 12 12 (proces D8),</w:t>
      </w:r>
    </w:p>
    <w:p w14:paraId="452C9AC1" w14:textId="77777777" w:rsidR="009466A3" w:rsidRPr="000D28C6" w:rsidRDefault="009466A3" w:rsidP="009466A3">
      <w:pPr>
        <w:numPr>
          <w:ilvl w:val="0"/>
          <w:numId w:val="69"/>
        </w:numPr>
        <w:ind w:left="294" w:hanging="252"/>
        <w:contextualSpacing/>
        <w:jc w:val="both"/>
        <w:rPr>
          <w:rFonts w:ascii="Arial" w:hAnsi="Arial" w:cs="Arial"/>
        </w:rPr>
      </w:pPr>
      <w:r w:rsidRPr="000D28C6">
        <w:rPr>
          <w:rFonts w:ascii="Arial" w:hAnsi="Arial" w:cs="Arial"/>
        </w:rPr>
        <w:t>rodzajów i ilości odpadów wytworzonych w wyniku prowadzenia procesu biostabilizacji frakcji podsitowej (proces D8) oraz sposób gospodarowania nimi,</w:t>
      </w:r>
    </w:p>
    <w:p w14:paraId="5B39C13E" w14:textId="77777777" w:rsidR="009466A3" w:rsidRPr="000D28C6" w:rsidRDefault="009466A3" w:rsidP="009466A3">
      <w:pPr>
        <w:numPr>
          <w:ilvl w:val="0"/>
          <w:numId w:val="69"/>
        </w:numPr>
        <w:ind w:left="294" w:hanging="252"/>
        <w:contextualSpacing/>
        <w:jc w:val="both"/>
        <w:rPr>
          <w:rFonts w:ascii="Arial" w:hAnsi="Arial" w:cs="Arial"/>
        </w:rPr>
      </w:pPr>
      <w:r w:rsidRPr="000D28C6">
        <w:rPr>
          <w:rFonts w:ascii="Arial" w:hAnsi="Arial" w:cs="Arial"/>
        </w:rPr>
        <w:lastRenderedPageBreak/>
        <w:t>rodzajów i ilości odpadów przetworzonych w instalacji w procesie biosuszenia odpadów (proces D8),</w:t>
      </w:r>
    </w:p>
    <w:p w14:paraId="51B74D46" w14:textId="77777777" w:rsidR="009466A3" w:rsidRPr="000D28C6" w:rsidRDefault="009466A3" w:rsidP="009466A3">
      <w:pPr>
        <w:numPr>
          <w:ilvl w:val="0"/>
          <w:numId w:val="69"/>
        </w:numPr>
        <w:ind w:left="294" w:hanging="252"/>
        <w:contextualSpacing/>
        <w:jc w:val="both"/>
        <w:rPr>
          <w:rFonts w:ascii="Arial" w:hAnsi="Arial" w:cs="Arial"/>
        </w:rPr>
      </w:pPr>
      <w:r w:rsidRPr="000D28C6">
        <w:rPr>
          <w:rFonts w:ascii="Arial" w:hAnsi="Arial" w:cs="Arial"/>
        </w:rPr>
        <w:t>rodzajów i ilości odpadów wytworzonych w wyniku prowadzenia procesu biosuszenia odpadów (19 05 01) oraz dalszy sposób gospodarowania nimi,</w:t>
      </w:r>
    </w:p>
    <w:p w14:paraId="001C69E6" w14:textId="79669BC4" w:rsidR="009466A3" w:rsidRPr="000D28C6" w:rsidRDefault="009466A3" w:rsidP="009466A3">
      <w:pPr>
        <w:numPr>
          <w:ilvl w:val="0"/>
          <w:numId w:val="69"/>
        </w:numPr>
        <w:ind w:left="294" w:hanging="252"/>
        <w:contextualSpacing/>
        <w:jc w:val="both"/>
      </w:pPr>
      <w:r w:rsidRPr="000D28C6">
        <w:rPr>
          <w:rFonts w:ascii="Arial" w:hAnsi="Arial" w:cs="Arial"/>
        </w:rPr>
        <w:t xml:space="preserve">ilości przetworzonych odpadów wielkogabarytowych o kodzie 20 03 07 </w:t>
      </w:r>
      <w:r w:rsidR="00AF481B" w:rsidRPr="000D28C6">
        <w:rPr>
          <w:rFonts w:ascii="Arial" w:hAnsi="Arial" w:cs="Arial"/>
        </w:rPr>
        <w:br/>
      </w:r>
      <w:r w:rsidRPr="000D28C6">
        <w:rPr>
          <w:rFonts w:ascii="Arial" w:hAnsi="Arial" w:cs="Arial"/>
        </w:rPr>
        <w:t>(proces R12),</w:t>
      </w:r>
    </w:p>
    <w:p w14:paraId="5D174C82" w14:textId="77777777" w:rsidR="009466A3" w:rsidRPr="000D28C6" w:rsidRDefault="009466A3" w:rsidP="009466A3">
      <w:pPr>
        <w:numPr>
          <w:ilvl w:val="0"/>
          <w:numId w:val="69"/>
        </w:numPr>
        <w:ind w:left="294" w:hanging="252"/>
        <w:contextualSpacing/>
        <w:jc w:val="both"/>
        <w:rPr>
          <w:rFonts w:ascii="Arial" w:hAnsi="Arial" w:cs="Arial"/>
        </w:rPr>
      </w:pPr>
      <w:r w:rsidRPr="000D28C6">
        <w:rPr>
          <w:rFonts w:ascii="Arial" w:hAnsi="Arial" w:cs="Arial"/>
        </w:rPr>
        <w:t xml:space="preserve">ilości wytworzonych odpadów o kodzie 19 12 10 - Paliwo alternatywne (proces R12) </w:t>
      </w:r>
      <w:r w:rsidRPr="000D28C6">
        <w:rPr>
          <w:rFonts w:ascii="Arial" w:hAnsi="Arial" w:cs="Arial"/>
        </w:rPr>
        <w:br/>
        <w:t>w skali roku oraz sposób gospodarowania nimi,</w:t>
      </w:r>
    </w:p>
    <w:p w14:paraId="61DEFAA8" w14:textId="77777777" w:rsidR="009466A3" w:rsidRPr="000D28C6" w:rsidRDefault="009466A3" w:rsidP="009466A3">
      <w:pPr>
        <w:numPr>
          <w:ilvl w:val="0"/>
          <w:numId w:val="69"/>
        </w:numPr>
        <w:ind w:left="294" w:hanging="252"/>
        <w:contextualSpacing/>
        <w:jc w:val="both"/>
        <w:rPr>
          <w:rFonts w:ascii="Arial" w:hAnsi="Arial" w:cs="Arial"/>
        </w:rPr>
      </w:pPr>
      <w:r w:rsidRPr="000D28C6">
        <w:rPr>
          <w:rFonts w:ascii="Arial" w:hAnsi="Arial" w:cs="Arial"/>
        </w:rPr>
        <w:t>rodzajów i ilości odpadów wytworzonych w toku eksploatacji instalacji MBP oraz sposób gospodarowania nimi,</w:t>
      </w:r>
    </w:p>
    <w:p w14:paraId="4242E8AE" w14:textId="77777777" w:rsidR="009466A3" w:rsidRPr="000D28C6" w:rsidRDefault="009466A3" w:rsidP="009466A3">
      <w:pPr>
        <w:numPr>
          <w:ilvl w:val="0"/>
          <w:numId w:val="69"/>
        </w:numPr>
        <w:ind w:left="308" w:hanging="252"/>
        <w:contextualSpacing/>
        <w:jc w:val="both"/>
        <w:rPr>
          <w:rFonts w:ascii="Arial" w:hAnsi="Arial" w:cs="Arial"/>
        </w:rPr>
      </w:pPr>
      <w:r w:rsidRPr="000D28C6">
        <w:rPr>
          <w:rFonts w:ascii="Arial" w:hAnsi="Arial" w:cs="Arial"/>
        </w:rPr>
        <w:t>zestawienie zużycia wody i energii elektrycznej oraz surowców i paliw,</w:t>
      </w:r>
    </w:p>
    <w:p w14:paraId="1BE53966" w14:textId="156683E0" w:rsidR="009466A3" w:rsidRPr="000D28C6" w:rsidRDefault="009466A3" w:rsidP="009466A3">
      <w:pPr>
        <w:numPr>
          <w:ilvl w:val="0"/>
          <w:numId w:val="69"/>
        </w:numPr>
        <w:ind w:left="308" w:hanging="252"/>
        <w:contextualSpacing/>
        <w:jc w:val="both"/>
        <w:rPr>
          <w:rFonts w:ascii="Arial" w:hAnsi="Arial" w:cs="Arial"/>
        </w:rPr>
      </w:pPr>
      <w:r w:rsidRPr="000D28C6">
        <w:rPr>
          <w:rFonts w:ascii="Arial" w:hAnsi="Arial" w:cs="Arial"/>
        </w:rPr>
        <w:t>wnioski i zalecenia”.</w:t>
      </w:r>
    </w:p>
    <w:p w14:paraId="10E19C19" w14:textId="77777777" w:rsidR="009466A3" w:rsidRPr="000D28C6" w:rsidRDefault="009466A3" w:rsidP="006E0EBE">
      <w:pPr>
        <w:rPr>
          <w:rFonts w:ascii="Arial" w:hAnsi="Arial" w:cs="Arial"/>
        </w:rPr>
      </w:pPr>
    </w:p>
    <w:p w14:paraId="6DF53D97" w14:textId="6ACFC98C" w:rsidR="003116D7" w:rsidRPr="000D28C6" w:rsidRDefault="009466A3" w:rsidP="00A22753">
      <w:pPr>
        <w:pStyle w:val="Nagwek2"/>
        <w:rPr>
          <w:b w:val="0"/>
          <w:u w:val="none"/>
        </w:rPr>
      </w:pPr>
      <w:r w:rsidRPr="000D28C6">
        <w:rPr>
          <w:b w:val="0"/>
          <w:u w:val="none"/>
        </w:rPr>
        <w:t>I.1</w:t>
      </w:r>
      <w:r w:rsidR="005947D8" w:rsidRPr="000D28C6">
        <w:rPr>
          <w:b w:val="0"/>
          <w:u w:val="none"/>
        </w:rPr>
        <w:t>6</w:t>
      </w:r>
      <w:r w:rsidRPr="000D28C6">
        <w:rPr>
          <w:b w:val="0"/>
          <w:u w:val="none"/>
        </w:rPr>
        <w:t xml:space="preserve">. </w:t>
      </w:r>
      <w:r w:rsidR="000A0D1D" w:rsidRPr="000D28C6">
        <w:rPr>
          <w:b w:val="0"/>
          <w:u w:val="none"/>
        </w:rPr>
        <w:t xml:space="preserve">Załącznik nr 5 do pozwolenia </w:t>
      </w:r>
      <w:r w:rsidR="003116D7" w:rsidRPr="000D28C6">
        <w:rPr>
          <w:b w:val="0"/>
          <w:u w:val="none"/>
        </w:rPr>
        <w:t>otrzymuje nowe brzmienie</w:t>
      </w:r>
      <w:r w:rsidR="000A0D1D" w:rsidRPr="000D28C6">
        <w:rPr>
          <w:b w:val="0"/>
          <w:u w:val="none"/>
        </w:rPr>
        <w:t>.</w:t>
      </w:r>
    </w:p>
    <w:p w14:paraId="32872BAA" w14:textId="77777777" w:rsidR="006438E9" w:rsidRPr="000D28C6" w:rsidRDefault="006438E9" w:rsidP="006438E9"/>
    <w:p w14:paraId="1D669D47" w14:textId="77777777" w:rsidR="006438E9" w:rsidRPr="000D28C6" w:rsidRDefault="006438E9" w:rsidP="00A22753">
      <w:pPr>
        <w:pStyle w:val="Nagwek2"/>
        <w:rPr>
          <w:b w:val="0"/>
          <w:u w:val="none"/>
        </w:rPr>
      </w:pPr>
      <w:r w:rsidRPr="000D28C6">
        <w:rPr>
          <w:b w:val="0"/>
          <w:u w:val="none"/>
        </w:rPr>
        <w:t>II. Pozostałe warunki decyzji pozostają bez zmian.</w:t>
      </w:r>
    </w:p>
    <w:p w14:paraId="24106160" w14:textId="77777777" w:rsidR="00A3339D" w:rsidRPr="000D28C6" w:rsidRDefault="00A3339D" w:rsidP="00281ACD">
      <w:pPr>
        <w:contextualSpacing/>
        <w:jc w:val="both"/>
        <w:rPr>
          <w:rFonts w:ascii="Arial" w:hAnsi="Arial" w:cs="Arial"/>
          <w:sz w:val="23"/>
          <w:szCs w:val="23"/>
        </w:rPr>
      </w:pPr>
    </w:p>
    <w:p w14:paraId="3322E502" w14:textId="77777777" w:rsidR="00DB04F1" w:rsidRPr="000D28C6" w:rsidRDefault="00DB04F1" w:rsidP="00C6482E">
      <w:pPr>
        <w:ind w:firstLine="708"/>
        <w:contextualSpacing/>
        <w:jc w:val="both"/>
        <w:rPr>
          <w:rFonts w:ascii="Arial" w:hAnsi="Arial" w:cs="Arial"/>
          <w:sz w:val="23"/>
          <w:szCs w:val="23"/>
        </w:rPr>
      </w:pPr>
    </w:p>
    <w:p w14:paraId="74EFD970" w14:textId="3C13250F" w:rsidR="00C6482E" w:rsidRPr="000D28C6" w:rsidRDefault="00E51A29" w:rsidP="000D28C6">
      <w:pPr>
        <w:pStyle w:val="Nagwek1"/>
      </w:pPr>
      <w:r w:rsidRPr="000D28C6">
        <w:t>U</w:t>
      </w:r>
      <w:r w:rsidR="00AF481B" w:rsidRPr="000D28C6">
        <w:t xml:space="preserve"> </w:t>
      </w:r>
      <w:r w:rsidRPr="000D28C6">
        <w:t>z</w:t>
      </w:r>
      <w:r w:rsidR="00AF481B" w:rsidRPr="000D28C6">
        <w:t xml:space="preserve"> </w:t>
      </w:r>
      <w:r w:rsidRPr="000D28C6">
        <w:t>a</w:t>
      </w:r>
      <w:r w:rsidR="00AF481B" w:rsidRPr="000D28C6">
        <w:t xml:space="preserve"> </w:t>
      </w:r>
      <w:r w:rsidRPr="000D28C6">
        <w:t>s</w:t>
      </w:r>
      <w:r w:rsidR="00AF481B" w:rsidRPr="000D28C6">
        <w:t xml:space="preserve"> </w:t>
      </w:r>
      <w:r w:rsidRPr="000D28C6">
        <w:t>a</w:t>
      </w:r>
      <w:r w:rsidR="00AF481B" w:rsidRPr="000D28C6">
        <w:t xml:space="preserve"> </w:t>
      </w:r>
      <w:r w:rsidRPr="000D28C6">
        <w:t>d</w:t>
      </w:r>
      <w:r w:rsidR="00AF481B" w:rsidRPr="000D28C6">
        <w:t xml:space="preserve"> </w:t>
      </w:r>
      <w:r w:rsidRPr="000D28C6">
        <w:t>n</w:t>
      </w:r>
      <w:r w:rsidR="00AF481B" w:rsidRPr="000D28C6">
        <w:t xml:space="preserve"> </w:t>
      </w:r>
      <w:r w:rsidRPr="000D28C6">
        <w:t>i</w:t>
      </w:r>
      <w:r w:rsidR="00AF481B" w:rsidRPr="000D28C6">
        <w:t xml:space="preserve"> </w:t>
      </w:r>
      <w:r w:rsidRPr="000D28C6">
        <w:t>e</w:t>
      </w:r>
      <w:r w:rsidR="00AF481B" w:rsidRPr="000D28C6">
        <w:t xml:space="preserve"> </w:t>
      </w:r>
      <w:r w:rsidRPr="000D28C6">
        <w:t>n</w:t>
      </w:r>
      <w:r w:rsidR="00AF481B" w:rsidRPr="000D28C6">
        <w:t xml:space="preserve"> </w:t>
      </w:r>
      <w:r w:rsidRPr="000D28C6">
        <w:t>i</w:t>
      </w:r>
      <w:r w:rsidR="00AF481B" w:rsidRPr="000D28C6">
        <w:t xml:space="preserve"> </w:t>
      </w:r>
      <w:r w:rsidRPr="000D28C6">
        <w:t>e</w:t>
      </w:r>
      <w:r w:rsidR="00AF481B" w:rsidRPr="000D28C6">
        <w:t xml:space="preserve"> </w:t>
      </w:r>
    </w:p>
    <w:p w14:paraId="1ED99096" w14:textId="77777777" w:rsidR="00E51A29" w:rsidRPr="000D28C6" w:rsidRDefault="00E51A29" w:rsidP="00D878D9">
      <w:pPr>
        <w:contextualSpacing/>
        <w:jc w:val="both"/>
        <w:rPr>
          <w:rFonts w:ascii="Arial" w:hAnsi="Arial" w:cs="Arial"/>
          <w:sz w:val="23"/>
          <w:szCs w:val="23"/>
        </w:rPr>
      </w:pPr>
    </w:p>
    <w:p w14:paraId="43F10865" w14:textId="77777777" w:rsidR="00674A79" w:rsidRPr="000D28C6" w:rsidRDefault="00E51A29" w:rsidP="00E51A29">
      <w:pPr>
        <w:ind w:firstLine="708"/>
        <w:jc w:val="both"/>
        <w:rPr>
          <w:rFonts w:ascii="Arial" w:hAnsi="Arial" w:cs="Arial"/>
          <w:color w:val="202020"/>
        </w:rPr>
      </w:pPr>
      <w:r w:rsidRPr="000D28C6">
        <w:rPr>
          <w:rFonts w:ascii="Arial" w:hAnsi="Arial" w:cs="Arial"/>
        </w:rPr>
        <w:t xml:space="preserve">Wnioskiem z dnia </w:t>
      </w:r>
      <w:r w:rsidRPr="000D28C6">
        <w:rPr>
          <w:rFonts w:ascii="Arial" w:hAnsi="Arial" w:cs="Arial"/>
          <w:lang w:eastAsia="en-US"/>
        </w:rPr>
        <w:t xml:space="preserve">3 września 2025r., </w:t>
      </w:r>
      <w:r w:rsidRPr="000D28C6">
        <w:rPr>
          <w:rFonts w:ascii="Arial" w:hAnsi="Arial" w:cs="Arial"/>
          <w:color w:val="202020"/>
        </w:rPr>
        <w:t xml:space="preserve">uzupełnionym w dniu </w:t>
      </w:r>
      <w:r w:rsidRPr="000D28C6">
        <w:rPr>
          <w:rFonts w:ascii="Arial" w:hAnsi="Arial" w:cs="Arial"/>
          <w:lang w:eastAsia="en-US"/>
        </w:rPr>
        <w:t>15 września 2025r.,</w:t>
      </w:r>
      <w:r w:rsidRPr="000D28C6">
        <w:rPr>
          <w:rFonts w:ascii="Arial" w:hAnsi="Arial" w:cs="Arial"/>
          <w:color w:val="202020"/>
        </w:rPr>
        <w:t xml:space="preserve"> </w:t>
      </w:r>
    </w:p>
    <w:p w14:paraId="74E1BA0C" w14:textId="4C3806F1" w:rsidR="00E51A29" w:rsidRPr="000D28C6" w:rsidRDefault="00674A79" w:rsidP="00674A79">
      <w:pPr>
        <w:jc w:val="both"/>
        <w:rPr>
          <w:rFonts w:ascii="Arial" w:hAnsi="Arial" w:cs="Arial"/>
          <w:color w:val="202020"/>
        </w:rPr>
      </w:pPr>
      <w:r w:rsidRPr="000D28C6">
        <w:rPr>
          <w:rFonts w:ascii="Arial" w:eastAsia="Times New Roman" w:hAnsi="Arial" w:cs="Arial"/>
        </w:rPr>
        <w:t xml:space="preserve">Pan Jerzy </w:t>
      </w:r>
      <w:proofErr w:type="spellStart"/>
      <w:r w:rsidRPr="000D28C6">
        <w:rPr>
          <w:rFonts w:ascii="Arial" w:eastAsia="Times New Roman" w:hAnsi="Arial" w:cs="Arial"/>
        </w:rPr>
        <w:t>Kotulak</w:t>
      </w:r>
      <w:proofErr w:type="spellEnd"/>
      <w:r w:rsidRPr="000D28C6">
        <w:rPr>
          <w:rFonts w:ascii="Arial" w:eastAsia="Times New Roman" w:hAnsi="Arial" w:cs="Arial"/>
        </w:rPr>
        <w:t xml:space="preserve"> prowadzący działalność pod nazwą Produkcja  Handel Usługi „EKOMAX” </w:t>
      </w:r>
      <w:proofErr w:type="spellStart"/>
      <w:r w:rsidRPr="000D28C6">
        <w:rPr>
          <w:rFonts w:ascii="Arial" w:eastAsia="Times New Roman" w:hAnsi="Arial" w:cs="Arial"/>
        </w:rPr>
        <w:t>Kotulak</w:t>
      </w:r>
      <w:proofErr w:type="spellEnd"/>
      <w:r w:rsidRPr="000D28C6">
        <w:rPr>
          <w:rFonts w:ascii="Arial" w:eastAsia="Times New Roman" w:hAnsi="Arial" w:cs="Arial"/>
        </w:rPr>
        <w:t xml:space="preserve"> Jerzy, 38-200 Jasło, ul. Hankówka 28, NIP: 6851011633,</w:t>
      </w:r>
      <w:r w:rsidRPr="000D28C6">
        <w:rPr>
          <w:rFonts w:ascii="Arial" w:hAnsi="Arial" w:cs="Arial"/>
          <w:color w:val="202020"/>
        </w:rPr>
        <w:t xml:space="preserve"> </w:t>
      </w:r>
      <w:r w:rsidR="00E51A29" w:rsidRPr="000D28C6">
        <w:rPr>
          <w:rFonts w:ascii="Arial" w:hAnsi="Arial" w:cs="Arial"/>
          <w:lang w:eastAsia="en-US"/>
        </w:rPr>
        <w:t xml:space="preserve">wystąpił o </w:t>
      </w:r>
      <w:r w:rsidR="00E51A29" w:rsidRPr="000D28C6">
        <w:rPr>
          <w:rFonts w:ascii="Arial" w:hAnsi="Arial" w:cs="Arial"/>
          <w:iCs/>
        </w:rPr>
        <w:t xml:space="preserve">zmianę decyzji </w:t>
      </w:r>
      <w:r w:rsidR="00E51A29" w:rsidRPr="000D28C6">
        <w:rPr>
          <w:rFonts w:ascii="Arial" w:eastAsiaTheme="minorHAnsi" w:hAnsi="Arial" w:cs="Arial"/>
          <w:lang w:eastAsia="en-US"/>
        </w:rPr>
        <w:t xml:space="preserve">Marszałka Województwa Podkarpackiego </w:t>
      </w:r>
      <w:bookmarkStart w:id="42" w:name="_Hlk13647454"/>
      <w:r w:rsidR="00E51A29" w:rsidRPr="000D28C6">
        <w:rPr>
          <w:rFonts w:ascii="Arial" w:hAnsi="Arial" w:cs="Arial"/>
        </w:rPr>
        <w:t xml:space="preserve">z dn. 5 września 2022r. znak: OS.I.7222.9.6.2020.RD, w której udzielono pozwolenia zintegrowanego na prowadzenie instalacji do mechaniczno – biologicznego przetwarzania odpadów komunalnych (MBP), produkcji paliw alternatywnych oraz zbierania odpadów </w:t>
      </w:r>
      <w:r w:rsidRPr="000D28C6">
        <w:rPr>
          <w:rFonts w:ascii="Arial" w:hAnsi="Arial" w:cs="Arial"/>
        </w:rPr>
        <w:br/>
      </w:r>
      <w:r w:rsidR="00E51A29" w:rsidRPr="000D28C6">
        <w:rPr>
          <w:rFonts w:ascii="Arial" w:hAnsi="Arial" w:cs="Arial"/>
        </w:rPr>
        <w:t>w Zakładzie Zagospodarowania Odpadów w Wolicy.</w:t>
      </w:r>
      <w:bookmarkEnd w:id="42"/>
    </w:p>
    <w:p w14:paraId="20BFCD7E" w14:textId="0FA88260" w:rsidR="00441674" w:rsidRPr="000D28C6" w:rsidRDefault="00441674" w:rsidP="00441674">
      <w:pPr>
        <w:ind w:firstLine="708"/>
        <w:jc w:val="both"/>
        <w:rPr>
          <w:rFonts w:ascii="Arial" w:hAnsi="Arial" w:cs="Arial"/>
        </w:rPr>
      </w:pPr>
      <w:r w:rsidRPr="000D28C6">
        <w:rPr>
          <w:rFonts w:ascii="Arial" w:hAnsi="Arial" w:cs="Arial"/>
        </w:rPr>
        <w:t>Pismem z dn. 10 września 2025r. znak: OS.I.7222.18.7.2025.RD wezwano Wnioskodawcę do przedłożenia uzupełnień formalnych wniosku. W dniu 12 września 2025r. dokonano uzupełnień.</w:t>
      </w:r>
    </w:p>
    <w:p w14:paraId="793B2BEB" w14:textId="5A5681C0" w:rsidR="00441674" w:rsidRPr="000D28C6" w:rsidRDefault="00441674" w:rsidP="00441674">
      <w:pPr>
        <w:pStyle w:val="JSpodstawowy"/>
        <w:tabs>
          <w:tab w:val="left" w:pos="284"/>
          <w:tab w:val="left" w:pos="567"/>
        </w:tabs>
        <w:spacing w:after="0"/>
        <w:rPr>
          <w:rFonts w:ascii="Arial" w:hAnsi="Arial" w:cs="Arial"/>
          <w:szCs w:val="24"/>
        </w:rPr>
      </w:pPr>
      <w:r w:rsidRPr="000D28C6">
        <w:rPr>
          <w:rFonts w:ascii="Arial" w:hAnsi="Arial" w:cs="Arial"/>
          <w:szCs w:val="24"/>
        </w:rPr>
        <w:tab/>
      </w:r>
      <w:r w:rsidRPr="000D28C6">
        <w:rPr>
          <w:rFonts w:ascii="Arial" w:hAnsi="Arial" w:cs="Arial"/>
          <w:szCs w:val="24"/>
        </w:rPr>
        <w:tab/>
        <w:t xml:space="preserve">Po przeanalizowaniu dokumentów przedłożonych przez Wnioskodawcę, pismem </w:t>
      </w:r>
      <w:r w:rsidRPr="000D28C6">
        <w:rPr>
          <w:rFonts w:ascii="Arial" w:hAnsi="Arial" w:cs="Arial"/>
          <w:szCs w:val="24"/>
        </w:rPr>
        <w:br/>
      </w:r>
      <w:bookmarkStart w:id="43" w:name="_Hlk104890731"/>
      <w:r w:rsidRPr="000D28C6">
        <w:rPr>
          <w:rFonts w:ascii="Arial" w:eastAsia="Times New Roman" w:hAnsi="Arial" w:cs="Arial"/>
        </w:rPr>
        <w:t>z dnia 16 września 2025r. znak: OS.I.7222.18.7.2025.RD</w:t>
      </w:r>
      <w:r w:rsidRPr="000D28C6">
        <w:rPr>
          <w:rFonts w:ascii="Arial" w:hAnsi="Arial" w:cs="Arial"/>
          <w:szCs w:val="24"/>
        </w:rPr>
        <w:t xml:space="preserve">, </w:t>
      </w:r>
      <w:bookmarkEnd w:id="43"/>
      <w:r w:rsidRPr="000D28C6">
        <w:rPr>
          <w:rFonts w:ascii="Arial" w:hAnsi="Arial" w:cs="Arial"/>
          <w:szCs w:val="24"/>
        </w:rPr>
        <w:t xml:space="preserve">zawiadomiono Stronę </w:t>
      </w:r>
      <w:r w:rsidR="00354CA0" w:rsidRPr="000D28C6">
        <w:rPr>
          <w:rFonts w:ascii="Arial" w:hAnsi="Arial" w:cs="Arial"/>
          <w:szCs w:val="24"/>
        </w:rPr>
        <w:br/>
      </w:r>
      <w:r w:rsidRPr="000D28C6">
        <w:rPr>
          <w:rFonts w:ascii="Arial" w:hAnsi="Arial" w:cs="Arial"/>
          <w:szCs w:val="24"/>
        </w:rPr>
        <w:t xml:space="preserve">o wszczęciu postępowania administracyjnego w sprawie zmiany pozwolenia zintegrowanego </w:t>
      </w:r>
      <w:r w:rsidRPr="000D28C6">
        <w:rPr>
          <w:rFonts w:ascii="Arial" w:eastAsia="Times New Roman" w:hAnsi="Arial" w:cs="Arial"/>
        </w:rPr>
        <w:t xml:space="preserve">dla ww. instalacji oraz o umieszczeniu przedmiotowego wniosku </w:t>
      </w:r>
      <w:r w:rsidRPr="000D28C6">
        <w:rPr>
          <w:rFonts w:ascii="Arial" w:eastAsia="Times New Roman" w:hAnsi="Arial" w:cs="Arial"/>
        </w:rPr>
        <w:br/>
        <w:t xml:space="preserve">w publicznie dostępnym wykazie danych o dokumentach zawierających informacje </w:t>
      </w:r>
      <w:r w:rsidRPr="000D28C6">
        <w:rPr>
          <w:rFonts w:ascii="Arial" w:eastAsia="Times New Roman" w:hAnsi="Arial" w:cs="Arial"/>
        </w:rPr>
        <w:br/>
        <w:t>o środowisku i jego ochronie</w:t>
      </w:r>
      <w:r w:rsidRPr="000D28C6">
        <w:rPr>
          <w:rFonts w:ascii="Arial" w:hAnsi="Arial" w:cs="Arial"/>
        </w:rPr>
        <w:t xml:space="preserve"> pod numerem </w:t>
      </w:r>
      <w:r w:rsidRPr="000D28C6">
        <w:rPr>
          <w:rFonts w:ascii="Arial" w:eastAsia="Times New Roman" w:hAnsi="Arial" w:cs="Arial"/>
        </w:rPr>
        <w:t>253/2025.</w:t>
      </w:r>
    </w:p>
    <w:p w14:paraId="2FD3EAB0" w14:textId="287E26EC" w:rsidR="00441674" w:rsidRPr="000D28C6" w:rsidRDefault="00441674" w:rsidP="00441674">
      <w:pPr>
        <w:ind w:firstLine="708"/>
        <w:contextualSpacing/>
        <w:jc w:val="both"/>
        <w:rPr>
          <w:rFonts w:ascii="Arial" w:eastAsia="Times New Roman" w:hAnsi="Arial" w:cs="Arial"/>
        </w:rPr>
      </w:pPr>
      <w:r w:rsidRPr="000D28C6">
        <w:rPr>
          <w:rFonts w:ascii="Arial" w:eastAsia="Times New Roman" w:hAnsi="Arial" w:cs="Arial"/>
        </w:rPr>
        <w:t xml:space="preserve">Zgodnie z art. 209 ustawy Prawo ochrony środowiska wersja elektroniczna wniosku została przesłana Ministrowi Klimatu i Środowiska drogą elektroniczną </w:t>
      </w:r>
      <w:r w:rsidRPr="000D28C6">
        <w:rPr>
          <w:rFonts w:ascii="Arial" w:eastAsia="Times New Roman" w:hAnsi="Arial" w:cs="Arial"/>
        </w:rPr>
        <w:br/>
        <w:t>przy piśmie z dnia 16 września 2025r. znak: OS.I.7222.18.7.2025.RD,</w:t>
      </w:r>
      <w:r w:rsidRPr="000D28C6">
        <w:rPr>
          <w:rFonts w:ascii="Arial" w:eastAsia="Times New Roman" w:hAnsi="Arial" w:cs="Arial"/>
        </w:rPr>
        <w:br/>
        <w:t>celem rejestracji.</w:t>
      </w:r>
    </w:p>
    <w:p w14:paraId="6FDF3255" w14:textId="5B96E6C3" w:rsidR="00441674" w:rsidRPr="000D28C6" w:rsidRDefault="00441674" w:rsidP="00441674">
      <w:pPr>
        <w:ind w:firstLine="708"/>
        <w:contextualSpacing/>
        <w:jc w:val="both"/>
        <w:rPr>
          <w:rFonts w:ascii="Cambria" w:eastAsia="Times New Roman" w:hAnsi="Cambria"/>
          <w:shd w:val="clear" w:color="auto" w:fill="FFFFFF"/>
        </w:rPr>
      </w:pPr>
      <w:r w:rsidRPr="000D28C6">
        <w:rPr>
          <w:rFonts w:ascii="Arial" w:eastAsia="Times New Roman" w:hAnsi="Arial" w:cs="Arial"/>
        </w:rPr>
        <w:t xml:space="preserve">Zarządzający instalacją nie złożył wniosku o wyłączenie z udostępniania danych zawartych w dokumentacji, w trybie art. 16 ustawy z dn. 3 października 2008r. </w:t>
      </w:r>
      <w:r w:rsidRPr="000D28C6">
        <w:rPr>
          <w:rFonts w:ascii="Arial" w:eastAsia="Times New Roman" w:hAnsi="Arial" w:cs="Arial"/>
        </w:rPr>
        <w:br/>
        <w:t xml:space="preserve">o udostępnianiu informacji o środowisku i jego ochronie, udziale społeczeństwa </w:t>
      </w:r>
      <w:r w:rsidRPr="000D28C6">
        <w:rPr>
          <w:rFonts w:ascii="Arial" w:eastAsia="Times New Roman" w:hAnsi="Arial" w:cs="Arial"/>
        </w:rPr>
        <w:br/>
        <w:t xml:space="preserve">w ochronie środowiska oraz o ocenach oddziaływania na środowisko </w:t>
      </w:r>
      <w:r w:rsidR="00354CA0" w:rsidRPr="000D28C6">
        <w:rPr>
          <w:rFonts w:ascii="Arial" w:eastAsia="Times New Roman" w:hAnsi="Arial" w:cs="Arial"/>
        </w:rPr>
        <w:br/>
      </w:r>
      <w:r w:rsidRPr="000D28C6">
        <w:rPr>
          <w:rFonts w:ascii="Arial" w:eastAsia="Times New Roman" w:hAnsi="Arial" w:cs="Arial"/>
        </w:rPr>
        <w:t xml:space="preserve">(Dz. U. z 2022 poz. 1029 </w:t>
      </w:r>
      <w:proofErr w:type="spellStart"/>
      <w:r w:rsidRPr="000D28C6">
        <w:rPr>
          <w:rFonts w:ascii="Arial" w:eastAsia="Times New Roman" w:hAnsi="Arial" w:cs="Arial"/>
        </w:rPr>
        <w:t>t.j</w:t>
      </w:r>
      <w:proofErr w:type="spellEnd"/>
      <w:r w:rsidRPr="000D28C6">
        <w:rPr>
          <w:rFonts w:ascii="Arial" w:eastAsia="Times New Roman" w:hAnsi="Arial" w:cs="Arial"/>
        </w:rPr>
        <w:t>.).</w:t>
      </w:r>
      <w:r w:rsidRPr="000D28C6">
        <w:rPr>
          <w:rFonts w:ascii="Cambria" w:eastAsia="Times New Roman" w:hAnsi="Cambria"/>
          <w:shd w:val="clear" w:color="auto" w:fill="FFFFFF"/>
        </w:rPr>
        <w:t xml:space="preserve"> </w:t>
      </w:r>
    </w:p>
    <w:p w14:paraId="34ECD186" w14:textId="61A6D28C" w:rsidR="00354CA0" w:rsidRPr="000D28C6" w:rsidRDefault="004427B2" w:rsidP="008149B7">
      <w:pPr>
        <w:ind w:firstLine="708"/>
        <w:jc w:val="both"/>
        <w:rPr>
          <w:rFonts w:ascii="Arial" w:hAnsi="Arial" w:cs="Arial"/>
        </w:rPr>
      </w:pPr>
      <w:r w:rsidRPr="000D28C6">
        <w:rPr>
          <w:rFonts w:ascii="Arial" w:hAnsi="Arial" w:cs="Arial"/>
        </w:rPr>
        <w:t xml:space="preserve">Wnioskowana zmiana nie jest związana z istotną zmianą instalacji </w:t>
      </w:r>
      <w:r w:rsidRPr="000D28C6">
        <w:rPr>
          <w:rFonts w:ascii="Arial" w:hAnsi="Arial" w:cs="Arial"/>
        </w:rPr>
        <w:br/>
        <w:t xml:space="preserve">w rozumieniu art. 3 pkt 7 ustawy Prawo ochrony środowiska. Zmiana nie spowoduje zmiany sposobu funkcjonowania instalacji oraz znaczącego zwiększenia jej negatywnego oddziaływania na środowisko.  Związku z powyższym, przed wydaniem </w:t>
      </w:r>
      <w:r w:rsidRPr="000D28C6">
        <w:rPr>
          <w:rFonts w:ascii="Arial" w:hAnsi="Arial" w:cs="Arial"/>
        </w:rPr>
        <w:lastRenderedPageBreak/>
        <w:t xml:space="preserve">zmiany pozwolenia zintegrowanego nie stosuje się przepisów z art. 41a ust. 1 i ust. 1a ustawy </w:t>
      </w:r>
      <w:r w:rsidR="008149B7" w:rsidRPr="000D28C6">
        <w:rPr>
          <w:rFonts w:ascii="Arial" w:hAnsi="Arial" w:cs="Arial"/>
        </w:rPr>
        <w:t xml:space="preserve">o odpadach (Dz. U. z 2023 r. poz. 1587 </w:t>
      </w:r>
      <w:proofErr w:type="spellStart"/>
      <w:r w:rsidR="008149B7" w:rsidRPr="000D28C6">
        <w:rPr>
          <w:rFonts w:ascii="Arial" w:hAnsi="Arial" w:cs="Arial"/>
        </w:rPr>
        <w:t>t.j</w:t>
      </w:r>
      <w:proofErr w:type="spellEnd"/>
      <w:r w:rsidR="008149B7" w:rsidRPr="000D28C6">
        <w:rPr>
          <w:rFonts w:ascii="Arial" w:hAnsi="Arial" w:cs="Arial"/>
        </w:rPr>
        <w:t xml:space="preserve"> ze zm.), </w:t>
      </w:r>
      <w:r w:rsidRPr="000D28C6">
        <w:rPr>
          <w:rFonts w:ascii="Arial" w:hAnsi="Arial" w:cs="Arial"/>
        </w:rPr>
        <w:t>tj. kontroli wojewódzkiego inspektora ochrony środowiska oraz komendanta powiatowego (miejskiego) państwowej straży pożarnej.</w:t>
      </w:r>
    </w:p>
    <w:p w14:paraId="232A8779" w14:textId="05890D17" w:rsidR="00DC2EEA" w:rsidRPr="000D28C6" w:rsidRDefault="00354CA0" w:rsidP="00AF481B">
      <w:pPr>
        <w:suppressAutoHyphens/>
        <w:autoSpaceDE w:val="0"/>
        <w:autoSpaceDN w:val="0"/>
        <w:adjustRightInd w:val="0"/>
        <w:ind w:firstLine="567"/>
        <w:jc w:val="both"/>
        <w:rPr>
          <w:rFonts w:ascii="Arial" w:hAnsi="Arial" w:cs="Arial"/>
        </w:rPr>
      </w:pPr>
      <w:r w:rsidRPr="000D28C6">
        <w:rPr>
          <w:rFonts w:ascii="Arial" w:hAnsi="Arial" w:cs="Arial"/>
        </w:rPr>
        <w:t xml:space="preserve">W toku prowadzonego postępowania, uwzględniając zapisy art. 41 ust. 6a. ustawy z dnia 14 grudnia 2012 r. o odpadach, zwrócono się pismem z dnia </w:t>
      </w:r>
      <w:r w:rsidRPr="000D28C6">
        <w:rPr>
          <w:rFonts w:ascii="Arial" w:hAnsi="Arial" w:cs="Arial"/>
        </w:rPr>
        <w:br/>
        <w:t xml:space="preserve">6 października 2025r. znak: OS.I.7222.18.7.2025.RD do </w:t>
      </w:r>
      <w:bookmarkStart w:id="44" w:name="_Hlk43296466"/>
      <w:r w:rsidRPr="000D28C6">
        <w:rPr>
          <w:rFonts w:ascii="Arial" w:hAnsi="Arial" w:cs="Arial"/>
        </w:rPr>
        <w:t xml:space="preserve">Wójta </w:t>
      </w:r>
      <w:bookmarkEnd w:id="44"/>
      <w:r w:rsidRPr="000D28C6">
        <w:rPr>
          <w:rFonts w:ascii="Arial" w:hAnsi="Arial" w:cs="Arial"/>
        </w:rPr>
        <w:t xml:space="preserve">Gminy Jasło, </w:t>
      </w:r>
      <w:r w:rsidRPr="000D28C6">
        <w:rPr>
          <w:rFonts w:ascii="Arial" w:hAnsi="Arial" w:cs="Arial"/>
        </w:rPr>
        <w:br/>
        <w:t>jako organu właściwego ze względu na miejsce prowadzenia działalności w zakresie przetwarzania i zbierania odpadów</w:t>
      </w:r>
      <w:r w:rsidR="00623F59" w:rsidRPr="000D28C6">
        <w:rPr>
          <w:rFonts w:ascii="Arial" w:hAnsi="Arial" w:cs="Arial"/>
        </w:rPr>
        <w:t>,</w:t>
      </w:r>
      <w:r w:rsidRPr="000D28C6">
        <w:rPr>
          <w:rFonts w:ascii="Arial" w:hAnsi="Arial" w:cs="Arial"/>
        </w:rPr>
        <w:t xml:space="preserve"> o wydanie opinii</w:t>
      </w:r>
      <w:r w:rsidR="00674A79" w:rsidRPr="000D28C6">
        <w:rPr>
          <w:rFonts w:ascii="Arial" w:hAnsi="Arial" w:cs="Arial"/>
        </w:rPr>
        <w:t xml:space="preserve"> w sprawie</w:t>
      </w:r>
      <w:r w:rsidRPr="000D28C6">
        <w:rPr>
          <w:rFonts w:ascii="Arial" w:hAnsi="Arial" w:cs="Arial"/>
        </w:rPr>
        <w:t xml:space="preserve">. </w:t>
      </w:r>
      <w:r w:rsidR="000A0D1D" w:rsidRPr="000D28C6">
        <w:rPr>
          <w:rFonts w:ascii="Arial" w:hAnsi="Arial" w:cs="Arial"/>
        </w:rPr>
        <w:t xml:space="preserve">Postanowieniem </w:t>
      </w:r>
      <w:r w:rsidR="004B6BBF" w:rsidRPr="000D28C6">
        <w:rPr>
          <w:rFonts w:ascii="Arial" w:hAnsi="Arial" w:cs="Arial"/>
        </w:rPr>
        <w:br/>
      </w:r>
      <w:r w:rsidR="000A0D1D" w:rsidRPr="000D28C6">
        <w:rPr>
          <w:rFonts w:ascii="Arial" w:hAnsi="Arial" w:cs="Arial"/>
        </w:rPr>
        <w:t xml:space="preserve">z dnia 20 października 2025r. znak: OŚiGK.6220.7.2025 Wójt Gminy Jasło zaopiniował pozytywnie przedmiotowy wniosek. </w:t>
      </w:r>
    </w:p>
    <w:p w14:paraId="35733E3C" w14:textId="57E82537" w:rsidR="00441674" w:rsidRPr="000D28C6" w:rsidRDefault="00441674" w:rsidP="00441674">
      <w:pPr>
        <w:ind w:firstLine="708"/>
        <w:jc w:val="both"/>
        <w:rPr>
          <w:rFonts w:ascii="Arial" w:hAnsi="Arial" w:cs="Arial"/>
        </w:rPr>
      </w:pPr>
      <w:r w:rsidRPr="000D28C6">
        <w:rPr>
          <w:rFonts w:ascii="Arial" w:hAnsi="Arial" w:cs="Arial"/>
        </w:rPr>
        <w:t>Na podstawie dokumentacji będącej w posiadaniu tut. Organu, ustalono co następuje:</w:t>
      </w:r>
    </w:p>
    <w:p w14:paraId="212746B6" w14:textId="0C6503DB" w:rsidR="00441674" w:rsidRPr="000D28C6" w:rsidRDefault="00674A79" w:rsidP="00441674">
      <w:pPr>
        <w:ind w:firstLine="708"/>
        <w:jc w:val="both"/>
        <w:rPr>
          <w:rFonts w:ascii="Arial" w:hAnsi="Arial" w:cs="Arial"/>
        </w:rPr>
      </w:pPr>
      <w:r w:rsidRPr="000D28C6">
        <w:rPr>
          <w:rFonts w:ascii="Arial" w:hAnsi="Arial" w:cs="Arial"/>
        </w:rPr>
        <w:t xml:space="preserve">Pan Jerzy </w:t>
      </w:r>
      <w:proofErr w:type="spellStart"/>
      <w:r w:rsidRPr="000D28C6">
        <w:rPr>
          <w:rFonts w:ascii="Arial" w:hAnsi="Arial" w:cs="Arial"/>
        </w:rPr>
        <w:t>Kotulak</w:t>
      </w:r>
      <w:proofErr w:type="spellEnd"/>
      <w:r w:rsidRPr="000D28C6">
        <w:rPr>
          <w:rFonts w:ascii="Arial" w:hAnsi="Arial" w:cs="Arial"/>
        </w:rPr>
        <w:t xml:space="preserve"> prowadzący działalność pod nazwą </w:t>
      </w:r>
      <w:r w:rsidR="00441674" w:rsidRPr="000D28C6">
        <w:rPr>
          <w:rFonts w:ascii="Arial" w:hAnsi="Arial" w:cs="Arial"/>
        </w:rPr>
        <w:t xml:space="preserve">Produkcja  Handel Usługi „EKOMAX” </w:t>
      </w:r>
      <w:proofErr w:type="spellStart"/>
      <w:r w:rsidR="00441674" w:rsidRPr="000D28C6">
        <w:rPr>
          <w:rFonts w:ascii="Arial" w:hAnsi="Arial" w:cs="Arial"/>
        </w:rPr>
        <w:t>Kotulak</w:t>
      </w:r>
      <w:proofErr w:type="spellEnd"/>
      <w:r w:rsidR="00441674" w:rsidRPr="000D28C6">
        <w:rPr>
          <w:rFonts w:ascii="Arial" w:hAnsi="Arial" w:cs="Arial"/>
        </w:rPr>
        <w:t xml:space="preserve"> Jerzy z/s</w:t>
      </w:r>
      <w:r w:rsidR="00853A17" w:rsidRPr="000D28C6">
        <w:rPr>
          <w:rFonts w:ascii="Arial" w:hAnsi="Arial" w:cs="Arial"/>
        </w:rPr>
        <w:t xml:space="preserve"> w Wolicy</w:t>
      </w:r>
      <w:r w:rsidRPr="000D28C6">
        <w:rPr>
          <w:rFonts w:ascii="Arial" w:hAnsi="Arial" w:cs="Arial"/>
        </w:rPr>
        <w:t>,</w:t>
      </w:r>
      <w:r w:rsidR="00441674" w:rsidRPr="000D28C6">
        <w:rPr>
          <w:rFonts w:ascii="Arial" w:hAnsi="Arial" w:cs="Arial"/>
        </w:rPr>
        <w:t xml:space="preserve"> uzyskał pozwolenie zintegrowane na prowadzenie instalacji do mechaniczno – biologicznego przetwarzania odpadów komunalnych z wykorzystaniem obróbki biologicznej i obróbki wstępnej odpadów przeznaczonych do termicznego przekształcania [IPPC], </w:t>
      </w:r>
      <w:r w:rsidR="00853A17" w:rsidRPr="000D28C6">
        <w:rPr>
          <w:rFonts w:ascii="Arial" w:hAnsi="Arial" w:cs="Arial"/>
        </w:rPr>
        <w:t xml:space="preserve">w Zakładzie Zagospodarowania Odpadów w Wolicy, </w:t>
      </w:r>
      <w:r w:rsidR="00441674" w:rsidRPr="000D28C6">
        <w:rPr>
          <w:rFonts w:ascii="Arial" w:hAnsi="Arial" w:cs="Arial"/>
        </w:rPr>
        <w:t xml:space="preserve">którą tworzą: </w:t>
      </w:r>
    </w:p>
    <w:p w14:paraId="7AD06F75" w14:textId="77777777" w:rsidR="00441674" w:rsidRPr="000D28C6" w:rsidRDefault="00441674" w:rsidP="00441674">
      <w:pPr>
        <w:numPr>
          <w:ilvl w:val="0"/>
          <w:numId w:val="45"/>
        </w:numPr>
        <w:overflowPunct w:val="0"/>
        <w:autoSpaceDE w:val="0"/>
        <w:autoSpaceDN w:val="0"/>
        <w:adjustRightInd w:val="0"/>
        <w:spacing w:after="40"/>
        <w:ind w:left="378"/>
        <w:jc w:val="both"/>
        <w:textAlignment w:val="baseline"/>
        <w:rPr>
          <w:rFonts w:ascii="Arial" w:hAnsi="Arial" w:cs="Arial"/>
        </w:rPr>
      </w:pPr>
      <w:r w:rsidRPr="000D28C6">
        <w:rPr>
          <w:rFonts w:ascii="Arial" w:hAnsi="Arial" w:cs="Arial"/>
        </w:rPr>
        <w:t xml:space="preserve">węzeł do mechanicznego przetwarzania odpadów o wydajności 30 000 Mg/rok, </w:t>
      </w:r>
      <w:r w:rsidRPr="000D28C6">
        <w:rPr>
          <w:rFonts w:ascii="Arial" w:hAnsi="Arial" w:cs="Arial"/>
        </w:rPr>
        <w:br/>
        <w:t xml:space="preserve">~100 Mg/dobę, w tym: przetwarzania zmieszanych odpadów komunalnych i innych odpadów, przetwarzania odpadów wielkogabarytowych, przetwarzania odpadów </w:t>
      </w:r>
      <w:r w:rsidRPr="000D28C6">
        <w:rPr>
          <w:rFonts w:ascii="Arial" w:hAnsi="Arial" w:cs="Arial"/>
        </w:rPr>
        <w:br/>
        <w:t>z selektywnej zbiórki, produkcji paliwa alternatywnego;</w:t>
      </w:r>
    </w:p>
    <w:p w14:paraId="2950D650" w14:textId="77777777" w:rsidR="00441674" w:rsidRPr="000D28C6" w:rsidRDefault="00441674" w:rsidP="00441674">
      <w:pPr>
        <w:numPr>
          <w:ilvl w:val="0"/>
          <w:numId w:val="45"/>
        </w:numPr>
        <w:ind w:left="378"/>
        <w:jc w:val="both"/>
        <w:rPr>
          <w:rFonts w:ascii="Arial" w:hAnsi="Arial" w:cs="Arial"/>
        </w:rPr>
      </w:pPr>
      <w:r w:rsidRPr="000D28C6">
        <w:rPr>
          <w:rFonts w:ascii="Arial" w:hAnsi="Arial" w:cs="Arial"/>
        </w:rPr>
        <w:t xml:space="preserve">węzeł do biologicznego przetwarzania odpadów o wydajności 21 900 Mg/rok, </w:t>
      </w:r>
      <w:r w:rsidRPr="000D28C6">
        <w:rPr>
          <w:rFonts w:ascii="Arial" w:hAnsi="Arial" w:cs="Arial"/>
        </w:rPr>
        <w:br/>
        <w:t>w tym procesy biostabilizacji i biosuszenia,</w:t>
      </w:r>
    </w:p>
    <w:p w14:paraId="1D3A89D1" w14:textId="77777777" w:rsidR="00441674" w:rsidRPr="000D28C6" w:rsidRDefault="00441674" w:rsidP="00441674">
      <w:pPr>
        <w:ind w:left="18"/>
        <w:jc w:val="both"/>
        <w:rPr>
          <w:rFonts w:ascii="Arial" w:hAnsi="Arial" w:cs="Arial"/>
        </w:rPr>
      </w:pPr>
      <w:r w:rsidRPr="000D28C6">
        <w:rPr>
          <w:rFonts w:ascii="Arial" w:hAnsi="Arial" w:cs="Arial"/>
        </w:rPr>
        <w:t xml:space="preserve">kwalifikowanej jako </w:t>
      </w:r>
      <w:r w:rsidRPr="000D28C6">
        <w:rPr>
          <w:rFonts w:ascii="Arial" w:hAnsi="Arial" w:cs="Arial"/>
          <w:lang w:eastAsia="en-US"/>
        </w:rPr>
        <w:t xml:space="preserve">instalacja </w:t>
      </w:r>
      <w:r w:rsidRPr="000D28C6">
        <w:rPr>
          <w:rFonts w:ascii="Arial" w:hAnsi="Arial" w:cs="Arial"/>
        </w:rPr>
        <w:t>w gospodarce odpadami dla odpadów innych niż niebezpieczne do kombinacji odzysku i unieszkodliwiania o zdolności przetwarzania ponad 75 ton na dobę, z wykorzystaniem następujących działań:</w:t>
      </w:r>
    </w:p>
    <w:p w14:paraId="69C5C6BA" w14:textId="77777777" w:rsidR="00441674" w:rsidRPr="000D28C6" w:rsidRDefault="00441674" w:rsidP="00441674">
      <w:pPr>
        <w:numPr>
          <w:ilvl w:val="0"/>
          <w:numId w:val="45"/>
        </w:numPr>
        <w:jc w:val="both"/>
        <w:rPr>
          <w:rFonts w:ascii="Arial" w:hAnsi="Arial" w:cs="Arial"/>
        </w:rPr>
      </w:pPr>
      <w:r w:rsidRPr="000D28C6">
        <w:rPr>
          <w:rFonts w:ascii="Arial" w:hAnsi="Arial" w:cs="Arial"/>
        </w:rPr>
        <w:t>obróbki biologicznej,</w:t>
      </w:r>
    </w:p>
    <w:p w14:paraId="6365C96D" w14:textId="77777777" w:rsidR="00441674" w:rsidRPr="000D28C6" w:rsidRDefault="00441674" w:rsidP="00441674">
      <w:pPr>
        <w:numPr>
          <w:ilvl w:val="0"/>
          <w:numId w:val="45"/>
        </w:numPr>
        <w:jc w:val="both"/>
        <w:rPr>
          <w:rFonts w:ascii="Arial" w:hAnsi="Arial" w:cs="Arial"/>
        </w:rPr>
      </w:pPr>
      <w:r w:rsidRPr="000D28C6">
        <w:rPr>
          <w:rFonts w:ascii="Arial" w:hAnsi="Arial" w:cs="Arial"/>
        </w:rPr>
        <w:t>obróbki wstępnej odpadów przeznaczonych do termicznego przekształcania.</w:t>
      </w:r>
    </w:p>
    <w:p w14:paraId="52ED3E1A" w14:textId="77777777" w:rsidR="00441674" w:rsidRPr="000D28C6" w:rsidRDefault="00441674" w:rsidP="00441674">
      <w:pPr>
        <w:jc w:val="both"/>
        <w:rPr>
          <w:rFonts w:ascii="Arial" w:hAnsi="Arial" w:cs="Arial"/>
        </w:rPr>
      </w:pPr>
      <w:r w:rsidRPr="000D28C6">
        <w:rPr>
          <w:rFonts w:ascii="Arial" w:hAnsi="Arial" w:cs="Arial"/>
        </w:rPr>
        <w:t xml:space="preserve">Dodatkowo, w węźle do mechaniczno-ręcznego przetwarzania instalacji MBP prowadzony jest proces przetwarzania zmieszanych odpadów opakowaniowych, odpadów wielkogabarytowych, odpadów selektywnie zebranych i innych odpadów komunalnych oraz proces produkcji paliw alternatywnych. </w:t>
      </w:r>
    </w:p>
    <w:p w14:paraId="1E9A3FC5" w14:textId="15CDD92B" w:rsidR="00271C9E" w:rsidRPr="000D28C6" w:rsidRDefault="00441674" w:rsidP="00AF481B">
      <w:pPr>
        <w:jc w:val="both"/>
        <w:rPr>
          <w:rFonts w:ascii="Arial" w:hAnsi="Arial" w:cs="Arial"/>
        </w:rPr>
      </w:pPr>
      <w:r w:rsidRPr="000D28C6">
        <w:rPr>
          <w:rFonts w:ascii="Arial" w:hAnsi="Arial" w:cs="Arial"/>
        </w:rPr>
        <w:t xml:space="preserve">Na terenie Zakładu prowadzone będzie zbieranie odpadów w ilości 10 000 Mg/rok. </w:t>
      </w:r>
    </w:p>
    <w:p w14:paraId="48A0258F" w14:textId="2AE4B72E" w:rsidR="00906FF4" w:rsidRPr="000D28C6" w:rsidRDefault="00906FF4" w:rsidP="00906FF4">
      <w:pPr>
        <w:autoSpaceDE w:val="0"/>
        <w:autoSpaceDN w:val="0"/>
        <w:adjustRightInd w:val="0"/>
        <w:ind w:firstLine="708"/>
        <w:jc w:val="both"/>
        <w:rPr>
          <w:rFonts w:ascii="Arial" w:hAnsi="Arial" w:cs="Arial"/>
        </w:rPr>
      </w:pPr>
      <w:r w:rsidRPr="000D28C6">
        <w:rPr>
          <w:rFonts w:ascii="Arial" w:hAnsi="Arial" w:cs="Arial"/>
        </w:rPr>
        <w:t xml:space="preserve">Eksploatowana instalacja do mechaniczno – biologicznego przetwarzania zmieszanych odpadów komunalnych (MBP), zlokalizowana w Zakładzie Zagospodarowania Odpadów w Wolicy, kwalifikowana jest zgodnie z pkt 5 </w:t>
      </w:r>
      <w:proofErr w:type="spellStart"/>
      <w:r w:rsidRPr="000D28C6">
        <w:rPr>
          <w:rFonts w:ascii="Arial" w:hAnsi="Arial" w:cs="Arial"/>
        </w:rPr>
        <w:t>ppkt</w:t>
      </w:r>
      <w:proofErr w:type="spellEnd"/>
      <w:r w:rsidRPr="000D28C6">
        <w:rPr>
          <w:rFonts w:ascii="Arial" w:hAnsi="Arial" w:cs="Arial"/>
        </w:rPr>
        <w:t xml:space="preserve"> 3b) załącznika do rozporządzenia Ministra Środowiska z dnia 27 sierpnia 2014r. w sprawie rodzajów instalacji mogących powodować znaczne zanieczyszczenie poszczególnych elementów przyrodniczych albo środowiska jako całości (Dz. U. z 2014 r. poz. 1169), jako instalacja do kombinacji odzysku i unieszkodliwiania odpadów innych niż niebezpieczne, o zdolności przetwarzania ponad 75 ton na dobę, z wykorzystaniem obróbki biologicznej i obróbki wstępnej odpadów przeznaczonych do termicznego przekształcania, której eksploatacja zgodnie z art. 201 ust. 1 ustawy Prawo ochrony środowiska wymagała uzyskania pozwolenia zintegrowanego.</w:t>
      </w:r>
    </w:p>
    <w:p w14:paraId="42CDB1AC" w14:textId="3B5778AD" w:rsidR="00906FF4" w:rsidRPr="000D28C6" w:rsidRDefault="00906FF4" w:rsidP="00906FF4">
      <w:pPr>
        <w:ind w:firstLine="708"/>
        <w:jc w:val="both"/>
        <w:rPr>
          <w:rFonts w:ascii="Arial" w:hAnsi="Arial" w:cs="Arial"/>
        </w:rPr>
      </w:pPr>
      <w:r w:rsidRPr="000D28C6">
        <w:rPr>
          <w:rFonts w:ascii="Arial" w:hAnsi="Arial" w:cs="Arial"/>
        </w:rPr>
        <w:t xml:space="preserve">Eksploatowana instalacja MBP, na podstawie §2 ust. 1 pkt 47 rozporządzenia </w:t>
      </w:r>
      <w:r w:rsidRPr="000D28C6">
        <w:rPr>
          <w:rFonts w:ascii="Arial" w:hAnsi="Arial" w:cs="Arial"/>
        </w:rPr>
        <w:br/>
        <w:t xml:space="preserve">Rady Ministrów z dnia 10 września 2019 r. w sprawie przedsięwzięć mogących znacząco oddziaływać na środowisko (Dz. U. z 2019r. poz. 1839 ze zm.), zaliczana jest do przedsięwzięć mogących zawsze znacząco oddziaływać na środowisko, </w:t>
      </w:r>
      <w:r w:rsidR="00CB0AFB" w:rsidRPr="000D28C6">
        <w:rPr>
          <w:rFonts w:ascii="Arial" w:hAnsi="Arial" w:cs="Arial"/>
        </w:rPr>
        <w:br/>
      </w:r>
      <w:r w:rsidRPr="000D28C6">
        <w:rPr>
          <w:rFonts w:ascii="Arial" w:hAnsi="Arial" w:cs="Arial"/>
        </w:rPr>
        <w:lastRenderedPageBreak/>
        <w:t xml:space="preserve">jako instalacja do przetwarzania odpadów w rozumieniu art. 3 ust. 1 pkt 21 ustawy </w:t>
      </w:r>
      <w:r w:rsidRPr="000D28C6">
        <w:rPr>
          <w:rFonts w:ascii="Arial" w:hAnsi="Arial" w:cs="Arial"/>
        </w:rPr>
        <w:br/>
        <w:t xml:space="preserve">o odpadach (…), mogących przyjmować odpady w ilości nie mniejszej niż 10 t na </w:t>
      </w:r>
      <w:r w:rsidR="00A22753" w:rsidRPr="000D28C6">
        <w:rPr>
          <w:rFonts w:ascii="Arial" w:hAnsi="Arial" w:cs="Arial"/>
        </w:rPr>
        <w:br/>
      </w:r>
      <w:r w:rsidRPr="000D28C6">
        <w:rPr>
          <w:rFonts w:ascii="Arial" w:hAnsi="Arial" w:cs="Arial"/>
        </w:rPr>
        <w:t>dobę (…).</w:t>
      </w:r>
    </w:p>
    <w:p w14:paraId="57D70F7A" w14:textId="1A39CAE8" w:rsidR="00906FF4" w:rsidRPr="000D28C6" w:rsidRDefault="00906FF4" w:rsidP="00906FF4">
      <w:pPr>
        <w:jc w:val="both"/>
        <w:rPr>
          <w:rFonts w:ascii="Arial" w:hAnsi="Arial" w:cs="Arial"/>
          <w:lang w:eastAsia="en-US"/>
        </w:rPr>
      </w:pPr>
      <w:bookmarkStart w:id="45" w:name="_Hlk112926339"/>
      <w:r w:rsidRPr="000D28C6">
        <w:rPr>
          <w:rFonts w:ascii="Arial" w:hAnsi="Arial" w:cs="Arial"/>
        </w:rPr>
        <w:t xml:space="preserve">Instalacja do przetwarzania odpadów komunalnych lub pozostałości z przetwarzania tych odpadów </w:t>
      </w:r>
      <w:r w:rsidRPr="000D28C6">
        <w:rPr>
          <w:rFonts w:ascii="Arial" w:eastAsia="Arial" w:hAnsi="Arial" w:cs="Arial"/>
          <w:lang w:eastAsia="en-US"/>
        </w:rPr>
        <w:t xml:space="preserve">w Wolicy </w:t>
      </w:r>
      <w:r w:rsidRPr="000D28C6">
        <w:rPr>
          <w:rFonts w:ascii="Arial" w:hAnsi="Arial" w:cs="Arial"/>
          <w:lang w:eastAsia="en-US"/>
        </w:rPr>
        <w:t xml:space="preserve">jest wpisana przez Marszałka Województwa Podkarpackiego na „Liście funkcjonujących oraz planowanych do budowy, rozbudowy lub modernizacji na terenie województwa podkarpackiego instalacji komunalnych, o których mowa </w:t>
      </w:r>
      <w:r w:rsidRPr="000D28C6">
        <w:rPr>
          <w:rFonts w:ascii="Arial" w:hAnsi="Arial" w:cs="Arial"/>
          <w:lang w:eastAsia="en-US"/>
        </w:rPr>
        <w:br/>
        <w:t xml:space="preserve">w art. 38b </w:t>
      </w:r>
      <w:r w:rsidRPr="000D28C6">
        <w:rPr>
          <w:rFonts w:ascii="Arial" w:hAnsi="Arial" w:cs="Arial"/>
        </w:rPr>
        <w:t xml:space="preserve">ust. 1 pkt 1 </w:t>
      </w:r>
      <w:r w:rsidRPr="000D28C6">
        <w:rPr>
          <w:rFonts w:ascii="Arial" w:hAnsi="Arial" w:cs="Arial"/>
          <w:lang w:eastAsia="en-US"/>
        </w:rPr>
        <w:t xml:space="preserve">ustawy z dnia 14 grudnia 2012r. o odpadach” jako „Instalacja do mechaniczno-biologicznego przetwarzania niesegregowanych (zmieszanych)  odpadów komunalnych – Sortownia odpadów komunalnych zmieszanych </w:t>
      </w:r>
      <w:r w:rsidR="008149B7" w:rsidRPr="000D28C6">
        <w:rPr>
          <w:rFonts w:ascii="Arial" w:hAnsi="Arial" w:cs="Arial"/>
          <w:lang w:eastAsia="en-US"/>
        </w:rPr>
        <w:br/>
      </w:r>
      <w:r w:rsidRPr="000D28C6">
        <w:rPr>
          <w:rFonts w:ascii="Arial" w:hAnsi="Arial" w:cs="Arial"/>
          <w:lang w:eastAsia="en-US"/>
        </w:rPr>
        <w:t>i z selektywnej zbiórki / Wolica, 38-200 Jasło”.</w:t>
      </w:r>
    </w:p>
    <w:bookmarkEnd w:id="45"/>
    <w:p w14:paraId="2BFC01DF" w14:textId="15110BEF" w:rsidR="00754765" w:rsidRPr="000D28C6" w:rsidRDefault="00441674" w:rsidP="00AF481B">
      <w:pPr>
        <w:ind w:firstLine="708"/>
        <w:jc w:val="both"/>
        <w:rPr>
          <w:rFonts w:ascii="Arial" w:eastAsia="Times New Roman" w:hAnsi="Arial" w:cs="Arial"/>
        </w:rPr>
      </w:pPr>
      <w:r w:rsidRPr="000D28C6">
        <w:rPr>
          <w:rFonts w:ascii="Arial" w:eastAsia="Times New Roman" w:hAnsi="Arial" w:cs="Arial"/>
        </w:rPr>
        <w:t xml:space="preserve">Tym samym, zgodnie z art. 183 w związku z art. 378 ust. 2a pkt. 1  i 3 ustawy </w:t>
      </w:r>
      <w:r w:rsidRPr="000D28C6">
        <w:rPr>
          <w:rFonts w:ascii="Arial" w:eastAsia="Times New Roman" w:hAnsi="Arial" w:cs="Arial"/>
        </w:rPr>
        <w:br/>
        <w:t xml:space="preserve">Prawo ochrony środowiska oraz art. 41 ust. 3 pkt. 1 a) i c) ustawy o odpadach, </w:t>
      </w:r>
      <w:r w:rsidRPr="000D28C6">
        <w:rPr>
          <w:rFonts w:ascii="Arial" w:eastAsia="Times New Roman" w:hAnsi="Arial" w:cs="Arial"/>
        </w:rPr>
        <w:br/>
        <w:t xml:space="preserve">właściwym w sprawie jest marszałek województwa.  </w:t>
      </w:r>
    </w:p>
    <w:p w14:paraId="1F5F8466" w14:textId="32777624" w:rsidR="00906FF4" w:rsidRPr="000D28C6" w:rsidRDefault="00754765" w:rsidP="00906FF4">
      <w:pPr>
        <w:autoSpaceDE w:val="0"/>
        <w:autoSpaceDN w:val="0"/>
        <w:adjustRightInd w:val="0"/>
        <w:ind w:firstLine="708"/>
        <w:jc w:val="both"/>
        <w:rPr>
          <w:rFonts w:ascii="Arial" w:hAnsi="Arial" w:cs="Arial"/>
        </w:rPr>
      </w:pPr>
      <w:r w:rsidRPr="000D28C6">
        <w:rPr>
          <w:rFonts w:ascii="Arial" w:hAnsi="Arial" w:cs="Arial"/>
        </w:rPr>
        <w:t>Zakres wniosku obejmuje</w:t>
      </w:r>
      <w:r w:rsidR="00906FF4" w:rsidRPr="000D28C6">
        <w:rPr>
          <w:rFonts w:ascii="Arial" w:hAnsi="Arial" w:cs="Arial"/>
        </w:rPr>
        <w:t>:</w:t>
      </w:r>
    </w:p>
    <w:p w14:paraId="7A950063" w14:textId="6A3DD9FC" w:rsidR="00367B66" w:rsidRPr="000D28C6" w:rsidRDefault="004B6BBF" w:rsidP="00AB736C">
      <w:pPr>
        <w:pStyle w:val="Akapitzlist"/>
        <w:numPr>
          <w:ilvl w:val="0"/>
          <w:numId w:val="57"/>
        </w:numPr>
        <w:autoSpaceDE w:val="0"/>
        <w:autoSpaceDN w:val="0"/>
        <w:adjustRightInd w:val="0"/>
        <w:ind w:left="308"/>
        <w:jc w:val="both"/>
        <w:rPr>
          <w:rFonts w:ascii="Arial" w:hAnsi="Arial" w:cs="Arial"/>
          <w:sz w:val="24"/>
          <w:szCs w:val="24"/>
        </w:rPr>
      </w:pPr>
      <w:r w:rsidRPr="000D28C6">
        <w:rPr>
          <w:rFonts w:ascii="Arial" w:hAnsi="Arial" w:cs="Arial"/>
          <w:sz w:val="24"/>
          <w:szCs w:val="24"/>
        </w:rPr>
        <w:t>P</w:t>
      </w:r>
      <w:r w:rsidR="00906FF4" w:rsidRPr="000D28C6">
        <w:rPr>
          <w:rFonts w:ascii="Arial" w:hAnsi="Arial" w:cs="Arial"/>
          <w:sz w:val="24"/>
          <w:szCs w:val="24"/>
        </w:rPr>
        <w:t xml:space="preserve">rowadzący instalację do mechaniczno-biologicznego przetwarzania odpadów komunalnych w Wolicy występuje o dostosowanie warunków obowiązującego pozwolenia zintegrowanego do wymogów </w:t>
      </w:r>
      <w:r w:rsidR="00906FF4" w:rsidRPr="000D28C6">
        <w:rPr>
          <w:rFonts w:ascii="Arial" w:eastAsia="Times New Roman" w:hAnsi="Arial" w:cs="Arial"/>
          <w:sz w:val="24"/>
          <w:szCs w:val="24"/>
        </w:rPr>
        <w:t xml:space="preserve">rozporządzenia Ministra Klimatu </w:t>
      </w:r>
      <w:r w:rsidRPr="000D28C6">
        <w:rPr>
          <w:rFonts w:ascii="Arial" w:eastAsia="Times New Roman" w:hAnsi="Arial" w:cs="Arial"/>
          <w:sz w:val="24"/>
          <w:szCs w:val="24"/>
        </w:rPr>
        <w:br/>
      </w:r>
      <w:r w:rsidR="00906FF4" w:rsidRPr="000D28C6">
        <w:rPr>
          <w:rFonts w:ascii="Arial" w:eastAsia="Times New Roman" w:hAnsi="Arial" w:cs="Arial"/>
          <w:sz w:val="24"/>
          <w:szCs w:val="24"/>
        </w:rPr>
        <w:t xml:space="preserve">i Środowiska z dnia 28 grudnia 2022r. w sprawie mechaniczno-biologicznego przetwarzania niesegregowanych (zmieszanych) odpadów komunalnych </w:t>
      </w:r>
      <w:r w:rsidRPr="000D28C6">
        <w:rPr>
          <w:rFonts w:ascii="Arial" w:eastAsia="Times New Roman" w:hAnsi="Arial" w:cs="Arial"/>
          <w:sz w:val="24"/>
          <w:szCs w:val="24"/>
        </w:rPr>
        <w:br/>
      </w:r>
      <w:r w:rsidR="00906FF4" w:rsidRPr="000D28C6">
        <w:rPr>
          <w:rFonts w:ascii="Arial" w:eastAsia="Times New Roman" w:hAnsi="Arial" w:cs="Arial"/>
          <w:sz w:val="24"/>
          <w:szCs w:val="24"/>
        </w:rPr>
        <w:t xml:space="preserve">(Dz. U. z </w:t>
      </w:r>
      <w:r w:rsidR="00853A17" w:rsidRPr="000D28C6">
        <w:rPr>
          <w:rFonts w:ascii="Arial" w:eastAsia="Times New Roman" w:hAnsi="Arial" w:cs="Arial"/>
          <w:sz w:val="24"/>
          <w:szCs w:val="24"/>
        </w:rPr>
        <w:t>2024</w:t>
      </w:r>
      <w:r w:rsidR="00906FF4" w:rsidRPr="000D28C6">
        <w:rPr>
          <w:rFonts w:ascii="Arial" w:eastAsia="Times New Roman" w:hAnsi="Arial" w:cs="Arial"/>
          <w:sz w:val="24"/>
          <w:szCs w:val="24"/>
        </w:rPr>
        <w:t xml:space="preserve">r. poz. </w:t>
      </w:r>
      <w:r w:rsidR="00853A17" w:rsidRPr="000D28C6">
        <w:rPr>
          <w:rFonts w:ascii="Arial" w:eastAsia="Times New Roman" w:hAnsi="Arial" w:cs="Arial"/>
          <w:sz w:val="24"/>
          <w:szCs w:val="24"/>
        </w:rPr>
        <w:t xml:space="preserve">666 </w:t>
      </w:r>
      <w:proofErr w:type="spellStart"/>
      <w:r w:rsidR="00853A17" w:rsidRPr="000D28C6">
        <w:rPr>
          <w:rFonts w:ascii="Arial" w:eastAsia="Times New Roman" w:hAnsi="Arial" w:cs="Arial"/>
          <w:sz w:val="24"/>
          <w:szCs w:val="24"/>
        </w:rPr>
        <w:t>t.j</w:t>
      </w:r>
      <w:proofErr w:type="spellEnd"/>
      <w:r w:rsidR="00853A17" w:rsidRPr="000D28C6">
        <w:rPr>
          <w:rFonts w:ascii="Arial" w:eastAsia="Times New Roman" w:hAnsi="Arial" w:cs="Arial"/>
          <w:sz w:val="24"/>
          <w:szCs w:val="24"/>
        </w:rPr>
        <w:t>.</w:t>
      </w:r>
      <w:r w:rsidR="00906FF4" w:rsidRPr="000D28C6">
        <w:rPr>
          <w:rFonts w:ascii="Arial" w:eastAsia="Times New Roman" w:hAnsi="Arial" w:cs="Arial"/>
          <w:sz w:val="24"/>
          <w:szCs w:val="24"/>
        </w:rPr>
        <w:t xml:space="preserve">). </w:t>
      </w:r>
    </w:p>
    <w:p w14:paraId="2B59E373" w14:textId="75C7DD41" w:rsidR="00754765" w:rsidRPr="000D28C6" w:rsidRDefault="00906FF4" w:rsidP="00AF481B">
      <w:pPr>
        <w:pStyle w:val="Akapitzlist"/>
        <w:numPr>
          <w:ilvl w:val="0"/>
          <w:numId w:val="57"/>
        </w:numPr>
        <w:ind w:left="308"/>
        <w:jc w:val="both"/>
        <w:rPr>
          <w:rFonts w:ascii="Arial" w:hAnsi="Arial" w:cs="Arial"/>
          <w:sz w:val="24"/>
          <w:szCs w:val="24"/>
        </w:rPr>
      </w:pPr>
      <w:r w:rsidRPr="000D28C6">
        <w:rPr>
          <w:rFonts w:ascii="Arial" w:eastAsia="Times New Roman" w:hAnsi="Arial" w:cs="Arial"/>
          <w:sz w:val="24"/>
          <w:szCs w:val="24"/>
        </w:rPr>
        <w:t xml:space="preserve">Dodatkowo, wystąpiono o zwiększenie ilości </w:t>
      </w:r>
      <w:r w:rsidR="00AB736C" w:rsidRPr="000D28C6">
        <w:rPr>
          <w:rFonts w:ascii="Arial" w:hAnsi="Arial" w:cs="Arial"/>
          <w:sz w:val="24"/>
          <w:szCs w:val="24"/>
        </w:rPr>
        <w:t>z 12 000 Mg/rok na 13 922 Mg/rok</w:t>
      </w:r>
      <w:r w:rsidR="00AB736C" w:rsidRPr="000D28C6">
        <w:rPr>
          <w:rFonts w:ascii="Arial" w:eastAsia="Times New Roman" w:hAnsi="Arial" w:cs="Arial"/>
          <w:sz w:val="24"/>
          <w:szCs w:val="24"/>
        </w:rPr>
        <w:t xml:space="preserve"> </w:t>
      </w:r>
      <w:r w:rsidR="005179B8" w:rsidRPr="000D28C6">
        <w:rPr>
          <w:rFonts w:ascii="Arial" w:eastAsia="Times New Roman" w:hAnsi="Arial" w:cs="Arial"/>
          <w:sz w:val="24"/>
          <w:szCs w:val="24"/>
        </w:rPr>
        <w:br/>
        <w:t xml:space="preserve">- </w:t>
      </w:r>
      <w:r w:rsidRPr="000D28C6">
        <w:rPr>
          <w:rFonts w:ascii="Arial" w:eastAsia="Times New Roman" w:hAnsi="Arial" w:cs="Arial"/>
          <w:sz w:val="24"/>
          <w:szCs w:val="24"/>
        </w:rPr>
        <w:t>wytwarza</w:t>
      </w:r>
      <w:r w:rsidR="00AB736C" w:rsidRPr="000D28C6">
        <w:rPr>
          <w:rFonts w:ascii="Arial" w:eastAsia="Times New Roman" w:hAnsi="Arial" w:cs="Arial"/>
          <w:sz w:val="24"/>
          <w:szCs w:val="24"/>
        </w:rPr>
        <w:t>nego</w:t>
      </w:r>
      <w:r w:rsidRPr="000D28C6">
        <w:rPr>
          <w:rFonts w:ascii="Arial" w:eastAsia="Times New Roman" w:hAnsi="Arial" w:cs="Arial"/>
          <w:sz w:val="24"/>
          <w:szCs w:val="24"/>
        </w:rPr>
        <w:t xml:space="preserve"> </w:t>
      </w:r>
      <w:r w:rsidR="005179B8" w:rsidRPr="000D28C6">
        <w:rPr>
          <w:rFonts w:ascii="Arial" w:eastAsia="Times New Roman" w:hAnsi="Arial" w:cs="Arial"/>
          <w:sz w:val="24"/>
          <w:szCs w:val="24"/>
        </w:rPr>
        <w:t xml:space="preserve">odpadu </w:t>
      </w:r>
      <w:r w:rsidR="00AB736C" w:rsidRPr="000D28C6">
        <w:rPr>
          <w:rFonts w:ascii="Arial" w:hAnsi="Arial" w:cs="Arial"/>
          <w:sz w:val="24"/>
          <w:szCs w:val="24"/>
        </w:rPr>
        <w:t>stabilizatu klasyfikowanego jako odpad o kodzie 19 05 99 – Inne niewymienione odpady</w:t>
      </w:r>
      <w:r w:rsidR="00086EF7" w:rsidRPr="000D28C6">
        <w:rPr>
          <w:rFonts w:ascii="Arial" w:hAnsi="Arial" w:cs="Arial"/>
          <w:sz w:val="24"/>
          <w:szCs w:val="24"/>
        </w:rPr>
        <w:t xml:space="preserve"> (stabilizat)</w:t>
      </w:r>
      <w:r w:rsidR="00AB736C" w:rsidRPr="000D28C6">
        <w:rPr>
          <w:rFonts w:ascii="Arial" w:hAnsi="Arial" w:cs="Arial"/>
          <w:sz w:val="24"/>
          <w:szCs w:val="24"/>
        </w:rPr>
        <w:t xml:space="preserve">, o parametrach wskazanych w punkcie V.2.8. decyzji.  </w:t>
      </w:r>
    </w:p>
    <w:p w14:paraId="5C4760F8" w14:textId="64D71BFF" w:rsidR="00754765" w:rsidRPr="000D28C6" w:rsidRDefault="00754765" w:rsidP="00623F59">
      <w:pPr>
        <w:jc w:val="both"/>
        <w:rPr>
          <w:rFonts w:ascii="Arial" w:hAnsi="Arial" w:cs="Arial"/>
        </w:rPr>
      </w:pPr>
      <w:r w:rsidRPr="000D28C6">
        <w:rPr>
          <w:rFonts w:ascii="Arial" w:hAnsi="Arial" w:cs="Arial"/>
        </w:rPr>
        <w:t>Uwzględniając wniosek wprowadzono w pozwoleniu następujące zmiany:</w:t>
      </w:r>
    </w:p>
    <w:p w14:paraId="01F03872" w14:textId="76EE54E7" w:rsidR="00754765" w:rsidRPr="000D28C6" w:rsidRDefault="00754765" w:rsidP="00754765">
      <w:pPr>
        <w:ind w:firstLine="708"/>
        <w:contextualSpacing/>
        <w:jc w:val="both"/>
        <w:rPr>
          <w:rFonts w:ascii="Arial" w:hAnsi="Arial" w:cs="Arial"/>
          <w:color w:val="000000"/>
        </w:rPr>
      </w:pPr>
      <w:r w:rsidRPr="000D28C6">
        <w:rPr>
          <w:rFonts w:ascii="Arial" w:eastAsia="Times New Roman" w:hAnsi="Arial" w:cs="Arial"/>
        </w:rPr>
        <w:t>Dostosowano zapisy pozwolenia zintegrowanego do wymogów rozporządzenia Ministra Klimatu i Środowiska z dnia 28 grudnia 2022r. w sprawie mechaniczno-biologicznego przetwarzania niesegregowanych (zmieszanych) odpadów komunalnych (</w:t>
      </w:r>
      <w:proofErr w:type="spellStart"/>
      <w:r w:rsidRPr="000D28C6">
        <w:rPr>
          <w:rFonts w:ascii="Arial" w:eastAsia="Times New Roman" w:hAnsi="Arial" w:cs="Arial"/>
        </w:rPr>
        <w:t>t.j</w:t>
      </w:r>
      <w:proofErr w:type="spellEnd"/>
      <w:r w:rsidRPr="000D28C6">
        <w:rPr>
          <w:rFonts w:ascii="Arial" w:eastAsia="Times New Roman" w:hAnsi="Arial" w:cs="Arial"/>
        </w:rPr>
        <w:t xml:space="preserve">. Dz. U. z 2024r. poz. 666), zgodnie z wymogiem </w:t>
      </w:r>
      <w:r w:rsidRPr="000D28C6">
        <w:rPr>
          <w:rFonts w:ascii="Arial" w:hAnsi="Arial" w:cs="Arial"/>
          <w:color w:val="000000"/>
        </w:rPr>
        <w:t xml:space="preserve">§ 11 ust. 3 ww. rozporządzenia. </w:t>
      </w:r>
    </w:p>
    <w:p w14:paraId="447C430B" w14:textId="0F86A43D" w:rsidR="00C7572D" w:rsidRPr="000D28C6" w:rsidRDefault="00754765" w:rsidP="00754765">
      <w:pPr>
        <w:contextualSpacing/>
        <w:jc w:val="both"/>
        <w:rPr>
          <w:rFonts w:ascii="Arial" w:hAnsi="Arial" w:cs="Arial"/>
          <w:color w:val="000000"/>
        </w:rPr>
      </w:pPr>
      <w:r w:rsidRPr="000D28C6">
        <w:rPr>
          <w:rFonts w:ascii="Arial" w:hAnsi="Arial" w:cs="Arial"/>
          <w:color w:val="000000"/>
        </w:rPr>
        <w:t xml:space="preserve">W </w:t>
      </w:r>
      <w:r w:rsidR="00AF481B" w:rsidRPr="000D28C6">
        <w:rPr>
          <w:rFonts w:ascii="Arial" w:hAnsi="Arial" w:cs="Arial"/>
          <w:color w:val="000000"/>
        </w:rPr>
        <w:t>punktach I.1., I.4.1., I.2.1.1., I.4.1.3, I.4.2., I.4.2.1., I.4.2.2., I.4.2.3., II.1.1. (tab.7), tab. 8), III.1.1. (tab. 12)</w:t>
      </w:r>
      <w:r w:rsidR="00A22753" w:rsidRPr="000D28C6">
        <w:rPr>
          <w:rFonts w:ascii="Arial" w:hAnsi="Arial" w:cs="Arial"/>
          <w:color w:val="000000"/>
        </w:rPr>
        <w:t>, III.1.2. (tab. 13), V.1.2. (tab. 19), V.2., V.2.1., V.2.2. (tab. 21), V.2.3., V.2.4. (tab. 22), V.2.5., V.2.6., V.2.7., V.2.8. V.2.9.</w:t>
      </w:r>
      <w:r w:rsidRPr="000D28C6">
        <w:rPr>
          <w:rFonts w:ascii="Arial" w:hAnsi="Arial" w:cs="Arial"/>
          <w:color w:val="000000"/>
        </w:rPr>
        <w:t xml:space="preserve"> pozwolenia </w:t>
      </w:r>
      <w:r w:rsidR="00C7572D" w:rsidRPr="000D28C6">
        <w:rPr>
          <w:rFonts w:ascii="Arial" w:hAnsi="Arial" w:cs="Arial"/>
          <w:color w:val="000000"/>
        </w:rPr>
        <w:t>zintegrowanego</w:t>
      </w:r>
      <w:r w:rsidR="00A22753" w:rsidRPr="000D28C6">
        <w:rPr>
          <w:rFonts w:ascii="Arial" w:hAnsi="Arial" w:cs="Arial"/>
          <w:color w:val="000000"/>
        </w:rPr>
        <w:t>,</w:t>
      </w:r>
      <w:r w:rsidR="00C7572D" w:rsidRPr="000D28C6">
        <w:rPr>
          <w:rFonts w:ascii="Arial" w:hAnsi="Arial" w:cs="Arial"/>
          <w:color w:val="000000"/>
        </w:rPr>
        <w:t xml:space="preserve"> </w:t>
      </w:r>
      <w:r w:rsidRPr="000D28C6">
        <w:rPr>
          <w:rFonts w:ascii="Arial" w:hAnsi="Arial" w:cs="Arial"/>
          <w:color w:val="000000"/>
        </w:rPr>
        <w:t xml:space="preserve">gdzie występowało oznaczenie „ex” w kodzie odpadu 19 12 12 </w:t>
      </w:r>
      <w:r w:rsidR="00C7572D" w:rsidRPr="000D28C6">
        <w:rPr>
          <w:rFonts w:ascii="Arial" w:hAnsi="Arial" w:cs="Arial"/>
          <w:color w:val="000000"/>
        </w:rPr>
        <w:t xml:space="preserve"> [Inne odpady (w tym zmieszane substancje i przedmioty) z mechanicznej obróbki odpadów inne niż wymienione w 19 12 11] </w:t>
      </w:r>
      <w:r w:rsidRPr="000D28C6">
        <w:rPr>
          <w:rFonts w:ascii="Arial" w:hAnsi="Arial" w:cs="Arial"/>
          <w:color w:val="000000"/>
        </w:rPr>
        <w:t>usunięto to oznaczenie.</w:t>
      </w:r>
    </w:p>
    <w:p w14:paraId="230A8318" w14:textId="6AC944AC" w:rsidR="00754765" w:rsidRPr="000D28C6" w:rsidRDefault="00754765" w:rsidP="00754765">
      <w:pPr>
        <w:contextualSpacing/>
        <w:jc w:val="both"/>
        <w:rPr>
          <w:rFonts w:ascii="Arial" w:hAnsi="Arial" w:cs="Arial"/>
        </w:rPr>
      </w:pPr>
      <w:r w:rsidRPr="000D28C6">
        <w:rPr>
          <w:rFonts w:ascii="Arial" w:hAnsi="Arial" w:cs="Arial"/>
          <w:color w:val="000000"/>
        </w:rPr>
        <w:t xml:space="preserve">Frakcje wytwarzane w wyniku mechanicznego przetwarzania </w:t>
      </w:r>
      <w:r w:rsidRPr="000D28C6">
        <w:rPr>
          <w:rFonts w:ascii="Arial" w:hAnsi="Arial" w:cs="Arial"/>
        </w:rPr>
        <w:t>zmieszanych (niesegregowanych) odpadów komunalnych oznaczone będą:</w:t>
      </w:r>
    </w:p>
    <w:p w14:paraId="3B8B05D9" w14:textId="74DB655B" w:rsidR="00754765" w:rsidRPr="000D28C6" w:rsidRDefault="00754765" w:rsidP="00A22753">
      <w:pPr>
        <w:pStyle w:val="Akapitzlist"/>
        <w:numPr>
          <w:ilvl w:val="0"/>
          <w:numId w:val="70"/>
        </w:numPr>
        <w:ind w:left="426"/>
        <w:jc w:val="both"/>
        <w:rPr>
          <w:rFonts w:ascii="Arial" w:hAnsi="Arial" w:cs="Arial"/>
          <w:color w:val="000000"/>
          <w:sz w:val="24"/>
          <w:szCs w:val="24"/>
        </w:rPr>
      </w:pPr>
      <w:r w:rsidRPr="000D28C6">
        <w:rPr>
          <w:rFonts w:ascii="Arial" w:hAnsi="Arial" w:cs="Arial"/>
          <w:color w:val="000000"/>
          <w:sz w:val="24"/>
          <w:szCs w:val="24"/>
        </w:rPr>
        <w:t xml:space="preserve">frakcja </w:t>
      </w:r>
      <w:proofErr w:type="spellStart"/>
      <w:r w:rsidRPr="000D28C6">
        <w:rPr>
          <w:rFonts w:ascii="Arial" w:hAnsi="Arial" w:cs="Arial"/>
          <w:color w:val="000000"/>
          <w:sz w:val="24"/>
          <w:szCs w:val="24"/>
        </w:rPr>
        <w:t>podsitowa</w:t>
      </w:r>
      <w:proofErr w:type="spellEnd"/>
      <w:r w:rsidRPr="000D28C6">
        <w:rPr>
          <w:rFonts w:ascii="Arial" w:hAnsi="Arial" w:cs="Arial"/>
          <w:color w:val="000000"/>
          <w:sz w:val="24"/>
          <w:szCs w:val="24"/>
        </w:rPr>
        <w:t xml:space="preserve"> 19 12 12 (</w:t>
      </w:r>
      <w:r w:rsidRPr="000D28C6">
        <w:rPr>
          <w:rFonts w:ascii="Arial" w:hAnsi="Arial" w:cs="Arial"/>
          <w:sz w:val="24"/>
          <w:szCs w:val="24"/>
        </w:rPr>
        <w:t>&lt;</w:t>
      </w:r>
      <w:r w:rsidRPr="000D28C6">
        <w:rPr>
          <w:rFonts w:ascii="Arial" w:hAnsi="Arial" w:cs="Arial"/>
          <w:color w:val="000000"/>
          <w:sz w:val="24"/>
          <w:szCs w:val="24"/>
        </w:rPr>
        <w:t xml:space="preserve">0-20 mm, 20 - 80/100 mm), </w:t>
      </w:r>
    </w:p>
    <w:p w14:paraId="08C4D371" w14:textId="7D4ABA30" w:rsidR="00754765" w:rsidRPr="000D28C6" w:rsidRDefault="00754765" w:rsidP="00A22753">
      <w:pPr>
        <w:pStyle w:val="Akapitzlist"/>
        <w:numPr>
          <w:ilvl w:val="0"/>
          <w:numId w:val="70"/>
        </w:numPr>
        <w:ind w:left="426"/>
        <w:jc w:val="both"/>
        <w:rPr>
          <w:rFonts w:ascii="Arial" w:hAnsi="Arial" w:cs="Arial"/>
          <w:color w:val="000000"/>
          <w:sz w:val="24"/>
          <w:szCs w:val="24"/>
        </w:rPr>
      </w:pPr>
      <w:r w:rsidRPr="000D28C6">
        <w:rPr>
          <w:rFonts w:ascii="Arial" w:hAnsi="Arial" w:cs="Arial"/>
          <w:color w:val="000000"/>
          <w:sz w:val="24"/>
          <w:szCs w:val="24"/>
        </w:rPr>
        <w:t xml:space="preserve">frakcja </w:t>
      </w:r>
      <w:proofErr w:type="spellStart"/>
      <w:r w:rsidRPr="000D28C6">
        <w:rPr>
          <w:rFonts w:ascii="Arial" w:hAnsi="Arial" w:cs="Arial"/>
          <w:color w:val="000000"/>
          <w:sz w:val="24"/>
          <w:szCs w:val="24"/>
        </w:rPr>
        <w:t>nadsitowa</w:t>
      </w:r>
      <w:proofErr w:type="spellEnd"/>
      <w:r w:rsidRPr="000D28C6">
        <w:rPr>
          <w:rFonts w:ascii="Arial" w:hAnsi="Arial" w:cs="Arial"/>
          <w:color w:val="000000"/>
          <w:sz w:val="24"/>
          <w:szCs w:val="24"/>
        </w:rPr>
        <w:t xml:space="preserve"> 19 12 12 (pow. 80/100 mm).</w:t>
      </w:r>
    </w:p>
    <w:p w14:paraId="58869702" w14:textId="535DACBC" w:rsidR="00AB736C" w:rsidRPr="000D28C6" w:rsidRDefault="00086EF7" w:rsidP="00623F59">
      <w:pPr>
        <w:ind w:left="-14" w:firstLine="348"/>
        <w:jc w:val="both"/>
        <w:rPr>
          <w:rFonts w:ascii="Arial" w:hAnsi="Arial" w:cs="Arial"/>
          <w:color w:val="000000"/>
        </w:rPr>
      </w:pPr>
      <w:r w:rsidRPr="000D28C6">
        <w:rPr>
          <w:rFonts w:ascii="Arial" w:hAnsi="Arial" w:cs="Arial"/>
        </w:rPr>
        <w:t xml:space="preserve">Jak wynika z wniosku, frakcja </w:t>
      </w:r>
      <w:proofErr w:type="spellStart"/>
      <w:r w:rsidRPr="000D28C6">
        <w:rPr>
          <w:rFonts w:ascii="Arial" w:hAnsi="Arial" w:cs="Arial"/>
        </w:rPr>
        <w:t>podsitowa</w:t>
      </w:r>
      <w:proofErr w:type="spellEnd"/>
      <w:r w:rsidRPr="000D28C6">
        <w:rPr>
          <w:rFonts w:ascii="Arial" w:hAnsi="Arial" w:cs="Arial"/>
        </w:rPr>
        <w:t xml:space="preserve"> o kodzie 19 12 12 </w:t>
      </w:r>
      <w:r w:rsidR="00F54479" w:rsidRPr="000D28C6">
        <w:rPr>
          <w:rFonts w:ascii="Arial" w:hAnsi="Arial" w:cs="Arial"/>
          <w:color w:val="000000"/>
        </w:rPr>
        <w:t>(</w:t>
      </w:r>
      <w:r w:rsidR="00F54479" w:rsidRPr="000D28C6">
        <w:rPr>
          <w:rFonts w:ascii="Arial" w:hAnsi="Arial" w:cs="Arial"/>
        </w:rPr>
        <w:t>&lt;</w:t>
      </w:r>
      <w:r w:rsidR="00F54479" w:rsidRPr="000D28C6">
        <w:rPr>
          <w:rFonts w:ascii="Arial" w:hAnsi="Arial" w:cs="Arial"/>
          <w:color w:val="000000"/>
        </w:rPr>
        <w:t xml:space="preserve">0-20 mm, 20 - 80/100 mm), </w:t>
      </w:r>
      <w:r w:rsidRPr="000D28C6">
        <w:rPr>
          <w:rFonts w:ascii="Arial" w:hAnsi="Arial" w:cs="Arial"/>
        </w:rPr>
        <w:t>kierowan</w:t>
      </w:r>
      <w:r w:rsidR="006800BA" w:rsidRPr="000D28C6">
        <w:rPr>
          <w:rFonts w:ascii="Arial" w:hAnsi="Arial" w:cs="Arial"/>
        </w:rPr>
        <w:t>a</w:t>
      </w:r>
      <w:r w:rsidRPr="000D28C6">
        <w:rPr>
          <w:rFonts w:ascii="Arial" w:hAnsi="Arial" w:cs="Arial"/>
        </w:rPr>
        <w:t xml:space="preserve"> do procesu biostabilizacji zawiera w składzie mniejszą niż zakładano ilość biomasy</w:t>
      </w:r>
      <w:r w:rsidR="006800BA" w:rsidRPr="000D28C6">
        <w:rPr>
          <w:rFonts w:ascii="Arial" w:hAnsi="Arial" w:cs="Arial"/>
        </w:rPr>
        <w:t xml:space="preserve"> (</w:t>
      </w:r>
      <w:r w:rsidRPr="000D28C6">
        <w:rPr>
          <w:rFonts w:ascii="Arial" w:hAnsi="Arial" w:cs="Arial"/>
        </w:rPr>
        <w:t>natomiast większą ilość frakcji mineralnej</w:t>
      </w:r>
      <w:r w:rsidR="006800BA" w:rsidRPr="000D28C6">
        <w:rPr>
          <w:rFonts w:ascii="Arial" w:hAnsi="Arial" w:cs="Arial"/>
        </w:rPr>
        <w:t>)</w:t>
      </w:r>
      <w:r w:rsidRPr="000D28C6">
        <w:rPr>
          <w:rFonts w:ascii="Arial" w:hAnsi="Arial" w:cs="Arial"/>
        </w:rPr>
        <w:t xml:space="preserve"> a w konsekwencji</w:t>
      </w:r>
      <w:r w:rsidR="006800BA" w:rsidRPr="000D28C6">
        <w:rPr>
          <w:rFonts w:ascii="Arial" w:hAnsi="Arial" w:cs="Arial"/>
        </w:rPr>
        <w:t>,</w:t>
      </w:r>
      <w:r w:rsidRPr="000D28C6">
        <w:rPr>
          <w:rFonts w:ascii="Arial" w:hAnsi="Arial" w:cs="Arial"/>
        </w:rPr>
        <w:t xml:space="preserve"> </w:t>
      </w:r>
      <w:r w:rsidR="00F54479" w:rsidRPr="000D28C6">
        <w:rPr>
          <w:rFonts w:ascii="Arial" w:hAnsi="Arial" w:cs="Arial"/>
        </w:rPr>
        <w:br/>
      </w:r>
      <w:r w:rsidRPr="000D28C6">
        <w:rPr>
          <w:rFonts w:ascii="Arial" w:hAnsi="Arial" w:cs="Arial"/>
        </w:rPr>
        <w:t>następuje mniejszy ubytek w trakcie procesu biostabilizacji; wytwarzana jest większa ilość odpadu o kodzie 19 05 99 – Inne niewymienione odpady</w:t>
      </w:r>
      <w:r w:rsidR="006800BA" w:rsidRPr="000D28C6">
        <w:rPr>
          <w:rFonts w:ascii="Arial" w:hAnsi="Arial" w:cs="Arial"/>
        </w:rPr>
        <w:t xml:space="preserve"> </w:t>
      </w:r>
      <w:r w:rsidR="00C7572D" w:rsidRPr="000D28C6">
        <w:rPr>
          <w:rFonts w:ascii="Arial" w:hAnsi="Arial" w:cs="Arial"/>
        </w:rPr>
        <w:t xml:space="preserve">(stabilizat) </w:t>
      </w:r>
      <w:r w:rsidR="006800BA" w:rsidRPr="000D28C6">
        <w:rPr>
          <w:rFonts w:ascii="Arial" w:hAnsi="Arial" w:cs="Arial"/>
        </w:rPr>
        <w:t xml:space="preserve">oraz </w:t>
      </w:r>
      <w:r w:rsidR="00C7572D" w:rsidRPr="000D28C6">
        <w:rPr>
          <w:rFonts w:ascii="Arial" w:hAnsi="Arial" w:cs="Arial"/>
        </w:rPr>
        <w:br/>
      </w:r>
      <w:r w:rsidR="006800BA" w:rsidRPr="000D28C6">
        <w:rPr>
          <w:rFonts w:ascii="Arial" w:hAnsi="Arial" w:cs="Arial"/>
        </w:rPr>
        <w:t>większ</w:t>
      </w:r>
      <w:r w:rsidR="00A3339D" w:rsidRPr="000D28C6">
        <w:rPr>
          <w:rFonts w:ascii="Arial" w:hAnsi="Arial" w:cs="Arial"/>
        </w:rPr>
        <w:t>a</w:t>
      </w:r>
      <w:r w:rsidR="006800BA" w:rsidRPr="000D28C6">
        <w:rPr>
          <w:rFonts w:ascii="Arial" w:hAnsi="Arial" w:cs="Arial"/>
        </w:rPr>
        <w:t xml:space="preserve"> ilość odpadów </w:t>
      </w:r>
      <w:r w:rsidR="00A3339D" w:rsidRPr="000D28C6">
        <w:rPr>
          <w:rFonts w:ascii="Arial" w:hAnsi="Arial" w:cs="Arial"/>
        </w:rPr>
        <w:t xml:space="preserve">wytwarzanych w wyniku </w:t>
      </w:r>
      <w:r w:rsidR="00A3339D" w:rsidRPr="000D28C6">
        <w:rPr>
          <w:rFonts w:ascii="Arial" w:hAnsi="Arial" w:cs="Arial"/>
          <w:lang w:eastAsia="en-US"/>
        </w:rPr>
        <w:t xml:space="preserve">przesiania stabilizatu na sicie, </w:t>
      </w:r>
      <w:r w:rsidR="00C7572D" w:rsidRPr="000D28C6">
        <w:rPr>
          <w:rFonts w:ascii="Arial" w:hAnsi="Arial" w:cs="Arial"/>
          <w:lang w:eastAsia="en-US"/>
        </w:rPr>
        <w:br/>
      </w:r>
      <w:r w:rsidR="00A3339D" w:rsidRPr="000D28C6">
        <w:rPr>
          <w:rFonts w:ascii="Arial" w:hAnsi="Arial" w:cs="Arial"/>
          <w:lang w:eastAsia="en-US"/>
        </w:rPr>
        <w:t xml:space="preserve">tj. </w:t>
      </w:r>
      <w:r w:rsidR="00A3339D" w:rsidRPr="000D28C6">
        <w:rPr>
          <w:rFonts w:ascii="Arial" w:hAnsi="Arial" w:cs="Arial"/>
        </w:rPr>
        <w:t xml:space="preserve">odpadów o kodach: </w:t>
      </w:r>
      <w:r w:rsidR="00A3339D" w:rsidRPr="000D28C6">
        <w:rPr>
          <w:rFonts w:ascii="Arial" w:hAnsi="Arial" w:cs="Arial"/>
          <w:lang w:eastAsia="en-US"/>
        </w:rPr>
        <w:t xml:space="preserve">19 05 03 </w:t>
      </w:r>
      <w:r w:rsidR="00C7572D" w:rsidRPr="000D28C6">
        <w:rPr>
          <w:rFonts w:ascii="Arial" w:hAnsi="Arial" w:cs="Arial"/>
          <w:iCs/>
          <w:lang w:eastAsia="en-US"/>
        </w:rPr>
        <w:t>0 – 20 mm</w:t>
      </w:r>
      <w:r w:rsidR="00C7572D" w:rsidRPr="000D28C6">
        <w:rPr>
          <w:rFonts w:ascii="Arial" w:hAnsi="Arial" w:cs="Arial"/>
          <w:lang w:eastAsia="en-US"/>
        </w:rPr>
        <w:t xml:space="preserve"> </w:t>
      </w:r>
      <w:r w:rsidR="00A3339D" w:rsidRPr="000D28C6">
        <w:rPr>
          <w:rFonts w:ascii="Arial" w:hAnsi="Arial" w:cs="Arial"/>
          <w:lang w:eastAsia="en-US"/>
        </w:rPr>
        <w:t>[Kompost nieodpowiadający wymaganiom (nienadający się do wykorzystania</w:t>
      </w:r>
      <w:r w:rsidR="00853A17" w:rsidRPr="000D28C6">
        <w:rPr>
          <w:rFonts w:ascii="Arial" w:hAnsi="Arial" w:cs="Arial"/>
          <w:lang w:eastAsia="en-US"/>
        </w:rPr>
        <w:t>)</w:t>
      </w:r>
      <w:r w:rsidR="00A3339D" w:rsidRPr="000D28C6">
        <w:rPr>
          <w:rFonts w:ascii="Arial" w:hAnsi="Arial" w:cs="Arial"/>
          <w:lang w:eastAsia="en-US"/>
        </w:rPr>
        <w:t xml:space="preserve">] </w:t>
      </w:r>
      <w:r w:rsidR="00A3339D" w:rsidRPr="000D28C6">
        <w:rPr>
          <w:rFonts w:ascii="Arial" w:hAnsi="Arial" w:cs="Arial"/>
          <w:iCs/>
          <w:lang w:eastAsia="en-US"/>
        </w:rPr>
        <w:t>oraz 19 05 99</w:t>
      </w:r>
      <w:r w:rsidR="00A3339D" w:rsidRPr="000D28C6">
        <w:rPr>
          <w:rFonts w:ascii="Arial" w:hAnsi="Arial" w:cs="Arial"/>
          <w:i/>
          <w:lang w:eastAsia="en-US"/>
        </w:rPr>
        <w:t xml:space="preserve"> </w:t>
      </w:r>
      <w:r w:rsidR="00C7572D" w:rsidRPr="000D28C6">
        <w:rPr>
          <w:rFonts w:ascii="Arial" w:hAnsi="Arial" w:cs="Arial"/>
          <w:iCs/>
          <w:lang w:eastAsia="en-US"/>
        </w:rPr>
        <w:t>pow. 20 mm</w:t>
      </w:r>
      <w:r w:rsidR="00C7572D" w:rsidRPr="000D28C6">
        <w:rPr>
          <w:rFonts w:ascii="Arial" w:hAnsi="Arial" w:cs="Arial"/>
          <w:lang w:eastAsia="en-US"/>
        </w:rPr>
        <w:t xml:space="preserve"> </w:t>
      </w:r>
      <w:r w:rsidR="00A3339D" w:rsidRPr="000D28C6">
        <w:rPr>
          <w:rFonts w:ascii="Arial" w:hAnsi="Arial" w:cs="Arial"/>
          <w:lang w:eastAsia="en-US"/>
        </w:rPr>
        <w:t>[Inne niewymienione odpady</w:t>
      </w:r>
      <w:r w:rsidR="00A3339D" w:rsidRPr="000D28C6">
        <w:rPr>
          <w:rFonts w:ascii="Arial" w:hAnsi="Arial" w:cs="Arial"/>
          <w:i/>
          <w:lang w:eastAsia="en-US"/>
        </w:rPr>
        <w:t xml:space="preserve"> </w:t>
      </w:r>
      <w:r w:rsidR="00A3339D" w:rsidRPr="000D28C6">
        <w:rPr>
          <w:rFonts w:ascii="Arial" w:hAnsi="Arial" w:cs="Arial"/>
          <w:iCs/>
          <w:lang w:eastAsia="en-US"/>
        </w:rPr>
        <w:t>stabilizat</w:t>
      </w:r>
      <w:r w:rsidR="00C7572D" w:rsidRPr="000D28C6">
        <w:rPr>
          <w:rFonts w:ascii="Arial" w:hAnsi="Arial" w:cs="Arial"/>
          <w:iCs/>
          <w:lang w:eastAsia="en-US"/>
        </w:rPr>
        <w:t>]</w:t>
      </w:r>
      <w:r w:rsidR="00A3339D" w:rsidRPr="000D28C6">
        <w:rPr>
          <w:rFonts w:ascii="Arial" w:hAnsi="Arial" w:cs="Arial"/>
          <w:iCs/>
          <w:lang w:eastAsia="en-US"/>
        </w:rPr>
        <w:t>.</w:t>
      </w:r>
      <w:r w:rsidR="00623F59" w:rsidRPr="000D28C6">
        <w:rPr>
          <w:rFonts w:ascii="Arial" w:hAnsi="Arial" w:cs="Arial"/>
          <w:color w:val="000000"/>
        </w:rPr>
        <w:t xml:space="preserve"> </w:t>
      </w:r>
      <w:r w:rsidR="00AB736C" w:rsidRPr="000D28C6">
        <w:rPr>
          <w:rFonts w:ascii="Arial" w:hAnsi="Arial" w:cs="Arial"/>
        </w:rPr>
        <w:t xml:space="preserve">Tym samym, w tabeli nr 8 pozwolenia „Rodzaje i ilość odpadów </w:t>
      </w:r>
      <w:r w:rsidR="00AB736C" w:rsidRPr="000D28C6">
        <w:rPr>
          <w:rFonts w:ascii="Arial" w:hAnsi="Arial" w:cs="Arial"/>
        </w:rPr>
        <w:lastRenderedPageBreak/>
        <w:t xml:space="preserve">wytwarzanych w wyniku biostabilizacji frakcji podsitowej w procesie D8” zezwoliłem na zwiększenie ilości wytwarzanego w wyniku procesu MBP stabilizatu z </w:t>
      </w:r>
      <w:r w:rsidR="00AB736C" w:rsidRPr="000D28C6">
        <w:rPr>
          <w:rFonts w:ascii="Arial" w:hAnsi="Arial" w:cs="Arial"/>
          <w:lang w:eastAsia="en-US"/>
        </w:rPr>
        <w:t>12 000 Mg/rok na 13 922 Mg/rok</w:t>
      </w:r>
      <w:r w:rsidR="00AB736C" w:rsidRPr="000D28C6">
        <w:rPr>
          <w:rFonts w:ascii="Arial" w:hAnsi="Arial" w:cs="Arial"/>
        </w:rPr>
        <w:t xml:space="preserve"> (ubytek masy na poziomie 10%).</w:t>
      </w:r>
      <w:r w:rsidR="00AB736C" w:rsidRPr="000D28C6">
        <w:rPr>
          <w:rFonts w:ascii="Arial" w:hAnsi="Arial" w:cs="Arial"/>
          <w:lang w:eastAsia="en-US"/>
        </w:rPr>
        <w:t xml:space="preserve">   </w:t>
      </w:r>
    </w:p>
    <w:p w14:paraId="2DFC61C2" w14:textId="4DB06B94" w:rsidR="00F54479" w:rsidRPr="000D28C6" w:rsidRDefault="00367B66" w:rsidP="00623F59">
      <w:pPr>
        <w:jc w:val="both"/>
        <w:rPr>
          <w:rFonts w:ascii="Arial" w:hAnsi="Arial" w:cs="Arial"/>
        </w:rPr>
      </w:pPr>
      <w:r w:rsidRPr="000D28C6">
        <w:rPr>
          <w:rFonts w:ascii="Arial" w:hAnsi="Arial" w:cs="Arial"/>
        </w:rPr>
        <w:t xml:space="preserve">W konsekwencji, w </w:t>
      </w:r>
      <w:r w:rsidR="00576E6E" w:rsidRPr="000D28C6">
        <w:rPr>
          <w:rFonts w:ascii="Arial" w:hAnsi="Arial" w:cs="Arial"/>
        </w:rPr>
        <w:t xml:space="preserve">tej samej </w:t>
      </w:r>
      <w:r w:rsidRPr="000D28C6">
        <w:rPr>
          <w:rFonts w:ascii="Arial" w:hAnsi="Arial" w:cs="Arial"/>
        </w:rPr>
        <w:t xml:space="preserve">tabeli nr 8 zezwolono również zwiększenie łącznej ilości odpadów wytwarzanych w wyniku </w:t>
      </w:r>
      <w:r w:rsidRPr="000D28C6">
        <w:rPr>
          <w:rFonts w:ascii="Arial" w:hAnsi="Arial" w:cs="Arial"/>
          <w:lang w:eastAsia="en-US"/>
        </w:rPr>
        <w:t xml:space="preserve">przesiania stabilizatu na sicie, tj. </w:t>
      </w:r>
      <w:r w:rsidRPr="000D28C6">
        <w:rPr>
          <w:rFonts w:ascii="Arial" w:hAnsi="Arial" w:cs="Arial"/>
        </w:rPr>
        <w:t xml:space="preserve">odpadów </w:t>
      </w:r>
      <w:r w:rsidR="00C7572D" w:rsidRPr="000D28C6">
        <w:rPr>
          <w:rFonts w:ascii="Arial" w:hAnsi="Arial" w:cs="Arial"/>
        </w:rPr>
        <w:br/>
      </w:r>
      <w:r w:rsidRPr="000D28C6">
        <w:rPr>
          <w:rFonts w:ascii="Arial" w:hAnsi="Arial" w:cs="Arial"/>
        </w:rPr>
        <w:t xml:space="preserve">o kodach: </w:t>
      </w:r>
    </w:p>
    <w:p w14:paraId="7B9D4E15" w14:textId="73C73D94" w:rsidR="00F54479" w:rsidRPr="000D28C6" w:rsidRDefault="00367B66" w:rsidP="00F54479">
      <w:pPr>
        <w:pStyle w:val="Akapitzlist"/>
        <w:numPr>
          <w:ilvl w:val="0"/>
          <w:numId w:val="72"/>
        </w:numPr>
        <w:ind w:left="378"/>
        <w:jc w:val="both"/>
        <w:rPr>
          <w:rFonts w:ascii="Arial" w:hAnsi="Arial" w:cs="Arial"/>
          <w:iCs/>
          <w:sz w:val="24"/>
          <w:szCs w:val="24"/>
        </w:rPr>
      </w:pPr>
      <w:r w:rsidRPr="000D28C6">
        <w:rPr>
          <w:rFonts w:ascii="Arial" w:hAnsi="Arial" w:cs="Arial"/>
          <w:sz w:val="24"/>
          <w:szCs w:val="24"/>
        </w:rPr>
        <w:t xml:space="preserve">19 05 03 </w:t>
      </w:r>
      <w:r w:rsidR="00F54479" w:rsidRPr="000D28C6">
        <w:rPr>
          <w:rFonts w:ascii="Arial" w:hAnsi="Arial" w:cs="Arial"/>
          <w:iCs/>
          <w:sz w:val="24"/>
          <w:szCs w:val="24"/>
        </w:rPr>
        <w:t>(0 – 20 mm)</w:t>
      </w:r>
      <w:r w:rsidR="00F54479" w:rsidRPr="000D28C6">
        <w:rPr>
          <w:rFonts w:ascii="Arial" w:hAnsi="Arial" w:cs="Arial"/>
          <w:sz w:val="24"/>
          <w:szCs w:val="24"/>
        </w:rPr>
        <w:t xml:space="preserve"> </w:t>
      </w:r>
      <w:r w:rsidRPr="000D28C6">
        <w:rPr>
          <w:rFonts w:ascii="Arial" w:hAnsi="Arial" w:cs="Arial"/>
          <w:sz w:val="24"/>
          <w:szCs w:val="24"/>
        </w:rPr>
        <w:t xml:space="preserve">[Kompost nieodpowiadający wymaganiom (nienadający się do wykorzystania) - </w:t>
      </w:r>
      <w:r w:rsidRPr="000D28C6">
        <w:rPr>
          <w:rFonts w:ascii="Arial" w:hAnsi="Arial" w:cs="Arial"/>
          <w:iCs/>
          <w:sz w:val="24"/>
          <w:szCs w:val="24"/>
        </w:rPr>
        <w:t xml:space="preserve">frakcja </w:t>
      </w:r>
      <w:proofErr w:type="spellStart"/>
      <w:r w:rsidRPr="000D28C6">
        <w:rPr>
          <w:rFonts w:ascii="Arial" w:hAnsi="Arial" w:cs="Arial"/>
          <w:iCs/>
          <w:sz w:val="24"/>
          <w:szCs w:val="24"/>
        </w:rPr>
        <w:t>podsitowa</w:t>
      </w:r>
      <w:proofErr w:type="spellEnd"/>
      <w:r w:rsidRPr="000D28C6">
        <w:rPr>
          <w:rFonts w:ascii="Arial" w:hAnsi="Arial" w:cs="Arial"/>
          <w:iCs/>
          <w:sz w:val="24"/>
          <w:szCs w:val="24"/>
        </w:rPr>
        <w:t xml:space="preserve"> organiczna</w:t>
      </w:r>
      <w:r w:rsidRPr="000D28C6">
        <w:rPr>
          <w:rFonts w:ascii="Arial" w:hAnsi="Arial" w:cs="Arial"/>
          <w:sz w:val="24"/>
          <w:szCs w:val="24"/>
        </w:rPr>
        <w:t xml:space="preserve">] </w:t>
      </w:r>
      <w:r w:rsidRPr="000D28C6">
        <w:rPr>
          <w:rFonts w:ascii="Arial" w:hAnsi="Arial" w:cs="Arial"/>
          <w:iCs/>
          <w:sz w:val="24"/>
          <w:szCs w:val="24"/>
        </w:rPr>
        <w:t xml:space="preserve">oraz </w:t>
      </w:r>
    </w:p>
    <w:p w14:paraId="2D6F0945" w14:textId="63431E3B" w:rsidR="00C7572D" w:rsidRPr="000D28C6" w:rsidRDefault="00367B66" w:rsidP="00C7572D">
      <w:pPr>
        <w:pStyle w:val="Akapitzlist"/>
        <w:numPr>
          <w:ilvl w:val="0"/>
          <w:numId w:val="72"/>
        </w:numPr>
        <w:ind w:left="378"/>
        <w:jc w:val="both"/>
        <w:rPr>
          <w:rFonts w:ascii="Arial" w:hAnsi="Arial" w:cs="Arial"/>
          <w:sz w:val="24"/>
          <w:szCs w:val="24"/>
        </w:rPr>
      </w:pPr>
      <w:r w:rsidRPr="000D28C6">
        <w:rPr>
          <w:rFonts w:ascii="Arial" w:hAnsi="Arial" w:cs="Arial"/>
          <w:iCs/>
          <w:sz w:val="24"/>
          <w:szCs w:val="24"/>
        </w:rPr>
        <w:t>19 05 99</w:t>
      </w:r>
      <w:r w:rsidR="00F54479" w:rsidRPr="000D28C6">
        <w:rPr>
          <w:rFonts w:ascii="Arial" w:hAnsi="Arial" w:cs="Arial"/>
          <w:iCs/>
          <w:sz w:val="24"/>
          <w:szCs w:val="24"/>
        </w:rPr>
        <w:t xml:space="preserve"> (pow. 20 mm)</w:t>
      </w:r>
      <w:r w:rsidRPr="000D28C6">
        <w:rPr>
          <w:rFonts w:ascii="Arial" w:hAnsi="Arial" w:cs="Arial"/>
          <w:i/>
          <w:sz w:val="24"/>
          <w:szCs w:val="24"/>
        </w:rPr>
        <w:t xml:space="preserve"> </w:t>
      </w:r>
      <w:r w:rsidRPr="000D28C6">
        <w:rPr>
          <w:rFonts w:ascii="Arial" w:hAnsi="Arial" w:cs="Arial"/>
          <w:sz w:val="24"/>
          <w:szCs w:val="24"/>
        </w:rPr>
        <w:t>[Inne niewymienione odpady</w:t>
      </w:r>
      <w:r w:rsidRPr="000D28C6">
        <w:rPr>
          <w:rFonts w:ascii="Arial" w:hAnsi="Arial" w:cs="Arial"/>
          <w:i/>
          <w:sz w:val="24"/>
          <w:szCs w:val="24"/>
        </w:rPr>
        <w:t xml:space="preserve"> </w:t>
      </w:r>
      <w:r w:rsidRPr="000D28C6">
        <w:rPr>
          <w:rFonts w:ascii="Arial" w:hAnsi="Arial" w:cs="Arial"/>
          <w:iCs/>
          <w:sz w:val="24"/>
          <w:szCs w:val="24"/>
        </w:rPr>
        <w:t xml:space="preserve">stabilizat frakcja </w:t>
      </w:r>
      <w:proofErr w:type="spellStart"/>
      <w:r w:rsidRPr="000D28C6">
        <w:rPr>
          <w:rFonts w:ascii="Arial" w:hAnsi="Arial" w:cs="Arial"/>
          <w:iCs/>
          <w:sz w:val="24"/>
          <w:szCs w:val="24"/>
        </w:rPr>
        <w:t>nadsitowa</w:t>
      </w:r>
      <w:proofErr w:type="spellEnd"/>
      <w:r w:rsidRPr="000D28C6">
        <w:rPr>
          <w:rFonts w:ascii="Arial" w:hAnsi="Arial" w:cs="Arial"/>
          <w:iCs/>
          <w:sz w:val="24"/>
          <w:szCs w:val="24"/>
        </w:rPr>
        <w:t xml:space="preserve">] </w:t>
      </w:r>
      <w:r w:rsidR="004B6BBF" w:rsidRPr="000D28C6">
        <w:rPr>
          <w:rFonts w:ascii="Arial" w:hAnsi="Arial" w:cs="Arial"/>
          <w:iCs/>
          <w:sz w:val="24"/>
          <w:szCs w:val="24"/>
        </w:rPr>
        <w:br/>
      </w:r>
      <w:r w:rsidRPr="000D28C6">
        <w:rPr>
          <w:rFonts w:ascii="Arial" w:hAnsi="Arial" w:cs="Arial"/>
          <w:sz w:val="24"/>
          <w:szCs w:val="24"/>
        </w:rPr>
        <w:t>z 12 000 Mg/rok na 13 922 Mg/rok.</w:t>
      </w:r>
    </w:p>
    <w:p w14:paraId="77266820" w14:textId="77777777" w:rsidR="00C7572D" w:rsidRPr="000D28C6" w:rsidRDefault="00C7572D" w:rsidP="00C7572D">
      <w:pPr>
        <w:shd w:val="clear" w:color="auto" w:fill="FFFFFF"/>
        <w:jc w:val="both"/>
        <w:rPr>
          <w:rFonts w:ascii="Arial" w:eastAsia="Times New Roman" w:hAnsi="Arial" w:cs="Arial"/>
        </w:rPr>
      </w:pPr>
      <w:r w:rsidRPr="000D28C6">
        <w:rPr>
          <w:rFonts w:ascii="Arial" w:eastAsia="Times New Roman" w:hAnsi="Arial" w:cs="Arial"/>
        </w:rPr>
        <w:t xml:space="preserve">Wydzielona na sicie frakcja klasyfikowana jako odpady o kodzie 19 05 03 - Kompost nieodpowiadający wymaganiom (nienadający się do wykorzystania) o granulometrii nie większej niż 20 mm może być stosowana do procesu odzysku wyłącznie na składowisku odpadów lub w obiekcie unieszkodliwiania odpadów wydobywczych. </w:t>
      </w:r>
    </w:p>
    <w:p w14:paraId="6D26E4EF" w14:textId="6FF291E0" w:rsidR="00C7572D" w:rsidRPr="000D28C6" w:rsidRDefault="00C7572D" w:rsidP="00C7572D">
      <w:pPr>
        <w:shd w:val="clear" w:color="auto" w:fill="FFFFFF"/>
        <w:jc w:val="both"/>
        <w:rPr>
          <w:rFonts w:ascii="Arial" w:eastAsia="Times New Roman" w:hAnsi="Arial" w:cs="Arial"/>
        </w:rPr>
      </w:pPr>
      <w:r w:rsidRPr="000D28C6">
        <w:rPr>
          <w:rFonts w:ascii="Arial" w:eastAsia="Times New Roman" w:hAnsi="Arial" w:cs="Arial"/>
        </w:rPr>
        <w:t>Stabilizat jest unieszkodliwiany przez składowanie na składowiskach odpadów innych niż niebezpieczne i obojętne albo termicznie przekształcany.</w:t>
      </w:r>
    </w:p>
    <w:p w14:paraId="6C1F190D" w14:textId="6CBB7B3C" w:rsidR="00AB736C" w:rsidRPr="000D28C6" w:rsidRDefault="00367B66" w:rsidP="00367B66">
      <w:pPr>
        <w:contextualSpacing/>
        <w:jc w:val="both"/>
        <w:rPr>
          <w:rFonts w:ascii="Arial" w:hAnsi="Arial" w:cs="Arial"/>
        </w:rPr>
      </w:pPr>
      <w:r w:rsidRPr="000D28C6">
        <w:rPr>
          <w:rFonts w:ascii="Arial" w:hAnsi="Arial"/>
        </w:rPr>
        <w:t xml:space="preserve">Łączna ilość odpadów wytworzonych w wyniku obróbki biologicznej frakcji podsitowej w procesie D8, ustalona w punkcie II.1.1.2. pozwolenia nie zmienia się i wynosi </w:t>
      </w:r>
      <w:r w:rsidRPr="000D28C6">
        <w:rPr>
          <w:rFonts w:ascii="Arial" w:hAnsi="Arial"/>
        </w:rPr>
        <w:br/>
        <w:t>21 900 Mg/rok.</w:t>
      </w:r>
    </w:p>
    <w:p w14:paraId="591B82A3" w14:textId="36843D93" w:rsidR="00906FF4" w:rsidRPr="000D28C6" w:rsidRDefault="00367B66" w:rsidP="00367B66">
      <w:pPr>
        <w:pStyle w:val="P1Wcity"/>
        <w:spacing w:line="240" w:lineRule="auto"/>
        <w:ind w:firstLine="0"/>
        <w:rPr>
          <w:rFonts w:cs="Arial"/>
          <w:sz w:val="24"/>
          <w:szCs w:val="24"/>
        </w:rPr>
      </w:pPr>
      <w:r w:rsidRPr="000D28C6">
        <w:rPr>
          <w:rFonts w:cs="Arial"/>
          <w:sz w:val="24"/>
          <w:szCs w:val="24"/>
        </w:rPr>
        <w:t xml:space="preserve">Zdolność przetwarzania odpadów w instalacji mechaniczno-biologicznego przetwarzania odpadów w Wolicy nie ulega zmianie. Produkcja paliwa alternatywnego jest prowadzana na linii do mechanicznego przetwarzania odpadów z użyciem urządzeń wchodzących w skład instalacji mechaniczno-biologicznego przetwarzania odpadów. Czas pracy instalacji nie ulega zmianie. </w:t>
      </w:r>
    </w:p>
    <w:p w14:paraId="2DCC0D74" w14:textId="3E2B4339" w:rsidR="001D4E04" w:rsidRPr="000D28C6" w:rsidRDefault="00367B66" w:rsidP="007D77C4">
      <w:pPr>
        <w:ind w:firstLine="708"/>
        <w:jc w:val="both"/>
        <w:rPr>
          <w:rFonts w:ascii="Arial" w:hAnsi="Arial" w:cs="Arial"/>
        </w:rPr>
      </w:pPr>
      <w:r w:rsidRPr="000D28C6">
        <w:rPr>
          <w:rFonts w:ascii="Arial" w:hAnsi="Arial" w:cs="Arial"/>
        </w:rPr>
        <w:t xml:space="preserve">Prowadzący instalacje komunalną do mechaniczno – biologicznego przetwarzania odpadów w Wolicy zobowiązany jest prowadzić proces biologicznego przetwarzania wytworzonej frakcji podsitowej o kodzie </w:t>
      </w:r>
      <w:r w:rsidR="00A22753" w:rsidRPr="000D28C6">
        <w:rPr>
          <w:rFonts w:ascii="Arial" w:hAnsi="Arial" w:cs="Arial"/>
        </w:rPr>
        <w:br/>
      </w:r>
      <w:r w:rsidRPr="000D28C6">
        <w:rPr>
          <w:rFonts w:ascii="Arial" w:hAnsi="Arial" w:cs="Arial"/>
        </w:rPr>
        <w:t xml:space="preserve">19 12 12 (0-80/100 mm) pochodzącej z procesu przetwarzania zmieszanych (niesegregowanych) odpadów komunalnych, zgodnie z pkt. V.2. i V.3. obowiązującego pozwolenia zintegrowanego. </w:t>
      </w:r>
    </w:p>
    <w:p w14:paraId="444D8186" w14:textId="0AC52022" w:rsidR="001D4E04" w:rsidRPr="000D28C6" w:rsidRDefault="001D4E04" w:rsidP="001D4E04">
      <w:pPr>
        <w:jc w:val="both"/>
        <w:rPr>
          <w:rFonts w:ascii="Arial" w:hAnsi="Arial" w:cs="Arial"/>
        </w:rPr>
      </w:pPr>
      <w:r w:rsidRPr="000D28C6">
        <w:rPr>
          <w:rFonts w:ascii="Arial" w:hAnsi="Arial" w:cs="Arial"/>
          <w:lang w:eastAsia="en-US"/>
        </w:rPr>
        <w:t xml:space="preserve">Co do zasady, </w:t>
      </w:r>
      <w:r w:rsidRPr="000D28C6">
        <w:rPr>
          <w:rFonts w:ascii="Arial" w:hAnsi="Arial" w:cs="Arial"/>
        </w:rPr>
        <w:t xml:space="preserve">zgodnie z art. 35 ust. 6 ustawy o odpadach, </w:t>
      </w:r>
      <w:r w:rsidRPr="000D28C6">
        <w:rPr>
          <w:rFonts w:ascii="Arial" w:hAnsi="Arial" w:cs="Arial"/>
          <w:lang w:eastAsia="en-US"/>
        </w:rPr>
        <w:t xml:space="preserve">prowadzący </w:t>
      </w:r>
      <w:r w:rsidRPr="000D28C6">
        <w:rPr>
          <w:rFonts w:ascii="Arial" w:hAnsi="Arial" w:cs="Arial"/>
        </w:rPr>
        <w:t xml:space="preserve">instalację komunalną jest obowiązany do przetwarzania niesegregowanych (zmieszanych) odpadów komunalnych w pełnym procesie mechaniczno-biologicznego przetwarzania odpadów. Niedopuszczalne jest nieuzasadnione zaniechanie prowadzenia procesu biologicznego przetwarzania frakcji </w:t>
      </w:r>
      <w:proofErr w:type="spellStart"/>
      <w:r w:rsidRPr="000D28C6">
        <w:rPr>
          <w:rFonts w:ascii="Arial" w:hAnsi="Arial" w:cs="Arial"/>
        </w:rPr>
        <w:t>podsitowych</w:t>
      </w:r>
      <w:proofErr w:type="spellEnd"/>
      <w:r w:rsidRPr="000D28C6">
        <w:rPr>
          <w:rFonts w:ascii="Arial" w:hAnsi="Arial" w:cs="Arial"/>
        </w:rPr>
        <w:t xml:space="preserve"> wytworzonych </w:t>
      </w:r>
      <w:r w:rsidRPr="000D28C6">
        <w:rPr>
          <w:rFonts w:ascii="Arial" w:hAnsi="Arial"/>
        </w:rPr>
        <w:t xml:space="preserve">w procesie przetwarzania zmieszanych (niesegregowanych) odpadów komunalnych, </w:t>
      </w:r>
      <w:r w:rsidR="00DC2EEA" w:rsidRPr="000D28C6">
        <w:rPr>
          <w:rFonts w:ascii="Arial" w:hAnsi="Arial"/>
        </w:rPr>
        <w:br/>
      </w:r>
      <w:r w:rsidRPr="000D28C6">
        <w:rPr>
          <w:rFonts w:ascii="Arial" w:hAnsi="Arial"/>
        </w:rPr>
        <w:t xml:space="preserve">w przypadku wolnych bioreaktorów instalacji MBP Wolica. </w:t>
      </w:r>
    </w:p>
    <w:p w14:paraId="2F0DDF30" w14:textId="49E48B38" w:rsidR="00367B66" w:rsidRPr="000D28C6" w:rsidRDefault="00367B66" w:rsidP="001D4E04">
      <w:pPr>
        <w:jc w:val="both"/>
        <w:rPr>
          <w:rFonts w:ascii="Arial" w:hAnsi="Arial" w:cs="Arial"/>
          <w:lang w:eastAsia="en-US"/>
        </w:rPr>
      </w:pPr>
      <w:r w:rsidRPr="000D28C6">
        <w:rPr>
          <w:rFonts w:ascii="Arial" w:hAnsi="Arial" w:cs="Arial"/>
          <w:lang w:eastAsia="en-US"/>
        </w:rPr>
        <w:t xml:space="preserve">W punktach V.2.3.2, V.2.3.3., V.2.3.4. pozwolenia ustalono warunki przekazywania wytworzonej w instalacji MBP Wolica frakcji podsitowej o kodzie 19 12 12 uprawnionym odbiorcom. </w:t>
      </w:r>
    </w:p>
    <w:p w14:paraId="0FE21BF0" w14:textId="251B13EF" w:rsidR="007D77C4" w:rsidRPr="000D28C6" w:rsidRDefault="007D77C4" w:rsidP="007D77C4">
      <w:pPr>
        <w:shd w:val="clear" w:color="auto" w:fill="FFFFFF"/>
        <w:tabs>
          <w:tab w:val="left" w:pos="336"/>
        </w:tabs>
        <w:suppressAutoHyphens/>
        <w:contextualSpacing/>
        <w:jc w:val="both"/>
        <w:rPr>
          <w:rFonts w:ascii="Arial" w:hAnsi="Arial" w:cs="Arial"/>
        </w:rPr>
      </w:pPr>
      <w:r w:rsidRPr="000D28C6">
        <w:rPr>
          <w:rFonts w:ascii="Arial" w:hAnsi="Arial" w:cs="Arial"/>
          <w:lang w:eastAsia="en-US"/>
        </w:rPr>
        <w:t xml:space="preserve">Prowadzący instalację w gospodarce odpadami zobowiązany jest również do przestrzegania </w:t>
      </w:r>
      <w:r w:rsidRPr="000D28C6">
        <w:rPr>
          <w:rFonts w:ascii="Arial" w:hAnsi="Arial" w:cs="Arial"/>
        </w:rPr>
        <w:t xml:space="preserve">hierarchii sposobów postępowania z odpadami </w:t>
      </w:r>
      <w:r w:rsidRPr="000D28C6">
        <w:rPr>
          <w:rFonts w:ascii="Arial" w:hAnsi="Arial" w:cs="Arial"/>
          <w:lang w:eastAsia="en-US"/>
        </w:rPr>
        <w:t xml:space="preserve">i tzw. zasady bliskości, wskazanej w </w:t>
      </w:r>
      <w:r w:rsidRPr="000D28C6">
        <w:rPr>
          <w:rFonts w:ascii="Arial" w:hAnsi="Arial" w:cs="Arial"/>
        </w:rPr>
        <w:t xml:space="preserve">art. 20 ustawy o odpadach. </w:t>
      </w:r>
    </w:p>
    <w:p w14:paraId="632FC31B" w14:textId="4A312FDD" w:rsidR="00367B66" w:rsidRPr="000D28C6" w:rsidRDefault="00367B66" w:rsidP="007D77C4">
      <w:pPr>
        <w:ind w:firstLine="708"/>
        <w:contextualSpacing/>
        <w:jc w:val="both"/>
        <w:rPr>
          <w:rFonts w:ascii="Arial" w:hAnsi="Arial" w:cs="Arial"/>
        </w:rPr>
      </w:pPr>
      <w:r w:rsidRPr="000D28C6">
        <w:rPr>
          <w:rFonts w:ascii="Arial" w:hAnsi="Arial" w:cs="Arial"/>
          <w:lang w:eastAsia="en-US"/>
        </w:rPr>
        <w:t>Zgodnie z wymogiem Bat 36 Konkluzji</w:t>
      </w:r>
      <w:r w:rsidRPr="000D28C6">
        <w:rPr>
          <w:rFonts w:ascii="Arial" w:hAnsi="Arial" w:cs="Arial"/>
        </w:rPr>
        <w:t xml:space="preserve"> </w:t>
      </w:r>
      <w:r w:rsidR="00576E6E" w:rsidRPr="000D28C6">
        <w:rPr>
          <w:rFonts w:ascii="Arial" w:hAnsi="Arial" w:cs="Arial"/>
        </w:rPr>
        <w:t xml:space="preserve">winna być </w:t>
      </w:r>
      <w:r w:rsidRPr="000D28C6">
        <w:rPr>
          <w:rFonts w:ascii="Arial" w:hAnsi="Arial" w:cs="Arial"/>
        </w:rPr>
        <w:t>prowadzona kontrola parametrów procesu biologicznego przetwarzania frakcji podsitowej w bioreaktorach.</w:t>
      </w:r>
    </w:p>
    <w:p w14:paraId="1E6FF214" w14:textId="1BA84F15" w:rsidR="004B6BBF" w:rsidRPr="000D28C6" w:rsidRDefault="00367B66" w:rsidP="00367B66">
      <w:pPr>
        <w:contextualSpacing/>
        <w:jc w:val="both"/>
        <w:rPr>
          <w:rFonts w:ascii="Arial" w:hAnsi="Arial"/>
        </w:rPr>
      </w:pPr>
      <w:r w:rsidRPr="000D28C6">
        <w:rPr>
          <w:rFonts w:ascii="Arial" w:hAnsi="Arial" w:cs="Arial"/>
        </w:rPr>
        <w:t xml:space="preserve">Prowadzone będą </w:t>
      </w:r>
      <w:r w:rsidRPr="000D28C6">
        <w:rPr>
          <w:rFonts w:ascii="Arial" w:hAnsi="Arial" w:cs="Arial"/>
          <w:lang w:eastAsia="en-US"/>
        </w:rPr>
        <w:t xml:space="preserve">badania wsadu w procesie biostabilizacji </w:t>
      </w:r>
      <w:r w:rsidRPr="000D28C6">
        <w:rPr>
          <w:rFonts w:ascii="Arial" w:hAnsi="Arial" w:cs="Arial"/>
        </w:rPr>
        <w:t xml:space="preserve">frakcji podsitowej </w:t>
      </w:r>
      <w:r w:rsidRPr="000D28C6">
        <w:rPr>
          <w:rFonts w:ascii="Arial" w:hAnsi="Arial" w:cs="Arial"/>
        </w:rPr>
        <w:br/>
      </w:r>
      <w:r w:rsidRPr="000D28C6">
        <w:rPr>
          <w:rFonts w:ascii="Arial" w:hAnsi="Arial" w:cs="Arial"/>
          <w:lang w:eastAsia="en-US"/>
        </w:rPr>
        <w:t xml:space="preserve">w bioreaktorach </w:t>
      </w:r>
      <w:r w:rsidRPr="000D28C6">
        <w:rPr>
          <w:rFonts w:ascii="Arial" w:hAnsi="Arial" w:cs="Arial"/>
        </w:rPr>
        <w:t xml:space="preserve">pod kątem spełnienia wymogów dla stabilizatu wskazanych w punkcie </w:t>
      </w:r>
      <w:r w:rsidRPr="000D28C6">
        <w:rPr>
          <w:rFonts w:ascii="Arial" w:hAnsi="Arial" w:cs="Arial"/>
        </w:rPr>
        <w:br/>
        <w:t xml:space="preserve">V.2.8. </w:t>
      </w:r>
      <w:r w:rsidRPr="000D28C6">
        <w:rPr>
          <w:rFonts w:ascii="Arial" w:hAnsi="Arial"/>
        </w:rPr>
        <w:t xml:space="preserve">decyzji.  </w:t>
      </w:r>
    </w:p>
    <w:p w14:paraId="6498D877" w14:textId="4AFD64E9" w:rsidR="001D4E04" w:rsidRPr="000D28C6" w:rsidRDefault="001D4E04" w:rsidP="001D4E04">
      <w:pPr>
        <w:spacing w:before="26"/>
        <w:jc w:val="both"/>
        <w:rPr>
          <w:rFonts w:ascii="Arial" w:hAnsi="Arial" w:cs="Arial"/>
          <w:color w:val="000000"/>
        </w:rPr>
      </w:pPr>
      <w:r w:rsidRPr="000D28C6">
        <w:rPr>
          <w:rFonts w:ascii="Arial" w:hAnsi="Arial" w:cs="Arial"/>
          <w:color w:val="000000"/>
        </w:rPr>
        <w:lastRenderedPageBreak/>
        <w:t>Zgodnie z wymogiem § 5 ust. 6 pkt. 2</w:t>
      </w:r>
      <w:r w:rsidR="00B85272" w:rsidRPr="000D28C6">
        <w:rPr>
          <w:rFonts w:ascii="Arial" w:eastAsia="Times New Roman" w:hAnsi="Arial" w:cs="Arial"/>
        </w:rPr>
        <w:t xml:space="preserve"> rozporządzenia Ministra Klimatu i Środowiska</w:t>
      </w:r>
      <w:r w:rsidRPr="000D28C6">
        <w:rPr>
          <w:rFonts w:ascii="Arial" w:hAnsi="Arial" w:cs="Arial"/>
          <w:color w:val="000000"/>
        </w:rPr>
        <w:t xml:space="preserve"> </w:t>
      </w:r>
      <w:r w:rsidR="00B85272" w:rsidRPr="000D28C6">
        <w:rPr>
          <w:rFonts w:ascii="Arial" w:hAnsi="Arial" w:cs="Arial"/>
          <w:color w:val="000000"/>
        </w:rPr>
        <w:br/>
      </w:r>
      <w:r w:rsidR="00B85272" w:rsidRPr="000D28C6">
        <w:rPr>
          <w:rFonts w:ascii="Arial" w:eastAsia="Times New Roman" w:hAnsi="Arial" w:cs="Arial"/>
        </w:rPr>
        <w:t>w sprawie MBP</w:t>
      </w:r>
      <w:r w:rsidR="00B85272" w:rsidRPr="000D28C6">
        <w:rPr>
          <w:rFonts w:ascii="Arial" w:hAnsi="Arial" w:cs="Arial"/>
          <w:color w:val="000000"/>
        </w:rPr>
        <w:t xml:space="preserve"> - </w:t>
      </w:r>
      <w:r w:rsidRPr="000D28C6">
        <w:rPr>
          <w:rFonts w:ascii="Arial" w:hAnsi="Arial" w:cs="Arial"/>
          <w:color w:val="000000"/>
        </w:rPr>
        <w:t xml:space="preserve">proces biologicznego przewarzania frakcji podsitowej w warunkach tlenowych prowadzi się do czasu osiągnięcia przez odpady parametrów o wartościach: </w:t>
      </w:r>
    </w:p>
    <w:p w14:paraId="01E1AA19" w14:textId="77777777" w:rsidR="001D4E04" w:rsidRPr="000D28C6" w:rsidRDefault="001D4E04" w:rsidP="001D4E04">
      <w:pPr>
        <w:pStyle w:val="Akapitzlist"/>
        <w:numPr>
          <w:ilvl w:val="0"/>
          <w:numId w:val="55"/>
        </w:numPr>
        <w:spacing w:before="26"/>
        <w:jc w:val="both"/>
        <w:rPr>
          <w:rFonts w:ascii="Arial" w:hAnsi="Arial" w:cs="Arial"/>
          <w:color w:val="000000"/>
          <w:sz w:val="24"/>
          <w:szCs w:val="24"/>
        </w:rPr>
      </w:pPr>
      <w:r w:rsidRPr="000D28C6">
        <w:rPr>
          <w:rFonts w:ascii="Arial" w:hAnsi="Arial" w:cs="Arial"/>
          <w:color w:val="000000"/>
          <w:sz w:val="24"/>
          <w:szCs w:val="24"/>
        </w:rPr>
        <w:t>AT</w:t>
      </w:r>
      <w:r w:rsidRPr="000D28C6">
        <w:rPr>
          <w:rFonts w:ascii="Arial" w:hAnsi="Arial" w:cs="Arial"/>
          <w:color w:val="000000"/>
          <w:sz w:val="24"/>
          <w:szCs w:val="24"/>
          <w:vertAlign w:val="subscript"/>
        </w:rPr>
        <w:t xml:space="preserve">4 </w:t>
      </w:r>
      <w:r w:rsidRPr="000D28C6">
        <w:rPr>
          <w:rFonts w:ascii="Arial" w:hAnsi="Arial" w:cs="Arial"/>
          <w:color w:val="000000"/>
          <w:sz w:val="24"/>
          <w:szCs w:val="24"/>
        </w:rPr>
        <w:t>poniżej 10 mg O</w:t>
      </w:r>
      <w:r w:rsidRPr="000D28C6">
        <w:rPr>
          <w:rFonts w:ascii="Arial" w:hAnsi="Arial" w:cs="Arial"/>
          <w:color w:val="000000"/>
          <w:sz w:val="24"/>
          <w:szCs w:val="24"/>
          <w:vertAlign w:val="subscript"/>
        </w:rPr>
        <w:t>2</w:t>
      </w:r>
      <w:r w:rsidRPr="000D28C6">
        <w:rPr>
          <w:rFonts w:ascii="Arial" w:hAnsi="Arial" w:cs="Arial"/>
          <w:color w:val="000000"/>
          <w:sz w:val="24"/>
          <w:szCs w:val="24"/>
        </w:rPr>
        <w:t xml:space="preserve">/g suchej masy, </w:t>
      </w:r>
    </w:p>
    <w:p w14:paraId="4CA0F926" w14:textId="77777777" w:rsidR="001D4E04" w:rsidRPr="000D28C6" w:rsidRDefault="001D4E04" w:rsidP="001D4E04">
      <w:pPr>
        <w:pStyle w:val="Akapitzlist"/>
        <w:numPr>
          <w:ilvl w:val="0"/>
          <w:numId w:val="55"/>
        </w:numPr>
        <w:spacing w:before="26"/>
        <w:jc w:val="both"/>
        <w:rPr>
          <w:rFonts w:ascii="Arial" w:hAnsi="Arial" w:cs="Arial"/>
          <w:color w:val="000000"/>
          <w:sz w:val="24"/>
          <w:szCs w:val="24"/>
        </w:rPr>
      </w:pPr>
      <w:r w:rsidRPr="000D28C6">
        <w:rPr>
          <w:rFonts w:ascii="Arial" w:hAnsi="Arial" w:cs="Arial"/>
          <w:color w:val="000000"/>
          <w:sz w:val="24"/>
          <w:szCs w:val="24"/>
        </w:rPr>
        <w:t xml:space="preserve">straty prażenia mniejszej niż 35% </w:t>
      </w:r>
    </w:p>
    <w:p w14:paraId="026E6306" w14:textId="063BF0B4" w:rsidR="00367B66" w:rsidRPr="000D28C6" w:rsidRDefault="001D4E04" w:rsidP="00367B66">
      <w:pPr>
        <w:pStyle w:val="Akapitzlist"/>
        <w:numPr>
          <w:ilvl w:val="0"/>
          <w:numId w:val="55"/>
        </w:numPr>
        <w:spacing w:before="26"/>
        <w:jc w:val="both"/>
        <w:rPr>
          <w:rFonts w:ascii="Arial" w:hAnsi="Arial" w:cs="Arial"/>
          <w:sz w:val="24"/>
          <w:szCs w:val="24"/>
        </w:rPr>
      </w:pPr>
      <w:r w:rsidRPr="000D28C6">
        <w:rPr>
          <w:rFonts w:ascii="Arial" w:hAnsi="Arial" w:cs="Arial"/>
          <w:color w:val="000000"/>
          <w:sz w:val="24"/>
          <w:szCs w:val="24"/>
        </w:rPr>
        <w:t>i zawartości węgla organicznego mniejszej niż 20% suchej masy.</w:t>
      </w:r>
    </w:p>
    <w:p w14:paraId="37A7F50F" w14:textId="1DCEB5EC" w:rsidR="00B85272" w:rsidRPr="000D28C6" w:rsidRDefault="00271C9E" w:rsidP="00B85272">
      <w:pPr>
        <w:spacing w:before="26"/>
        <w:jc w:val="both"/>
        <w:rPr>
          <w:rFonts w:ascii="Arial" w:hAnsi="Arial" w:cs="Arial"/>
        </w:rPr>
      </w:pPr>
      <w:r w:rsidRPr="000D28C6">
        <w:rPr>
          <w:rFonts w:ascii="Arial" w:hAnsi="Arial" w:cs="Arial"/>
          <w:color w:val="000000"/>
        </w:rPr>
        <w:t>„</w:t>
      </w:r>
      <w:r w:rsidR="00B85272" w:rsidRPr="000D28C6">
        <w:rPr>
          <w:rFonts w:ascii="Arial" w:hAnsi="Arial" w:cs="Arial"/>
          <w:color w:val="000000"/>
        </w:rPr>
        <w:t>§8. Odpady powstałe w procesie biologicznego przetwarzania odpadów frakcji podsitowej, w tym pozostałe po wydzieleniu odpadów zgodnie z § 5 ust. 8a</w:t>
      </w:r>
      <w:r w:rsidR="004427B2" w:rsidRPr="000D28C6">
        <w:rPr>
          <w:rFonts w:ascii="Arial" w:hAnsi="Arial" w:cs="Arial"/>
          <w:color w:val="000000"/>
        </w:rPr>
        <w:t xml:space="preserve"> rozporządzenia</w:t>
      </w:r>
      <w:r w:rsidR="00B85272" w:rsidRPr="000D28C6">
        <w:rPr>
          <w:rFonts w:ascii="Arial" w:hAnsi="Arial" w:cs="Arial"/>
          <w:color w:val="000000"/>
        </w:rPr>
        <w:t xml:space="preserve">, niebędące </w:t>
      </w:r>
      <w:proofErr w:type="spellStart"/>
      <w:r w:rsidR="00B85272" w:rsidRPr="000D28C6">
        <w:rPr>
          <w:rFonts w:ascii="Arial" w:hAnsi="Arial" w:cs="Arial"/>
          <w:color w:val="000000"/>
        </w:rPr>
        <w:t>stabilizatem</w:t>
      </w:r>
      <w:proofErr w:type="spellEnd"/>
      <w:r w:rsidR="00B85272" w:rsidRPr="000D28C6">
        <w:rPr>
          <w:rFonts w:ascii="Arial" w:hAnsi="Arial" w:cs="Arial"/>
          <w:color w:val="000000"/>
        </w:rPr>
        <w:t>:</w:t>
      </w:r>
    </w:p>
    <w:p w14:paraId="41711378" w14:textId="77777777" w:rsidR="00B85272" w:rsidRPr="000D28C6" w:rsidRDefault="00B85272" w:rsidP="00B85272">
      <w:pPr>
        <w:spacing w:before="26"/>
        <w:ind w:left="373"/>
        <w:jc w:val="both"/>
        <w:rPr>
          <w:rFonts w:ascii="Arial" w:hAnsi="Arial" w:cs="Arial"/>
        </w:rPr>
      </w:pPr>
      <w:r w:rsidRPr="000D28C6">
        <w:rPr>
          <w:rFonts w:ascii="Arial" w:hAnsi="Arial" w:cs="Arial"/>
          <w:color w:val="000000"/>
        </w:rPr>
        <w:t>1) wymagają dalszego przetwarzania w procesie biologicznego przetwarzania odpadów albo</w:t>
      </w:r>
    </w:p>
    <w:p w14:paraId="2A04C653" w14:textId="77777777" w:rsidR="00B85272" w:rsidRPr="000D28C6" w:rsidRDefault="00B85272" w:rsidP="00B85272">
      <w:pPr>
        <w:spacing w:before="26"/>
        <w:ind w:left="373"/>
        <w:jc w:val="both"/>
        <w:rPr>
          <w:rFonts w:ascii="Arial" w:hAnsi="Arial" w:cs="Arial"/>
        </w:rPr>
      </w:pPr>
      <w:r w:rsidRPr="000D28C6">
        <w:rPr>
          <w:rFonts w:ascii="Arial" w:hAnsi="Arial" w:cs="Arial"/>
          <w:color w:val="000000"/>
        </w:rPr>
        <w:t>2) jeżeli proces biologicznego przetwarzania odpadów w warunkach tlenowych prowadzony przez co najmniej 4 tygodnie nie doprowadził do osiągnięcia parametrów o wartościach, o których mowa w § 5 ust. 6 pkt 2, mogą zostać przekazane do termicznego przekształcania odpadów.</w:t>
      </w:r>
    </w:p>
    <w:p w14:paraId="70CA0C97" w14:textId="286A8CFA" w:rsidR="00B85272" w:rsidRPr="000D28C6" w:rsidRDefault="00B85272" w:rsidP="00B85272">
      <w:pPr>
        <w:spacing w:before="26"/>
        <w:jc w:val="both"/>
        <w:rPr>
          <w:rFonts w:ascii="Arial" w:hAnsi="Arial" w:cs="Arial"/>
        </w:rPr>
      </w:pPr>
      <w:r w:rsidRPr="000D28C6">
        <w:rPr>
          <w:rFonts w:ascii="Arial" w:hAnsi="Arial" w:cs="Arial"/>
          <w:color w:val="000000"/>
        </w:rPr>
        <w:t xml:space="preserve">§  9. 1. Wymagania określone w § 5 ust. 6 pkt 2 uważa się za spełnione, jeżeli po zakończeniu każdego procesu biologicznego przetwarzania odpadów w warunkach tlenowych zostaną one potwierdzone badaniami laboratoryjnymi wykonanymi przez laboratorium, o którym mowa w </w:t>
      </w:r>
      <w:r w:rsidRPr="000D28C6">
        <w:rPr>
          <w:rFonts w:ascii="Arial" w:hAnsi="Arial" w:cs="Arial"/>
          <w:color w:val="1B1B1B"/>
        </w:rPr>
        <w:t>art. 147a ust. 1 pkt 1</w:t>
      </w:r>
      <w:r w:rsidRPr="000D28C6">
        <w:rPr>
          <w:rFonts w:ascii="Arial" w:hAnsi="Arial" w:cs="Arial"/>
          <w:color w:val="000000"/>
        </w:rPr>
        <w:t xml:space="preserve"> lub </w:t>
      </w:r>
      <w:r w:rsidRPr="000D28C6">
        <w:rPr>
          <w:rFonts w:ascii="Arial" w:hAnsi="Arial" w:cs="Arial"/>
          <w:color w:val="1B1B1B"/>
        </w:rPr>
        <w:t>ust. 1a</w:t>
      </w:r>
      <w:r w:rsidRPr="000D28C6">
        <w:rPr>
          <w:rFonts w:ascii="Arial" w:hAnsi="Arial" w:cs="Arial"/>
          <w:color w:val="000000"/>
        </w:rPr>
        <w:t xml:space="preserve"> ustawy z dnia </w:t>
      </w:r>
      <w:r w:rsidR="004427B2" w:rsidRPr="000D28C6">
        <w:rPr>
          <w:rFonts w:ascii="Arial" w:hAnsi="Arial" w:cs="Arial"/>
          <w:color w:val="000000"/>
        </w:rPr>
        <w:br/>
      </w:r>
      <w:r w:rsidRPr="000D28C6">
        <w:rPr>
          <w:rFonts w:ascii="Arial" w:hAnsi="Arial" w:cs="Arial"/>
          <w:color w:val="000000"/>
        </w:rPr>
        <w:t>27 kwietnia 2001 r. - Prawo ochrony środowiska. Badania przeprowadza się w celu wykazania, że odpady, które mają zostać przekazane do składowania odpadów lub termicznego przekształcania odpadów</w:t>
      </w:r>
      <w:r w:rsidR="004427B2" w:rsidRPr="000D28C6">
        <w:rPr>
          <w:rFonts w:ascii="Arial" w:hAnsi="Arial" w:cs="Arial"/>
          <w:color w:val="000000"/>
        </w:rPr>
        <w:t>,</w:t>
      </w:r>
      <w:r w:rsidRPr="000D28C6">
        <w:rPr>
          <w:rFonts w:ascii="Arial" w:hAnsi="Arial" w:cs="Arial"/>
          <w:color w:val="000000"/>
        </w:rPr>
        <w:t xml:space="preserve"> zgodnie z § 5 ust. 10, spełniają wymagania dla stabilizatu. Próbki odpadów do badań pobiera przedstawiciel tego laboratorium.</w:t>
      </w:r>
    </w:p>
    <w:p w14:paraId="1251FC89" w14:textId="77C56559" w:rsidR="00B85272" w:rsidRPr="000D28C6" w:rsidRDefault="00B85272" w:rsidP="00B85272">
      <w:pPr>
        <w:spacing w:before="26"/>
        <w:jc w:val="both"/>
        <w:rPr>
          <w:rFonts w:ascii="Arial" w:hAnsi="Arial" w:cs="Arial"/>
          <w:color w:val="000000"/>
        </w:rPr>
      </w:pPr>
      <w:r w:rsidRPr="000D28C6">
        <w:rPr>
          <w:rFonts w:ascii="Arial" w:hAnsi="Arial" w:cs="Arial"/>
          <w:color w:val="000000"/>
        </w:rPr>
        <w:t>2. Jeżeli w odniesieniu do procesów prowadzonych w takich samych warunkach technologicznych wyniki co najmniej 3 następujących po sobie badań potwierdziły spełnienie wymagań, o których mowa w § 5 ust. 6 pkt 2, dopuszcza się prowadzenie badań co najmniej raz na kwartał, jeżeli warunki technologiczne prowadzenia procesu nie uległy zmianie</w:t>
      </w:r>
      <w:r w:rsidR="00271C9E" w:rsidRPr="000D28C6">
        <w:rPr>
          <w:rFonts w:ascii="Arial" w:hAnsi="Arial" w:cs="Arial"/>
          <w:color w:val="000000"/>
        </w:rPr>
        <w:t>”</w:t>
      </w:r>
      <w:r w:rsidRPr="000D28C6">
        <w:rPr>
          <w:rFonts w:ascii="Arial" w:hAnsi="Arial" w:cs="Arial"/>
          <w:color w:val="000000"/>
        </w:rPr>
        <w:t>.</w:t>
      </w:r>
    </w:p>
    <w:p w14:paraId="072EC856" w14:textId="4F067871" w:rsidR="004427B2" w:rsidRPr="000D28C6" w:rsidRDefault="004427B2" w:rsidP="004427B2">
      <w:pPr>
        <w:spacing w:before="26"/>
        <w:jc w:val="both"/>
        <w:rPr>
          <w:rFonts w:ascii="Arial" w:hAnsi="Arial" w:cs="Arial"/>
        </w:rPr>
      </w:pPr>
      <w:r w:rsidRPr="000D28C6">
        <w:rPr>
          <w:rFonts w:ascii="Arial" w:hAnsi="Arial" w:cs="Arial"/>
        </w:rPr>
        <w:t xml:space="preserve"> </w:t>
      </w:r>
      <w:r w:rsidRPr="000D28C6">
        <w:rPr>
          <w:rFonts w:ascii="Arial" w:hAnsi="Arial" w:cs="Arial"/>
        </w:rPr>
        <w:tab/>
        <w:t xml:space="preserve">Uwzględniając powyższe, w decyzji dostosowano zapisy punktów V.2.7. i V.2.8. pozwolenia zintegrowanego do zapisów </w:t>
      </w:r>
      <w:r w:rsidRPr="000D28C6">
        <w:rPr>
          <w:rFonts w:ascii="Arial" w:eastAsia="Times New Roman" w:hAnsi="Arial" w:cs="Arial"/>
        </w:rPr>
        <w:t>do wymogów rozporządzenia Ministra Klimatu i Środowiska z dnia 28 grudnia 2022r. w sprawie mechaniczno-biologicznego przetwarzania niesegregowanych (zmieszanych) odpadów komunalnych (MBP).</w:t>
      </w:r>
    </w:p>
    <w:p w14:paraId="3A239FB6" w14:textId="35185871" w:rsidR="00B85272" w:rsidRPr="000D28C6" w:rsidRDefault="00B85272" w:rsidP="004427B2">
      <w:pPr>
        <w:spacing w:before="26"/>
        <w:ind w:firstLine="708"/>
        <w:jc w:val="both"/>
        <w:rPr>
          <w:rFonts w:ascii="Arial" w:hAnsi="Arial" w:cs="Arial"/>
        </w:rPr>
      </w:pPr>
      <w:r w:rsidRPr="000D28C6">
        <w:rPr>
          <w:rFonts w:ascii="Arial" w:hAnsi="Arial" w:cs="Arial"/>
        </w:rPr>
        <w:t>Odpady spełniające wymagania dla stabilizatu, o których mowa w ust. 6 pkt 2 rozporządzenia MBP, klasyfikuje się jako odpady o kodzie 19 05 99 - Inne niewymienione odpady, zwane dalej "</w:t>
      </w:r>
      <w:proofErr w:type="spellStart"/>
      <w:r w:rsidRPr="000D28C6">
        <w:rPr>
          <w:rFonts w:ascii="Arial" w:hAnsi="Arial" w:cs="Arial"/>
        </w:rPr>
        <w:t>stabilizatem</w:t>
      </w:r>
      <w:proofErr w:type="spellEnd"/>
      <w:r w:rsidRPr="000D28C6">
        <w:rPr>
          <w:rFonts w:ascii="Arial" w:hAnsi="Arial" w:cs="Arial"/>
        </w:rPr>
        <w:t xml:space="preserve">". Stabilizat </w:t>
      </w:r>
      <w:r w:rsidR="00271C9E" w:rsidRPr="000D28C6">
        <w:rPr>
          <w:rFonts w:ascii="Arial" w:hAnsi="Arial" w:cs="Arial"/>
        </w:rPr>
        <w:t xml:space="preserve">winien być </w:t>
      </w:r>
      <w:r w:rsidRPr="000D28C6">
        <w:rPr>
          <w:rFonts w:ascii="Arial" w:hAnsi="Arial" w:cs="Arial"/>
        </w:rPr>
        <w:t xml:space="preserve"> unieszkodliwiany przez składowanie na składowiskach odpadów innych niż niebezpieczne i obojętne albo termicznie przekształcany.</w:t>
      </w:r>
    </w:p>
    <w:p w14:paraId="546E4F8A" w14:textId="5DFB534D" w:rsidR="00B85272" w:rsidRPr="000D28C6" w:rsidRDefault="00B85272" w:rsidP="00B85272">
      <w:pPr>
        <w:spacing w:before="26"/>
        <w:jc w:val="both"/>
        <w:rPr>
          <w:rFonts w:ascii="Arial" w:hAnsi="Arial" w:cs="Arial"/>
        </w:rPr>
      </w:pPr>
      <w:r w:rsidRPr="000D28C6">
        <w:rPr>
          <w:rFonts w:ascii="Arial" w:hAnsi="Arial" w:cs="Arial"/>
        </w:rPr>
        <w:t xml:space="preserve">Wydzielona na sicie frakcja o granulometrii 0-20 mm klasyfikowana jako odpady </w:t>
      </w:r>
      <w:r w:rsidRPr="000D28C6">
        <w:rPr>
          <w:rFonts w:ascii="Arial" w:hAnsi="Arial" w:cs="Arial"/>
        </w:rPr>
        <w:br/>
        <w:t xml:space="preserve">o kodzie 19 05 03 - Kompost nieodpowiadający wymaganiom (nienadający się do wykorzystania) może być stosowana do procesu odzysku wyłącznie na składowisku odpadów lub w obiekcie unieszkodliwiania odpadów wydobywczych. </w:t>
      </w:r>
    </w:p>
    <w:p w14:paraId="6AAD975F" w14:textId="3AB74225" w:rsidR="00BA354B" w:rsidRPr="000D28C6" w:rsidRDefault="00B85272" w:rsidP="00271C9E">
      <w:pPr>
        <w:spacing w:before="26"/>
        <w:jc w:val="both"/>
        <w:rPr>
          <w:rFonts w:ascii="Arial" w:hAnsi="Arial" w:cs="Arial"/>
        </w:rPr>
      </w:pPr>
      <w:r w:rsidRPr="000D28C6">
        <w:rPr>
          <w:rFonts w:ascii="Arial" w:hAnsi="Arial" w:cs="Arial"/>
        </w:rPr>
        <w:t xml:space="preserve">Odpady pozostające na sicie tj. frakcja pow. 20 mm </w:t>
      </w:r>
      <w:r w:rsidR="00271C9E" w:rsidRPr="000D28C6">
        <w:rPr>
          <w:rFonts w:ascii="Arial" w:hAnsi="Arial" w:cs="Arial"/>
        </w:rPr>
        <w:t>będą</w:t>
      </w:r>
      <w:r w:rsidRPr="000D28C6">
        <w:rPr>
          <w:rFonts w:ascii="Arial" w:hAnsi="Arial" w:cs="Arial"/>
        </w:rPr>
        <w:t xml:space="preserve"> nadal klasyfikowane jako odpady o kodzie 19 05 99 stabilizat frakcja </w:t>
      </w:r>
      <w:proofErr w:type="spellStart"/>
      <w:r w:rsidRPr="000D28C6">
        <w:rPr>
          <w:rFonts w:ascii="Arial" w:hAnsi="Arial" w:cs="Arial"/>
        </w:rPr>
        <w:t>nadsitowa</w:t>
      </w:r>
      <w:proofErr w:type="spellEnd"/>
      <w:r w:rsidR="006438E9" w:rsidRPr="000D28C6">
        <w:rPr>
          <w:rFonts w:ascii="Arial" w:hAnsi="Arial" w:cs="Arial"/>
        </w:rPr>
        <w:t>.</w:t>
      </w:r>
    </w:p>
    <w:p w14:paraId="0AE25484" w14:textId="77777777" w:rsidR="006438E9" w:rsidRPr="000D28C6" w:rsidRDefault="006438E9" w:rsidP="006438E9">
      <w:pPr>
        <w:ind w:firstLine="708"/>
        <w:jc w:val="both"/>
        <w:rPr>
          <w:rFonts w:ascii="Arial" w:hAnsi="Arial" w:cs="Arial"/>
        </w:rPr>
      </w:pPr>
      <w:r w:rsidRPr="000D28C6">
        <w:rPr>
          <w:rFonts w:ascii="Arial" w:hAnsi="Arial" w:cs="Arial"/>
        </w:rPr>
        <w:t xml:space="preserve">Wnioskowane zmiany nie naruszają warunków operatu przeciwpożarowego, </w:t>
      </w:r>
      <w:r w:rsidRPr="000D28C6">
        <w:rPr>
          <w:rFonts w:ascii="Arial" w:hAnsi="Arial" w:cs="Arial"/>
        </w:rPr>
        <w:br/>
        <w:t xml:space="preserve">o którym mowa w </w:t>
      </w:r>
      <w:hyperlink r:id="rId47" w:anchor="/document/17940659?unitId=art(42)ust(4(b))pkt(1)&amp;cm=DOCUMENT" w:history="1">
        <w:r w:rsidRPr="000D28C6">
          <w:rPr>
            <w:rFonts w:ascii="Arial" w:hAnsi="Arial" w:cs="Arial"/>
          </w:rPr>
          <w:t>art. 42 ust. 4b pkt 1</w:t>
        </w:r>
      </w:hyperlink>
      <w:r w:rsidRPr="000D28C6">
        <w:rPr>
          <w:rFonts w:ascii="Arial" w:hAnsi="Arial" w:cs="Arial"/>
        </w:rPr>
        <w:t xml:space="preserve"> ustawy o odpadach.</w:t>
      </w:r>
    </w:p>
    <w:p w14:paraId="01F32505" w14:textId="19BDAEDD" w:rsidR="00CB0AFB" w:rsidRPr="000D28C6" w:rsidRDefault="004427B2" w:rsidP="006438E9">
      <w:pPr>
        <w:ind w:firstLine="708"/>
        <w:contextualSpacing/>
        <w:jc w:val="both"/>
        <w:rPr>
          <w:rFonts w:ascii="Arial" w:hAnsi="Arial" w:cs="Arial"/>
          <w:color w:val="EE0000"/>
        </w:rPr>
      </w:pPr>
      <w:r w:rsidRPr="000D28C6">
        <w:rPr>
          <w:rFonts w:ascii="Arial" w:hAnsi="Arial" w:cs="Arial"/>
        </w:rPr>
        <w:t xml:space="preserve">Wnioskowane obecnie zmiany mają wpływ na </w:t>
      </w:r>
      <w:r w:rsidR="00CB0AFB" w:rsidRPr="000D28C6">
        <w:rPr>
          <w:rFonts w:ascii="Arial" w:hAnsi="Arial" w:cs="Arial"/>
        </w:rPr>
        <w:t>ustaloną w zał. nr 5 do decyzji</w:t>
      </w:r>
      <w:r w:rsidR="00CB0AFB" w:rsidRPr="000D28C6">
        <w:rPr>
          <w:rFonts w:ascii="Arial" w:hAnsi="Arial" w:cs="Arial"/>
          <w:color w:val="EE0000"/>
        </w:rPr>
        <w:t xml:space="preserve"> </w:t>
      </w:r>
      <w:r w:rsidR="00CB0AFB" w:rsidRPr="000D28C6">
        <w:rPr>
          <w:rFonts w:ascii="Arial" w:hAnsi="Arial" w:cs="Arial"/>
          <w:lang w:eastAsia="en-US"/>
        </w:rPr>
        <w:t xml:space="preserve">maksymalną masę odpadu o kodzie </w:t>
      </w:r>
      <w:r w:rsidR="00CB0AFB" w:rsidRPr="000D28C6">
        <w:rPr>
          <w:rFonts w:ascii="Arial" w:hAnsi="Arial" w:cs="Arial"/>
        </w:rPr>
        <w:t>19 05 99 – Inne niewymienione odpady (stabilizat)</w:t>
      </w:r>
      <w:r w:rsidR="00CB0AFB" w:rsidRPr="000D28C6">
        <w:rPr>
          <w:rFonts w:ascii="Arial" w:hAnsi="Arial" w:cs="Arial"/>
          <w:lang w:eastAsia="en-US"/>
        </w:rPr>
        <w:t xml:space="preserve">, która może być magazynowana w okresie roku (zwiększenie </w:t>
      </w:r>
      <w:r w:rsidR="00B9110F" w:rsidRPr="000D28C6">
        <w:rPr>
          <w:rFonts w:ascii="Arial" w:hAnsi="Arial" w:cs="Arial"/>
          <w:lang w:eastAsia="en-US"/>
        </w:rPr>
        <w:br/>
      </w:r>
      <w:r w:rsidR="00CB0AFB" w:rsidRPr="000D28C6">
        <w:rPr>
          <w:rFonts w:ascii="Arial" w:hAnsi="Arial" w:cs="Arial"/>
        </w:rPr>
        <w:lastRenderedPageBreak/>
        <w:t xml:space="preserve">z </w:t>
      </w:r>
      <w:r w:rsidR="00CB0AFB" w:rsidRPr="000D28C6">
        <w:rPr>
          <w:rFonts w:ascii="Arial" w:hAnsi="Arial" w:cs="Arial"/>
          <w:lang w:eastAsia="en-US"/>
        </w:rPr>
        <w:t xml:space="preserve">12 000 Mg/rok na 13 922 Mg/rok). </w:t>
      </w:r>
      <w:r w:rsidR="006438E9" w:rsidRPr="000D28C6">
        <w:rPr>
          <w:rFonts w:ascii="Arial" w:hAnsi="Arial" w:cs="Arial"/>
        </w:rPr>
        <w:t xml:space="preserve">Tym samym, załącznik nr 5 </w:t>
      </w:r>
      <w:r w:rsidR="00CB0AFB" w:rsidRPr="000D28C6">
        <w:rPr>
          <w:rFonts w:ascii="Arial" w:hAnsi="Arial" w:cs="Arial"/>
        </w:rPr>
        <w:t>do pozwolenia</w:t>
      </w:r>
      <w:r w:rsidR="00CB0AFB" w:rsidRPr="000D28C6">
        <w:t xml:space="preserve"> </w:t>
      </w:r>
      <w:r w:rsidR="00CB0AFB" w:rsidRPr="000D28C6">
        <w:rPr>
          <w:rFonts w:ascii="Arial" w:hAnsi="Arial" w:cs="Arial"/>
        </w:rPr>
        <w:t>otrzymuje nowe brzmienie.</w:t>
      </w:r>
    </w:p>
    <w:p w14:paraId="35D744F7" w14:textId="5B787BB7" w:rsidR="00A3339D" w:rsidRPr="000D28C6" w:rsidRDefault="00CB0AFB" w:rsidP="00CB0AFB">
      <w:pPr>
        <w:contextualSpacing/>
        <w:jc w:val="both"/>
        <w:rPr>
          <w:rFonts w:ascii="Arial" w:hAnsi="Arial" w:cs="Arial"/>
        </w:rPr>
      </w:pPr>
      <w:r w:rsidRPr="000D28C6">
        <w:rPr>
          <w:rFonts w:ascii="Arial" w:hAnsi="Arial" w:cs="Arial"/>
        </w:rPr>
        <w:t xml:space="preserve">Zmiany </w:t>
      </w:r>
      <w:r w:rsidR="006438E9" w:rsidRPr="000D28C6">
        <w:rPr>
          <w:rFonts w:ascii="Arial" w:hAnsi="Arial" w:cs="Arial"/>
        </w:rPr>
        <w:t xml:space="preserve">wprowadzone niniejszą decyzją </w:t>
      </w:r>
      <w:r w:rsidRPr="000D28C6">
        <w:rPr>
          <w:rFonts w:ascii="Arial" w:hAnsi="Arial" w:cs="Arial"/>
        </w:rPr>
        <w:t xml:space="preserve">nie maja wpływu na </w:t>
      </w:r>
      <w:r w:rsidR="004427B2" w:rsidRPr="000D28C6">
        <w:rPr>
          <w:rFonts w:ascii="Arial" w:hAnsi="Arial" w:cs="Arial"/>
        </w:rPr>
        <w:t xml:space="preserve">największą masę magazynowanych odpadów, które mogłyby być jednocześnie magazynowane </w:t>
      </w:r>
      <w:r w:rsidR="006438E9" w:rsidRPr="000D28C6">
        <w:rPr>
          <w:rFonts w:ascii="Arial" w:hAnsi="Arial" w:cs="Arial"/>
        </w:rPr>
        <w:br/>
      </w:r>
      <w:r w:rsidR="004427B2" w:rsidRPr="000D28C6">
        <w:rPr>
          <w:rFonts w:ascii="Arial" w:hAnsi="Arial" w:cs="Arial"/>
        </w:rPr>
        <w:t>w miejscu magazynowania</w:t>
      </w:r>
      <w:r w:rsidR="006438E9" w:rsidRPr="000D28C6">
        <w:rPr>
          <w:rFonts w:ascii="Arial" w:hAnsi="Arial" w:cs="Arial"/>
        </w:rPr>
        <w:t xml:space="preserve">. </w:t>
      </w:r>
      <w:r w:rsidR="004427B2" w:rsidRPr="000D28C6">
        <w:rPr>
          <w:rFonts w:ascii="Arial" w:hAnsi="Arial" w:cs="Arial"/>
        </w:rPr>
        <w:t xml:space="preserve"> </w:t>
      </w:r>
      <w:r w:rsidR="006438E9" w:rsidRPr="000D28C6">
        <w:rPr>
          <w:rFonts w:ascii="Arial" w:hAnsi="Arial" w:cs="Arial"/>
        </w:rPr>
        <w:t xml:space="preserve">Zmiany nie wpływają na wysokość zabezpieczenia roszczeń z tytułu wystąpienia negatywnych skutków w środowisku, w wyniku działalności instalacji MBP w Wolicy, ustalonego w punkcie  XVI. pozwolenia, </w:t>
      </w:r>
      <w:r w:rsidR="00B9110F" w:rsidRPr="000D28C6">
        <w:rPr>
          <w:rFonts w:ascii="Arial" w:hAnsi="Arial" w:cs="Arial"/>
        </w:rPr>
        <w:br/>
      </w:r>
      <w:r w:rsidR="006438E9" w:rsidRPr="000D28C6">
        <w:rPr>
          <w:rFonts w:ascii="Arial" w:hAnsi="Arial" w:cs="Arial"/>
        </w:rPr>
        <w:t xml:space="preserve">zgodnie z wymogiem art. 48a ust. 1 i ust. 23 ustawy z dnia 14 grudnia 2012r. </w:t>
      </w:r>
      <w:r w:rsidR="006438E9" w:rsidRPr="000D28C6">
        <w:rPr>
          <w:rFonts w:ascii="Arial" w:hAnsi="Arial" w:cs="Arial"/>
        </w:rPr>
        <w:br/>
        <w:t>o odpadach, w związku z art. 187 ust. 4a ustawy z dnia 27 kwietnia 2001r. Prawo ochrony środowiska.</w:t>
      </w:r>
    </w:p>
    <w:p w14:paraId="27F8CD20" w14:textId="0CB8D461" w:rsidR="00DB04F1" w:rsidRPr="000D28C6" w:rsidRDefault="00DB04F1" w:rsidP="00DB04F1">
      <w:pPr>
        <w:autoSpaceDE w:val="0"/>
        <w:autoSpaceDN w:val="0"/>
        <w:adjustRightInd w:val="0"/>
        <w:ind w:firstLine="709"/>
        <w:contextualSpacing/>
        <w:jc w:val="both"/>
        <w:rPr>
          <w:rFonts w:ascii="Arial" w:hAnsi="Arial" w:cs="Arial"/>
        </w:rPr>
      </w:pPr>
      <w:r w:rsidRPr="000D28C6">
        <w:rPr>
          <w:rFonts w:ascii="Arial" w:hAnsi="Arial" w:cs="Arial"/>
        </w:rPr>
        <w:t xml:space="preserve">Wprowadzone </w:t>
      </w:r>
      <w:r w:rsidR="00EA1F1F" w:rsidRPr="000D28C6">
        <w:rPr>
          <w:rFonts w:ascii="Arial" w:hAnsi="Arial" w:cs="Arial"/>
        </w:rPr>
        <w:t xml:space="preserve">w decyzji </w:t>
      </w:r>
      <w:r w:rsidRPr="000D28C6">
        <w:rPr>
          <w:rFonts w:ascii="Arial" w:hAnsi="Arial" w:cs="Arial"/>
        </w:rPr>
        <w:t>zmiany nie mają wpływu na spełnienie przez istniejącą instalację do mechaniczno – biologicznego przetwarzania odpadów komunalnych (IPPC) wszystkich wymogów decyzji wykonawczej Komisji Europejskiej (UE) 2018/1147 z dnia 10 sierpnia 2018 r. ustanawiającej konkluzje dotyczące najlepszych dostępnych technik (BAT) w odniesieniu do przetwarzania odpadów zgodnie  z  dyrektywą Parlamentu Europejskiego i Rady 2010/75/UE, opublikowanej w Dzienniku Urzędowym Unii Europejskiej. Obowiązujące pozwolenie zintegrowane dostosowane zostało do wymogów Konkluzji BAT.</w:t>
      </w:r>
    </w:p>
    <w:p w14:paraId="0EE1FF39" w14:textId="77777777" w:rsidR="00DB04F1" w:rsidRPr="000D28C6" w:rsidRDefault="00DB04F1" w:rsidP="00DB04F1">
      <w:pPr>
        <w:autoSpaceDE w:val="0"/>
        <w:autoSpaceDN w:val="0"/>
        <w:adjustRightInd w:val="0"/>
        <w:ind w:firstLine="709"/>
        <w:jc w:val="both"/>
        <w:rPr>
          <w:rFonts w:ascii="Arial" w:hAnsi="Arial" w:cs="Arial"/>
        </w:rPr>
      </w:pPr>
      <w:r w:rsidRPr="000D28C6">
        <w:rPr>
          <w:rFonts w:ascii="Arial" w:hAnsi="Arial" w:cs="Arial"/>
        </w:rPr>
        <w:t xml:space="preserve">Jak wykazała analiza przedłożonej dokumentacji, wnioskowane przez Spółkę zmiany pozwolenia nie stanowią istotnej zmiany instalacji w rozumieniu przepisów art. 3 pkt 7 oraz art. 214 ust. 3 ustawy Prawo ochrony środowiska. </w:t>
      </w:r>
    </w:p>
    <w:p w14:paraId="0F08E2D6" w14:textId="77777777" w:rsidR="00DB04F1" w:rsidRPr="000D28C6" w:rsidRDefault="00DB04F1" w:rsidP="00DB04F1">
      <w:pPr>
        <w:ind w:firstLine="708"/>
        <w:jc w:val="both"/>
        <w:rPr>
          <w:rFonts w:ascii="Arial" w:hAnsi="Arial" w:cs="Arial"/>
        </w:rPr>
      </w:pPr>
      <w:r w:rsidRPr="000D28C6">
        <w:rPr>
          <w:rFonts w:ascii="Arial" w:hAnsi="Arial" w:cs="Arial"/>
        </w:rPr>
        <w:t>Zmiany decyzji dokonano w trybie art. 163 Kpa, w związku z art. 192 ustawy Prawo ochrony środowiska. Zgodnie z art. 163 ustawy Kodeks postępowania administracyjnego organ administracji publicznej może uchylić lub zmienić decyzję, na mocy której strona nabyła prawo, także w innych przypadkach oraz na innych zasadach (...), o ile przewidują to przepisy szczególne. Tego rodzaju przepisem szczególnym jest art. 192 ustawy Prawo ochrony środowiska określający zasady zmiany pozwolenia zintegrowanego.</w:t>
      </w:r>
    </w:p>
    <w:p w14:paraId="025C75D3" w14:textId="57338D76" w:rsidR="00E42930" w:rsidRPr="000D28C6" w:rsidRDefault="00D519AC" w:rsidP="00DB04F1">
      <w:pPr>
        <w:ind w:firstLine="708"/>
        <w:jc w:val="both"/>
        <w:rPr>
          <w:rFonts w:ascii="Arial" w:hAnsi="Arial" w:cs="Arial"/>
        </w:rPr>
      </w:pPr>
      <w:r w:rsidRPr="000D28C6">
        <w:rPr>
          <w:rFonts w:ascii="Arial" w:eastAsia="Times New Roman" w:hAnsi="Arial" w:cs="Arial"/>
        </w:rPr>
        <w:t xml:space="preserve">Zmiany wprowadzone niniejszą decyzją </w:t>
      </w:r>
      <w:r w:rsidRPr="000D28C6">
        <w:rPr>
          <w:rFonts w:ascii="Arial" w:hAnsi="Arial"/>
        </w:rPr>
        <w:t xml:space="preserve">nie stanowią istotnej zmiany instalacji w rozumieniu art. 3 pkt 7 ustawy Prawo ochrony środowiska </w:t>
      </w:r>
      <w:r w:rsidRPr="000D28C6">
        <w:rPr>
          <w:rFonts w:ascii="Arial" w:hAnsi="Arial" w:cs="Arial"/>
        </w:rPr>
        <w:t xml:space="preserve">i nie spowodują zwiększenia negatywnego oddziaływania na środowisko.  </w:t>
      </w:r>
    </w:p>
    <w:p w14:paraId="62F2D6E6" w14:textId="77777777" w:rsidR="00DB04F1" w:rsidRPr="000D28C6" w:rsidRDefault="00DB04F1" w:rsidP="00DB04F1">
      <w:pPr>
        <w:suppressAutoHyphens/>
        <w:autoSpaceDE w:val="0"/>
        <w:autoSpaceDN w:val="0"/>
        <w:adjustRightInd w:val="0"/>
        <w:ind w:firstLine="708"/>
        <w:contextualSpacing/>
        <w:jc w:val="both"/>
        <w:rPr>
          <w:rFonts w:ascii="Arial" w:hAnsi="Arial" w:cs="Arial"/>
        </w:rPr>
      </w:pPr>
      <w:r w:rsidRPr="000D28C6">
        <w:rPr>
          <w:rFonts w:ascii="Arial" w:hAnsi="Arial" w:cs="Arial"/>
        </w:rPr>
        <w:t xml:space="preserve">Zgodnie z art. 10 § 1 Kpa organ zapewnił stronie czynny udział w każdym stadium postępowania a przed wydaniem decyzji umożliwił wypowiedzenie się co do zebranych materiałów. </w:t>
      </w:r>
    </w:p>
    <w:p w14:paraId="192B2760" w14:textId="77777777" w:rsidR="00DB04F1" w:rsidRPr="000D28C6" w:rsidRDefault="00DB04F1" w:rsidP="00DB04F1">
      <w:pPr>
        <w:spacing w:line="276" w:lineRule="auto"/>
        <w:ind w:firstLine="708"/>
        <w:jc w:val="both"/>
        <w:rPr>
          <w:rFonts w:ascii="Arial" w:eastAsia="Times New Roman" w:hAnsi="Arial" w:cs="Arial"/>
        </w:rPr>
      </w:pPr>
      <w:r w:rsidRPr="000D28C6">
        <w:rPr>
          <w:rFonts w:ascii="Arial" w:eastAsia="Times New Roman" w:hAnsi="Arial" w:cs="Arial"/>
        </w:rPr>
        <w:t>Uwzględniając powyższe orzeczono jak w sentencji.</w:t>
      </w:r>
    </w:p>
    <w:p w14:paraId="448D7CCF" w14:textId="77777777" w:rsidR="00A73FA0" w:rsidRPr="000D28C6" w:rsidRDefault="00A73FA0" w:rsidP="00DB04F1"/>
    <w:p w14:paraId="30609130" w14:textId="6F482C20" w:rsidR="00DB04F1" w:rsidRPr="000D28C6" w:rsidRDefault="00DB04F1" w:rsidP="000D28C6">
      <w:pPr>
        <w:pStyle w:val="Nagwek1"/>
      </w:pPr>
      <w:r w:rsidRPr="000D28C6">
        <w:t>P o u c z e n i e</w:t>
      </w:r>
    </w:p>
    <w:p w14:paraId="7FFAEF2B" w14:textId="77777777" w:rsidR="00623F59" w:rsidRPr="000D28C6" w:rsidRDefault="00623F59" w:rsidP="00DB04F1">
      <w:pPr>
        <w:jc w:val="both"/>
      </w:pPr>
    </w:p>
    <w:p w14:paraId="5FDAB93B" w14:textId="4BB87F5D" w:rsidR="00DB04F1" w:rsidRPr="000D28C6" w:rsidRDefault="00DB04F1" w:rsidP="00DB04F1">
      <w:pPr>
        <w:jc w:val="both"/>
        <w:rPr>
          <w:rFonts w:ascii="Arial" w:eastAsia="Times New Roman" w:hAnsi="Arial" w:cs="Arial"/>
        </w:rPr>
      </w:pPr>
      <w:r w:rsidRPr="000D28C6">
        <w:rPr>
          <w:rFonts w:ascii="Arial" w:eastAsia="Times New Roman" w:hAnsi="Arial" w:cs="Arial"/>
        </w:rPr>
        <w:t>1. Od niniejszej decyzji służy odwołanie do Ministra Klimatu i Środowiska za pośrednictwem Marszałka Województwa Podkarpackiego w terminie 14 dni od dnia doręczenia decyzji. Odwołanie należy składać w dwóch egzemplarzach.</w:t>
      </w:r>
    </w:p>
    <w:p w14:paraId="65010391" w14:textId="761998FF" w:rsidR="00DB04F1" w:rsidRPr="000D28C6" w:rsidRDefault="00DB04F1" w:rsidP="00DB04F1">
      <w:pPr>
        <w:jc w:val="both"/>
        <w:rPr>
          <w:rFonts w:ascii="Arial" w:eastAsia="Times New Roman" w:hAnsi="Arial" w:cs="Arial"/>
        </w:rPr>
      </w:pPr>
      <w:r w:rsidRPr="000D28C6">
        <w:rPr>
          <w:rFonts w:ascii="Arial" w:eastAsia="Times New Roman" w:hAnsi="Arial" w:cs="Arial"/>
        </w:rPr>
        <w:t xml:space="preserve">2. Zgodnie z art. 127a ustawy Kodeks postępowania administracyjnego w trakcie biegu terminu do wniesienia odwołania strona może, w formie oświadczenia doręczonego do Marszałka Województwa Podkarpackiego, zrzec się prawa do wniesienia odwołania od wydanej decyzji. Z dniem doręczenia do organu administracji publicznej oświadczenia o zrzeczeniu się prawa do wniesienia odwołania przez ostatnią ze stron postępowania, niniejsza decyzja staje się ostateczna i prawomocna.    </w:t>
      </w:r>
    </w:p>
    <w:p w14:paraId="1A9C46BF" w14:textId="02F9EF8A" w:rsidR="006438E9" w:rsidRPr="000D28C6" w:rsidRDefault="006438E9" w:rsidP="006438E9">
      <w:pPr>
        <w:pStyle w:val="Default"/>
        <w:rPr>
          <w:rFonts w:ascii="Arial" w:hAnsi="Arial" w:cs="Arial"/>
          <w:color w:val="auto"/>
          <w:sz w:val="20"/>
          <w:szCs w:val="20"/>
        </w:rPr>
      </w:pPr>
      <w:bookmarkStart w:id="46" w:name="_Hlk212028972"/>
      <w:r w:rsidRPr="000D28C6">
        <w:rPr>
          <w:rFonts w:ascii="Arial" w:hAnsi="Arial" w:cs="Arial"/>
          <w:color w:val="auto"/>
          <w:sz w:val="20"/>
          <w:szCs w:val="20"/>
        </w:rPr>
        <w:t>Załącznik do decyzji:</w:t>
      </w:r>
    </w:p>
    <w:p w14:paraId="1A6A95A0" w14:textId="77777777" w:rsidR="006438E9" w:rsidRPr="000D28C6" w:rsidRDefault="00C6482E" w:rsidP="006438E9">
      <w:pPr>
        <w:pStyle w:val="Akapitzlist"/>
        <w:shd w:val="clear" w:color="auto" w:fill="FFFFFF"/>
        <w:ind w:left="284"/>
        <w:jc w:val="left"/>
        <w:rPr>
          <w:rFonts w:ascii="Arial" w:eastAsia="Times New Roman" w:hAnsi="Arial" w:cs="Arial"/>
          <w:spacing w:val="-4"/>
          <w:sz w:val="20"/>
          <w:szCs w:val="20"/>
          <w:lang w:eastAsia="pl-PL"/>
        </w:rPr>
      </w:pPr>
      <w:r w:rsidRPr="000D28C6">
        <w:rPr>
          <w:rFonts w:ascii="Arial" w:eastAsia="Times New Roman" w:hAnsi="Arial" w:cs="Arial"/>
          <w:spacing w:val="-4"/>
          <w:sz w:val="20"/>
          <w:szCs w:val="20"/>
          <w:lang w:eastAsia="pl-PL"/>
        </w:rPr>
        <w:t xml:space="preserve">zał. 5 – maksymalne i największe </w:t>
      </w:r>
    </w:p>
    <w:p w14:paraId="7BFAD5E2" w14:textId="77777777" w:rsidR="009410DE" w:rsidRDefault="00C6482E" w:rsidP="009410DE">
      <w:pPr>
        <w:pStyle w:val="Akapitzlist"/>
        <w:shd w:val="clear" w:color="auto" w:fill="FFFFFF"/>
        <w:ind w:left="284"/>
        <w:jc w:val="left"/>
        <w:rPr>
          <w:rFonts w:ascii="Arial" w:eastAsia="Times New Roman" w:hAnsi="Arial" w:cs="Arial"/>
          <w:spacing w:val="-4"/>
          <w:sz w:val="20"/>
          <w:szCs w:val="20"/>
          <w:lang w:eastAsia="pl-PL"/>
        </w:rPr>
      </w:pPr>
      <w:r w:rsidRPr="000D28C6">
        <w:rPr>
          <w:rFonts w:ascii="Arial" w:eastAsia="Times New Roman" w:hAnsi="Arial" w:cs="Arial"/>
          <w:spacing w:val="-4"/>
          <w:sz w:val="20"/>
          <w:szCs w:val="20"/>
          <w:lang w:eastAsia="pl-PL"/>
        </w:rPr>
        <w:t>masy magazynowanych odpadów</w:t>
      </w:r>
      <w:r w:rsidR="00A73FA0" w:rsidRPr="000D28C6">
        <w:rPr>
          <w:rFonts w:ascii="Arial" w:eastAsia="Times New Roman" w:hAnsi="Arial" w:cs="Arial"/>
          <w:spacing w:val="-4"/>
          <w:sz w:val="20"/>
          <w:szCs w:val="20"/>
          <w:lang w:eastAsia="pl-PL"/>
        </w:rPr>
        <w:t xml:space="preserve"> (</w:t>
      </w:r>
      <w:proofErr w:type="spellStart"/>
      <w:r w:rsidR="00A73FA0" w:rsidRPr="000D28C6">
        <w:rPr>
          <w:rFonts w:ascii="Arial" w:eastAsia="Times New Roman" w:hAnsi="Arial" w:cs="Arial"/>
          <w:spacing w:val="-4"/>
          <w:sz w:val="20"/>
          <w:szCs w:val="20"/>
          <w:lang w:eastAsia="pl-PL"/>
        </w:rPr>
        <w:t>zm</w:t>
      </w:r>
      <w:proofErr w:type="spellEnd"/>
      <w:r w:rsidR="00A73FA0" w:rsidRPr="000D28C6">
        <w:rPr>
          <w:rFonts w:ascii="Arial" w:eastAsia="Times New Roman" w:hAnsi="Arial" w:cs="Arial"/>
          <w:spacing w:val="-4"/>
          <w:sz w:val="20"/>
          <w:szCs w:val="20"/>
          <w:lang w:eastAsia="pl-PL"/>
        </w:rPr>
        <w:t>)</w:t>
      </w:r>
      <w:bookmarkStart w:id="47" w:name="_Hlk97036399"/>
      <w:bookmarkEnd w:id="46"/>
    </w:p>
    <w:p w14:paraId="04D0BDE3" w14:textId="265091EC" w:rsidR="009B108B" w:rsidRPr="009410DE" w:rsidRDefault="009B108B" w:rsidP="009410DE">
      <w:pPr>
        <w:pStyle w:val="Akapitzlist"/>
        <w:shd w:val="clear" w:color="auto" w:fill="FFFFFF"/>
        <w:ind w:left="284"/>
        <w:jc w:val="left"/>
        <w:rPr>
          <w:rFonts w:ascii="Arial" w:eastAsia="Times New Roman" w:hAnsi="Arial" w:cs="Arial"/>
          <w:spacing w:val="-4"/>
          <w:sz w:val="20"/>
          <w:szCs w:val="20"/>
          <w:lang w:eastAsia="pl-PL"/>
        </w:rPr>
      </w:pPr>
      <w:r w:rsidRPr="000D28C6">
        <w:rPr>
          <w:rFonts w:ascii="Arial" w:eastAsia="Times New Roman" w:hAnsi="Arial" w:cs="Arial"/>
          <w:sz w:val="20"/>
          <w:szCs w:val="20"/>
        </w:rPr>
        <w:lastRenderedPageBreak/>
        <w:t>opłata skarbowa w wys. 253,00 zł</w:t>
      </w:r>
    </w:p>
    <w:p w14:paraId="57115759" w14:textId="371B61B3" w:rsidR="009B108B" w:rsidRPr="000D28C6" w:rsidRDefault="009B108B" w:rsidP="009B108B">
      <w:pPr>
        <w:autoSpaceDE w:val="0"/>
        <w:autoSpaceDN w:val="0"/>
        <w:adjustRightInd w:val="0"/>
        <w:jc w:val="both"/>
        <w:rPr>
          <w:rFonts w:ascii="Arial" w:eastAsia="Times New Roman" w:hAnsi="Arial" w:cs="Arial"/>
          <w:sz w:val="20"/>
          <w:szCs w:val="20"/>
        </w:rPr>
      </w:pPr>
      <w:r w:rsidRPr="000D28C6">
        <w:rPr>
          <w:rFonts w:ascii="Arial" w:eastAsia="Times New Roman" w:hAnsi="Arial" w:cs="Arial"/>
          <w:sz w:val="20"/>
          <w:szCs w:val="20"/>
        </w:rPr>
        <w:t>uiszczona w dniu 1</w:t>
      </w:r>
      <w:r w:rsidR="005179B8" w:rsidRPr="000D28C6">
        <w:rPr>
          <w:rFonts w:ascii="Arial" w:eastAsia="Times New Roman" w:hAnsi="Arial" w:cs="Arial"/>
          <w:sz w:val="20"/>
          <w:szCs w:val="20"/>
        </w:rPr>
        <w:t>2</w:t>
      </w:r>
      <w:r w:rsidRPr="000D28C6">
        <w:rPr>
          <w:rFonts w:ascii="Arial" w:eastAsia="Times New Roman" w:hAnsi="Arial" w:cs="Arial"/>
          <w:sz w:val="20"/>
          <w:szCs w:val="20"/>
        </w:rPr>
        <w:t>.0</w:t>
      </w:r>
      <w:r w:rsidR="005179B8" w:rsidRPr="000D28C6">
        <w:rPr>
          <w:rFonts w:ascii="Arial" w:eastAsia="Times New Roman" w:hAnsi="Arial" w:cs="Arial"/>
          <w:sz w:val="20"/>
          <w:szCs w:val="20"/>
        </w:rPr>
        <w:t>9</w:t>
      </w:r>
      <w:r w:rsidRPr="000D28C6">
        <w:rPr>
          <w:rFonts w:ascii="Arial" w:eastAsia="Times New Roman" w:hAnsi="Arial" w:cs="Arial"/>
          <w:sz w:val="20"/>
          <w:szCs w:val="20"/>
        </w:rPr>
        <w:t>.202</w:t>
      </w:r>
      <w:r w:rsidR="005179B8" w:rsidRPr="000D28C6">
        <w:rPr>
          <w:rFonts w:ascii="Arial" w:eastAsia="Times New Roman" w:hAnsi="Arial" w:cs="Arial"/>
          <w:sz w:val="20"/>
          <w:szCs w:val="20"/>
        </w:rPr>
        <w:t>5</w:t>
      </w:r>
      <w:r w:rsidRPr="000D28C6">
        <w:rPr>
          <w:rFonts w:ascii="Arial" w:eastAsia="Times New Roman" w:hAnsi="Arial" w:cs="Arial"/>
          <w:sz w:val="20"/>
          <w:szCs w:val="20"/>
        </w:rPr>
        <w:t>r.</w:t>
      </w:r>
    </w:p>
    <w:p w14:paraId="4F50DFC7" w14:textId="77777777" w:rsidR="009B108B" w:rsidRPr="000D28C6" w:rsidRDefault="009B108B" w:rsidP="009B108B">
      <w:pPr>
        <w:autoSpaceDE w:val="0"/>
        <w:autoSpaceDN w:val="0"/>
        <w:adjustRightInd w:val="0"/>
        <w:jc w:val="both"/>
        <w:rPr>
          <w:rFonts w:ascii="Arial" w:eastAsia="Times New Roman" w:hAnsi="Arial" w:cs="Arial"/>
          <w:sz w:val="20"/>
          <w:szCs w:val="20"/>
        </w:rPr>
      </w:pPr>
      <w:r w:rsidRPr="000D28C6">
        <w:rPr>
          <w:rFonts w:ascii="Arial" w:eastAsia="Times New Roman" w:hAnsi="Arial" w:cs="Arial"/>
          <w:sz w:val="20"/>
          <w:szCs w:val="20"/>
        </w:rPr>
        <w:t xml:space="preserve">na rachunek bankowy </w:t>
      </w:r>
    </w:p>
    <w:p w14:paraId="6CA5A517" w14:textId="6F30549A" w:rsidR="009B108B" w:rsidRPr="000D28C6" w:rsidRDefault="009B108B" w:rsidP="009B108B">
      <w:pPr>
        <w:autoSpaceDE w:val="0"/>
        <w:autoSpaceDN w:val="0"/>
        <w:adjustRightInd w:val="0"/>
        <w:jc w:val="both"/>
        <w:rPr>
          <w:rFonts w:ascii="Arial" w:eastAsia="Times New Roman" w:hAnsi="Arial" w:cs="Arial"/>
          <w:sz w:val="20"/>
          <w:szCs w:val="20"/>
        </w:rPr>
      </w:pPr>
      <w:r w:rsidRPr="000D28C6">
        <w:rPr>
          <w:rFonts w:ascii="Arial" w:eastAsia="Times New Roman" w:hAnsi="Arial" w:cs="Arial"/>
          <w:sz w:val="20"/>
          <w:szCs w:val="20"/>
        </w:rPr>
        <w:t xml:space="preserve">Nr </w:t>
      </w:r>
      <w:r w:rsidR="005179B8" w:rsidRPr="000D28C6">
        <w:rPr>
          <w:rFonts w:ascii="Arial" w:eastAsia="Times New Roman" w:hAnsi="Arial" w:cs="Arial"/>
          <w:sz w:val="20"/>
          <w:szCs w:val="20"/>
        </w:rPr>
        <w:t>90</w:t>
      </w:r>
      <w:r w:rsidRPr="000D28C6">
        <w:rPr>
          <w:rFonts w:ascii="Arial" w:eastAsia="Times New Roman" w:hAnsi="Arial" w:cs="Arial"/>
          <w:sz w:val="20"/>
          <w:szCs w:val="20"/>
        </w:rPr>
        <w:t xml:space="preserve"> </w:t>
      </w:r>
      <w:r w:rsidR="005179B8" w:rsidRPr="000D28C6">
        <w:rPr>
          <w:rFonts w:ascii="Arial" w:eastAsia="Times New Roman" w:hAnsi="Arial" w:cs="Arial"/>
          <w:sz w:val="20"/>
          <w:szCs w:val="20"/>
        </w:rPr>
        <w:t>1240</w:t>
      </w:r>
      <w:r w:rsidRPr="000D28C6">
        <w:rPr>
          <w:rFonts w:ascii="Arial" w:eastAsia="Times New Roman" w:hAnsi="Arial" w:cs="Arial"/>
          <w:sz w:val="20"/>
          <w:szCs w:val="20"/>
        </w:rPr>
        <w:t xml:space="preserve"> </w:t>
      </w:r>
      <w:r w:rsidR="005179B8" w:rsidRPr="000D28C6">
        <w:rPr>
          <w:rFonts w:ascii="Arial" w:eastAsia="Times New Roman" w:hAnsi="Arial" w:cs="Arial"/>
          <w:sz w:val="20"/>
          <w:szCs w:val="20"/>
        </w:rPr>
        <w:t>6960</w:t>
      </w:r>
      <w:r w:rsidRPr="000D28C6">
        <w:rPr>
          <w:rFonts w:ascii="Arial" w:eastAsia="Times New Roman" w:hAnsi="Arial" w:cs="Arial"/>
          <w:sz w:val="20"/>
          <w:szCs w:val="20"/>
        </w:rPr>
        <w:t xml:space="preserve"> </w:t>
      </w:r>
      <w:r w:rsidR="005179B8" w:rsidRPr="000D28C6">
        <w:rPr>
          <w:rFonts w:ascii="Arial" w:eastAsia="Times New Roman" w:hAnsi="Arial" w:cs="Arial"/>
          <w:sz w:val="20"/>
          <w:szCs w:val="20"/>
        </w:rPr>
        <w:t>3851</w:t>
      </w:r>
      <w:r w:rsidRPr="000D28C6">
        <w:rPr>
          <w:rFonts w:ascii="Arial" w:eastAsia="Times New Roman" w:hAnsi="Arial" w:cs="Arial"/>
          <w:sz w:val="20"/>
          <w:szCs w:val="20"/>
        </w:rPr>
        <w:t xml:space="preserve"> 0062 0000 0423</w:t>
      </w:r>
    </w:p>
    <w:p w14:paraId="29BB4E5B" w14:textId="77777777" w:rsidR="009B108B" w:rsidRPr="000D28C6" w:rsidRDefault="009B108B" w:rsidP="009B108B">
      <w:pPr>
        <w:autoSpaceDE w:val="0"/>
        <w:autoSpaceDN w:val="0"/>
        <w:adjustRightInd w:val="0"/>
        <w:jc w:val="both"/>
        <w:rPr>
          <w:rFonts w:ascii="Arial" w:eastAsia="Times New Roman" w:hAnsi="Arial" w:cs="Arial"/>
          <w:sz w:val="20"/>
          <w:szCs w:val="20"/>
        </w:rPr>
      </w:pPr>
      <w:r w:rsidRPr="000D28C6">
        <w:rPr>
          <w:rFonts w:ascii="Arial" w:eastAsia="Times New Roman" w:hAnsi="Arial" w:cs="Arial"/>
          <w:sz w:val="20"/>
          <w:szCs w:val="20"/>
        </w:rPr>
        <w:t>Urzędu Miasta Rzeszowa</w:t>
      </w:r>
    </w:p>
    <w:bookmarkEnd w:id="47"/>
    <w:p w14:paraId="0E142D66" w14:textId="77777777" w:rsidR="000D28C6" w:rsidRDefault="000D28C6" w:rsidP="00623F59">
      <w:pPr>
        <w:tabs>
          <w:tab w:val="left" w:pos="284"/>
          <w:tab w:val="left" w:pos="426"/>
        </w:tabs>
        <w:jc w:val="both"/>
        <w:rPr>
          <w:rFonts w:ascii="Arial" w:eastAsia="Times New Roman" w:hAnsi="Arial" w:cs="Arial"/>
          <w:sz w:val="20"/>
          <w:szCs w:val="20"/>
        </w:rPr>
      </w:pPr>
    </w:p>
    <w:p w14:paraId="22A729DD" w14:textId="77777777" w:rsidR="000D28C6" w:rsidRDefault="000D28C6" w:rsidP="00623F59">
      <w:pPr>
        <w:tabs>
          <w:tab w:val="left" w:pos="284"/>
          <w:tab w:val="left" w:pos="426"/>
        </w:tabs>
        <w:jc w:val="both"/>
        <w:rPr>
          <w:rFonts w:ascii="Arial" w:eastAsia="Times New Roman" w:hAnsi="Arial" w:cs="Arial"/>
          <w:sz w:val="20"/>
          <w:szCs w:val="20"/>
        </w:rPr>
      </w:pPr>
    </w:p>
    <w:p w14:paraId="5F5B6DF9" w14:textId="4E9B3869" w:rsidR="009410DE" w:rsidRPr="000D28C6" w:rsidRDefault="009410DE" w:rsidP="009410DE">
      <w:pPr>
        <w:autoSpaceDE w:val="0"/>
        <w:autoSpaceDN w:val="0"/>
        <w:adjustRightInd w:val="0"/>
        <w:jc w:val="both"/>
        <w:rPr>
          <w:rFonts w:ascii="Arial" w:eastAsia="Times New Roman" w:hAnsi="Arial" w:cs="Arial"/>
          <w:b/>
          <w:bCs/>
          <w:sz w:val="20"/>
          <w:szCs w:val="20"/>
        </w:rPr>
      </w:pPr>
      <w:r>
        <w:rPr>
          <w:rFonts w:ascii="Arial" w:eastAsia="Times New Roman" w:hAnsi="Arial" w:cs="Arial"/>
          <w:sz w:val="20"/>
          <w:szCs w:val="20"/>
        </w:rPr>
        <w:t xml:space="preserve">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 xml:space="preserve">    </w:t>
      </w:r>
      <w:r>
        <w:rPr>
          <w:rFonts w:ascii="Arial" w:eastAsia="Times New Roman" w:hAnsi="Arial" w:cs="Arial"/>
          <w:sz w:val="20"/>
          <w:szCs w:val="20"/>
        </w:rPr>
        <w:t xml:space="preserve"> </w:t>
      </w:r>
      <w:r w:rsidRPr="000D28C6">
        <w:rPr>
          <w:rFonts w:ascii="Arial" w:eastAsia="Times New Roman" w:hAnsi="Arial" w:cs="Arial"/>
          <w:b/>
          <w:bCs/>
          <w:sz w:val="20"/>
          <w:szCs w:val="20"/>
        </w:rPr>
        <w:t>Z up. MARSZAŁKA WOJEWÓDZTWA</w:t>
      </w:r>
    </w:p>
    <w:p w14:paraId="5196DD72" w14:textId="77777777" w:rsidR="009410DE" w:rsidRPr="000D28C6" w:rsidRDefault="009410DE" w:rsidP="009410DE">
      <w:pPr>
        <w:autoSpaceDE w:val="0"/>
        <w:autoSpaceDN w:val="0"/>
        <w:adjustRightInd w:val="0"/>
        <w:jc w:val="both"/>
        <w:rPr>
          <w:rFonts w:ascii="Arial" w:eastAsia="Times New Roman" w:hAnsi="Arial" w:cs="Arial"/>
          <w:b/>
          <w:bCs/>
          <w:sz w:val="20"/>
          <w:szCs w:val="20"/>
        </w:rPr>
      </w:pPr>
      <w:r w:rsidRPr="000D28C6">
        <w:rPr>
          <w:rFonts w:ascii="Arial" w:eastAsia="Times New Roman" w:hAnsi="Arial" w:cs="Arial"/>
          <w:b/>
          <w:bCs/>
          <w:sz w:val="20"/>
          <w:szCs w:val="20"/>
        </w:rPr>
        <w:tab/>
      </w:r>
      <w:r w:rsidRPr="000D28C6">
        <w:rPr>
          <w:rFonts w:ascii="Arial" w:eastAsia="Times New Roman" w:hAnsi="Arial" w:cs="Arial"/>
          <w:b/>
          <w:bCs/>
          <w:sz w:val="20"/>
          <w:szCs w:val="20"/>
        </w:rPr>
        <w:tab/>
      </w:r>
      <w:r w:rsidRPr="000D28C6">
        <w:rPr>
          <w:rFonts w:ascii="Arial" w:eastAsia="Times New Roman" w:hAnsi="Arial" w:cs="Arial"/>
          <w:b/>
          <w:bCs/>
          <w:sz w:val="20"/>
          <w:szCs w:val="20"/>
        </w:rPr>
        <w:tab/>
      </w:r>
      <w:r w:rsidRPr="000D28C6">
        <w:rPr>
          <w:rFonts w:ascii="Arial" w:eastAsia="Times New Roman" w:hAnsi="Arial" w:cs="Arial"/>
          <w:b/>
          <w:bCs/>
          <w:sz w:val="20"/>
          <w:szCs w:val="20"/>
        </w:rPr>
        <w:tab/>
      </w:r>
      <w:r w:rsidRPr="000D28C6">
        <w:rPr>
          <w:rFonts w:ascii="Arial" w:eastAsia="Times New Roman" w:hAnsi="Arial" w:cs="Arial"/>
          <w:b/>
          <w:bCs/>
          <w:sz w:val="20"/>
          <w:szCs w:val="20"/>
        </w:rPr>
        <w:tab/>
      </w:r>
      <w:r w:rsidRPr="000D28C6">
        <w:rPr>
          <w:rFonts w:ascii="Arial" w:eastAsia="Times New Roman" w:hAnsi="Arial" w:cs="Arial"/>
          <w:b/>
          <w:bCs/>
          <w:sz w:val="20"/>
          <w:szCs w:val="20"/>
        </w:rPr>
        <w:tab/>
      </w:r>
      <w:r w:rsidRPr="000D28C6">
        <w:rPr>
          <w:rFonts w:ascii="Arial" w:eastAsia="Times New Roman" w:hAnsi="Arial" w:cs="Arial"/>
          <w:b/>
          <w:bCs/>
          <w:sz w:val="20"/>
          <w:szCs w:val="20"/>
        </w:rPr>
        <w:tab/>
      </w:r>
      <w:r w:rsidRPr="000D28C6">
        <w:rPr>
          <w:rFonts w:ascii="Arial" w:eastAsia="Times New Roman" w:hAnsi="Arial" w:cs="Arial"/>
          <w:b/>
          <w:bCs/>
          <w:sz w:val="20"/>
          <w:szCs w:val="20"/>
        </w:rPr>
        <w:tab/>
      </w:r>
      <w:r w:rsidRPr="000D28C6">
        <w:rPr>
          <w:rFonts w:ascii="Arial" w:eastAsia="Times New Roman" w:hAnsi="Arial" w:cs="Arial"/>
          <w:b/>
          <w:bCs/>
          <w:sz w:val="20"/>
          <w:szCs w:val="20"/>
        </w:rPr>
        <w:tab/>
        <w:t>Andrzej Kulig</w:t>
      </w:r>
    </w:p>
    <w:p w14:paraId="23BA3F26" w14:textId="77777777" w:rsidR="009410DE" w:rsidRPr="000D28C6" w:rsidRDefault="009410DE" w:rsidP="009410DE">
      <w:pPr>
        <w:autoSpaceDE w:val="0"/>
        <w:autoSpaceDN w:val="0"/>
        <w:adjustRightInd w:val="0"/>
        <w:jc w:val="both"/>
        <w:rPr>
          <w:rFonts w:ascii="Arial" w:eastAsia="Times New Roman" w:hAnsi="Arial" w:cs="Arial"/>
          <w:b/>
          <w:bCs/>
          <w:sz w:val="20"/>
          <w:szCs w:val="20"/>
        </w:rPr>
      </w:pPr>
      <w:r w:rsidRPr="000D28C6">
        <w:rPr>
          <w:rFonts w:ascii="Arial" w:eastAsia="Times New Roman" w:hAnsi="Arial" w:cs="Arial"/>
          <w:b/>
          <w:bCs/>
          <w:sz w:val="20"/>
          <w:szCs w:val="20"/>
        </w:rPr>
        <w:tab/>
      </w:r>
      <w:r w:rsidRPr="000D28C6">
        <w:rPr>
          <w:rFonts w:ascii="Arial" w:eastAsia="Times New Roman" w:hAnsi="Arial" w:cs="Arial"/>
          <w:b/>
          <w:bCs/>
          <w:sz w:val="20"/>
          <w:szCs w:val="20"/>
        </w:rPr>
        <w:tab/>
      </w:r>
      <w:r w:rsidRPr="000D28C6">
        <w:rPr>
          <w:rFonts w:ascii="Arial" w:eastAsia="Times New Roman" w:hAnsi="Arial" w:cs="Arial"/>
          <w:b/>
          <w:bCs/>
          <w:sz w:val="20"/>
          <w:szCs w:val="20"/>
        </w:rPr>
        <w:tab/>
      </w:r>
      <w:r w:rsidRPr="000D28C6">
        <w:rPr>
          <w:rFonts w:ascii="Arial" w:eastAsia="Times New Roman" w:hAnsi="Arial" w:cs="Arial"/>
          <w:b/>
          <w:bCs/>
          <w:sz w:val="20"/>
          <w:szCs w:val="20"/>
        </w:rPr>
        <w:tab/>
      </w:r>
      <w:r w:rsidRPr="000D28C6">
        <w:rPr>
          <w:rFonts w:ascii="Arial" w:eastAsia="Times New Roman" w:hAnsi="Arial" w:cs="Arial"/>
          <w:b/>
          <w:bCs/>
          <w:sz w:val="20"/>
          <w:szCs w:val="20"/>
        </w:rPr>
        <w:tab/>
      </w:r>
      <w:r w:rsidRPr="000D28C6">
        <w:rPr>
          <w:rFonts w:ascii="Arial" w:eastAsia="Times New Roman" w:hAnsi="Arial" w:cs="Arial"/>
          <w:b/>
          <w:bCs/>
          <w:sz w:val="20"/>
          <w:szCs w:val="20"/>
        </w:rPr>
        <w:tab/>
      </w:r>
      <w:r w:rsidRPr="000D28C6">
        <w:rPr>
          <w:rFonts w:ascii="Arial" w:eastAsia="Times New Roman" w:hAnsi="Arial" w:cs="Arial"/>
          <w:b/>
          <w:bCs/>
          <w:sz w:val="20"/>
          <w:szCs w:val="20"/>
        </w:rPr>
        <w:tab/>
      </w:r>
      <w:r w:rsidRPr="000D28C6">
        <w:rPr>
          <w:rFonts w:ascii="Arial" w:eastAsia="Times New Roman" w:hAnsi="Arial" w:cs="Arial"/>
          <w:b/>
          <w:bCs/>
          <w:sz w:val="20"/>
          <w:szCs w:val="20"/>
        </w:rPr>
        <w:tab/>
        <w:t xml:space="preserve">      Dyrektor Departamentu </w:t>
      </w:r>
    </w:p>
    <w:p w14:paraId="3B155B63" w14:textId="77777777" w:rsidR="009410DE" w:rsidRPr="000D28C6" w:rsidRDefault="009410DE" w:rsidP="009410DE">
      <w:pPr>
        <w:autoSpaceDE w:val="0"/>
        <w:autoSpaceDN w:val="0"/>
        <w:adjustRightInd w:val="0"/>
        <w:ind w:left="5664"/>
        <w:jc w:val="both"/>
        <w:rPr>
          <w:rFonts w:ascii="Arial" w:eastAsia="Times New Roman" w:hAnsi="Arial" w:cs="Arial"/>
          <w:b/>
          <w:bCs/>
          <w:sz w:val="20"/>
          <w:szCs w:val="20"/>
        </w:rPr>
      </w:pPr>
      <w:r w:rsidRPr="000D28C6">
        <w:rPr>
          <w:rFonts w:ascii="Arial" w:eastAsia="Times New Roman" w:hAnsi="Arial" w:cs="Arial"/>
          <w:b/>
          <w:bCs/>
          <w:sz w:val="20"/>
          <w:szCs w:val="20"/>
        </w:rPr>
        <w:t xml:space="preserve">         Ochrony Środowiska</w:t>
      </w:r>
    </w:p>
    <w:p w14:paraId="3D5FC2DA" w14:textId="77777777" w:rsidR="009410DE" w:rsidRPr="000D28C6" w:rsidRDefault="009410DE" w:rsidP="009410DE">
      <w:pPr>
        <w:autoSpaceDE w:val="0"/>
        <w:autoSpaceDN w:val="0"/>
        <w:adjustRightInd w:val="0"/>
        <w:jc w:val="both"/>
        <w:rPr>
          <w:rFonts w:ascii="Arial" w:eastAsia="Times New Roman" w:hAnsi="Arial" w:cs="Arial"/>
          <w:sz w:val="20"/>
          <w:szCs w:val="20"/>
        </w:rPr>
      </w:pPr>
    </w:p>
    <w:p w14:paraId="27EA0134" w14:textId="77777777" w:rsidR="000D28C6" w:rsidRDefault="000D28C6" w:rsidP="00623F59">
      <w:pPr>
        <w:tabs>
          <w:tab w:val="left" w:pos="284"/>
          <w:tab w:val="left" w:pos="426"/>
        </w:tabs>
        <w:jc w:val="both"/>
        <w:rPr>
          <w:rFonts w:ascii="Arial" w:eastAsia="Times New Roman" w:hAnsi="Arial" w:cs="Arial"/>
          <w:sz w:val="20"/>
          <w:szCs w:val="20"/>
        </w:rPr>
      </w:pPr>
    </w:p>
    <w:p w14:paraId="54F4EB1B" w14:textId="77777777" w:rsidR="000D28C6" w:rsidRDefault="000D28C6" w:rsidP="00623F59">
      <w:pPr>
        <w:tabs>
          <w:tab w:val="left" w:pos="284"/>
          <w:tab w:val="left" w:pos="426"/>
        </w:tabs>
        <w:jc w:val="both"/>
        <w:rPr>
          <w:rFonts w:ascii="Arial" w:eastAsia="Times New Roman" w:hAnsi="Arial" w:cs="Arial"/>
          <w:sz w:val="20"/>
          <w:szCs w:val="20"/>
        </w:rPr>
      </w:pPr>
    </w:p>
    <w:p w14:paraId="545530FD" w14:textId="573CDCF1" w:rsidR="006438E9" w:rsidRPr="000D28C6" w:rsidRDefault="006438E9" w:rsidP="00623F59">
      <w:pPr>
        <w:tabs>
          <w:tab w:val="left" w:pos="284"/>
          <w:tab w:val="left" w:pos="426"/>
        </w:tabs>
        <w:jc w:val="both"/>
        <w:rPr>
          <w:rFonts w:ascii="Arial" w:hAnsi="Arial" w:cs="Arial"/>
        </w:rPr>
      </w:pPr>
      <w:r w:rsidRPr="000D28C6">
        <w:rPr>
          <w:rFonts w:ascii="Arial" w:eastAsia="Times New Roman" w:hAnsi="Arial" w:cs="Arial"/>
          <w:sz w:val="20"/>
          <w:szCs w:val="20"/>
        </w:rPr>
        <w:t>Otrzymują:</w:t>
      </w:r>
    </w:p>
    <w:p w14:paraId="6345486D" w14:textId="77777777" w:rsidR="006438E9" w:rsidRPr="000D28C6" w:rsidRDefault="006438E9" w:rsidP="006438E9">
      <w:pPr>
        <w:shd w:val="clear" w:color="auto" w:fill="FFFFFF"/>
        <w:rPr>
          <w:rFonts w:ascii="Arial" w:eastAsia="Times New Roman" w:hAnsi="Arial" w:cs="Arial"/>
          <w:sz w:val="20"/>
          <w:szCs w:val="20"/>
        </w:rPr>
      </w:pPr>
      <w:r w:rsidRPr="000D28C6">
        <w:rPr>
          <w:rFonts w:ascii="Arial" w:eastAsia="Times New Roman" w:hAnsi="Arial" w:cs="Arial"/>
          <w:sz w:val="20"/>
          <w:szCs w:val="20"/>
        </w:rPr>
        <w:t xml:space="preserve">1. PHU „EKOMAX” </w:t>
      </w:r>
      <w:proofErr w:type="spellStart"/>
      <w:r w:rsidRPr="000D28C6">
        <w:rPr>
          <w:rFonts w:ascii="Arial" w:eastAsia="Times New Roman" w:hAnsi="Arial" w:cs="Arial"/>
          <w:sz w:val="20"/>
          <w:szCs w:val="20"/>
        </w:rPr>
        <w:t>Kotulak</w:t>
      </w:r>
      <w:proofErr w:type="spellEnd"/>
      <w:r w:rsidRPr="000D28C6">
        <w:rPr>
          <w:rFonts w:ascii="Arial" w:eastAsia="Times New Roman" w:hAnsi="Arial" w:cs="Arial"/>
          <w:sz w:val="20"/>
          <w:szCs w:val="20"/>
        </w:rPr>
        <w:t xml:space="preserve"> Jerzy</w:t>
      </w:r>
    </w:p>
    <w:p w14:paraId="73F87ABA" w14:textId="77777777" w:rsidR="006438E9" w:rsidRPr="000D28C6" w:rsidRDefault="006438E9" w:rsidP="006438E9">
      <w:pPr>
        <w:shd w:val="clear" w:color="auto" w:fill="FFFFFF"/>
        <w:rPr>
          <w:rFonts w:ascii="Arial" w:eastAsia="Times New Roman" w:hAnsi="Arial" w:cs="Arial"/>
          <w:sz w:val="20"/>
          <w:szCs w:val="20"/>
        </w:rPr>
      </w:pPr>
      <w:r w:rsidRPr="000D28C6">
        <w:rPr>
          <w:rFonts w:ascii="Arial" w:eastAsia="Times New Roman" w:hAnsi="Arial" w:cs="Arial"/>
          <w:sz w:val="20"/>
          <w:szCs w:val="20"/>
        </w:rPr>
        <w:t>38-200 Jasło, ul. Hankówka 28 (e-</w:t>
      </w:r>
      <w:proofErr w:type="spellStart"/>
      <w:r w:rsidRPr="000D28C6">
        <w:rPr>
          <w:rFonts w:ascii="Arial" w:eastAsia="Times New Roman" w:hAnsi="Arial" w:cs="Arial"/>
          <w:sz w:val="20"/>
          <w:szCs w:val="20"/>
        </w:rPr>
        <w:t>Puap</w:t>
      </w:r>
      <w:proofErr w:type="spellEnd"/>
      <w:r w:rsidRPr="000D28C6">
        <w:rPr>
          <w:rFonts w:ascii="Arial" w:eastAsia="Times New Roman" w:hAnsi="Arial" w:cs="Arial"/>
          <w:sz w:val="20"/>
          <w:szCs w:val="20"/>
        </w:rPr>
        <w:t>)</w:t>
      </w:r>
    </w:p>
    <w:p w14:paraId="1E891873" w14:textId="77777777" w:rsidR="006438E9" w:rsidRPr="000D28C6" w:rsidRDefault="006438E9" w:rsidP="006438E9">
      <w:pPr>
        <w:shd w:val="clear" w:color="auto" w:fill="FFFFFF"/>
        <w:rPr>
          <w:rFonts w:ascii="Arial" w:eastAsia="Times New Roman" w:hAnsi="Arial" w:cs="Arial"/>
          <w:sz w:val="20"/>
          <w:szCs w:val="20"/>
        </w:rPr>
      </w:pPr>
      <w:r w:rsidRPr="000D28C6">
        <w:rPr>
          <w:rFonts w:ascii="Arial" w:eastAsia="Times New Roman" w:hAnsi="Arial" w:cs="Arial"/>
          <w:sz w:val="20"/>
          <w:szCs w:val="20"/>
        </w:rPr>
        <w:t>2. a/a</w:t>
      </w:r>
    </w:p>
    <w:p w14:paraId="4209957C" w14:textId="77777777" w:rsidR="006438E9" w:rsidRPr="000D28C6" w:rsidRDefault="006438E9" w:rsidP="006438E9">
      <w:pPr>
        <w:autoSpaceDE w:val="0"/>
        <w:autoSpaceDN w:val="0"/>
        <w:adjustRightInd w:val="0"/>
        <w:ind w:left="360" w:hanging="360"/>
        <w:jc w:val="both"/>
        <w:rPr>
          <w:rFonts w:ascii="Arial" w:eastAsia="Times New Roman" w:hAnsi="Arial" w:cs="Arial"/>
          <w:sz w:val="20"/>
          <w:szCs w:val="20"/>
        </w:rPr>
      </w:pPr>
      <w:r w:rsidRPr="000D28C6">
        <w:rPr>
          <w:rFonts w:ascii="Arial" w:eastAsia="Times New Roman" w:hAnsi="Arial" w:cs="Arial"/>
          <w:sz w:val="20"/>
          <w:szCs w:val="20"/>
        </w:rPr>
        <w:t>Do wiadomości:</w:t>
      </w:r>
    </w:p>
    <w:p w14:paraId="04B89AC1" w14:textId="39D50786" w:rsidR="006438E9" w:rsidRPr="000D28C6" w:rsidRDefault="006438E9" w:rsidP="006438E9">
      <w:pPr>
        <w:autoSpaceDE w:val="0"/>
        <w:autoSpaceDN w:val="0"/>
        <w:adjustRightInd w:val="0"/>
        <w:ind w:left="360" w:hanging="360"/>
        <w:jc w:val="both"/>
        <w:rPr>
          <w:rFonts w:ascii="Arial" w:eastAsia="Times New Roman" w:hAnsi="Arial" w:cs="Arial"/>
          <w:sz w:val="20"/>
          <w:szCs w:val="20"/>
        </w:rPr>
      </w:pPr>
      <w:r w:rsidRPr="000D28C6">
        <w:rPr>
          <w:rFonts w:ascii="Arial" w:eastAsia="Times New Roman" w:hAnsi="Arial" w:cs="Arial"/>
          <w:sz w:val="20"/>
          <w:szCs w:val="20"/>
        </w:rPr>
        <w:t>1.</w:t>
      </w:r>
      <w:r w:rsidRPr="000D28C6">
        <w:rPr>
          <w:rFonts w:ascii="Arial" w:eastAsia="Times New Roman" w:hAnsi="Arial" w:cs="Arial"/>
          <w:sz w:val="20"/>
          <w:szCs w:val="20"/>
        </w:rPr>
        <w:tab/>
        <w:t>PWIOŚ (e-</w:t>
      </w:r>
      <w:proofErr w:type="spellStart"/>
      <w:r w:rsidRPr="000D28C6">
        <w:rPr>
          <w:rFonts w:ascii="Arial" w:eastAsia="Times New Roman" w:hAnsi="Arial" w:cs="Arial"/>
          <w:sz w:val="20"/>
          <w:szCs w:val="20"/>
        </w:rPr>
        <w:t>Puap</w:t>
      </w:r>
      <w:proofErr w:type="spellEnd"/>
      <w:r w:rsidRPr="000D28C6">
        <w:rPr>
          <w:rFonts w:ascii="Arial" w:eastAsia="Times New Roman" w:hAnsi="Arial" w:cs="Arial"/>
          <w:sz w:val="20"/>
          <w:szCs w:val="20"/>
        </w:rPr>
        <w:t>)</w:t>
      </w:r>
    </w:p>
    <w:p w14:paraId="39159663" w14:textId="77777777" w:rsidR="006438E9" w:rsidRPr="000D28C6" w:rsidRDefault="006438E9" w:rsidP="006438E9">
      <w:pPr>
        <w:autoSpaceDE w:val="0"/>
        <w:autoSpaceDN w:val="0"/>
        <w:adjustRightInd w:val="0"/>
        <w:jc w:val="both"/>
        <w:rPr>
          <w:sz w:val="20"/>
          <w:szCs w:val="20"/>
        </w:rPr>
      </w:pPr>
      <w:r w:rsidRPr="000D28C6">
        <w:rPr>
          <w:rFonts w:ascii="Arial" w:eastAsia="Times New Roman" w:hAnsi="Arial" w:cs="Arial"/>
          <w:sz w:val="20"/>
          <w:szCs w:val="20"/>
        </w:rPr>
        <w:t>2.    Minister Klimatu i Środowiska (e-</w:t>
      </w:r>
      <w:proofErr w:type="spellStart"/>
      <w:r w:rsidRPr="000D28C6">
        <w:rPr>
          <w:rFonts w:ascii="Arial" w:eastAsia="Times New Roman" w:hAnsi="Arial" w:cs="Arial"/>
          <w:sz w:val="20"/>
          <w:szCs w:val="20"/>
        </w:rPr>
        <w:t>Puap</w:t>
      </w:r>
      <w:proofErr w:type="spellEnd"/>
      <w:r w:rsidRPr="000D28C6">
        <w:rPr>
          <w:rFonts w:ascii="Arial" w:eastAsia="Times New Roman" w:hAnsi="Arial" w:cs="Arial"/>
          <w:sz w:val="20"/>
          <w:szCs w:val="20"/>
        </w:rPr>
        <w:t>)</w:t>
      </w:r>
    </w:p>
    <w:p w14:paraId="0C7BB664" w14:textId="77777777" w:rsidR="006438E9" w:rsidRPr="000D28C6" w:rsidRDefault="006438E9" w:rsidP="006438E9">
      <w:pPr>
        <w:spacing w:before="60" w:after="120"/>
        <w:ind w:left="4248"/>
        <w:jc w:val="both"/>
        <w:rPr>
          <w:rFonts w:ascii="Arial" w:eastAsiaTheme="minorHAnsi" w:hAnsi="Arial" w:cs="Arial"/>
          <w:sz w:val="20"/>
          <w:szCs w:val="20"/>
          <w:lang w:eastAsia="en-US"/>
        </w:rPr>
      </w:pPr>
    </w:p>
    <w:p w14:paraId="6AFD0CD9" w14:textId="77777777" w:rsidR="00D878D9" w:rsidRPr="000D28C6" w:rsidRDefault="00D878D9" w:rsidP="00D878D9">
      <w:pPr>
        <w:contextualSpacing/>
        <w:jc w:val="both"/>
        <w:rPr>
          <w:rFonts w:ascii="Arial" w:hAnsi="Arial" w:cs="Arial"/>
        </w:rPr>
      </w:pPr>
    </w:p>
    <w:p w14:paraId="367DCECC" w14:textId="37749B47" w:rsidR="002F1482" w:rsidRPr="000D28C6" w:rsidRDefault="002F1482" w:rsidP="002F1482">
      <w:pPr>
        <w:tabs>
          <w:tab w:val="left" w:pos="284"/>
          <w:tab w:val="left" w:pos="426"/>
        </w:tabs>
        <w:jc w:val="both"/>
        <w:rPr>
          <w:rFonts w:ascii="Arial" w:eastAsia="Times New Roman" w:hAnsi="Arial" w:cs="Arial"/>
        </w:rPr>
      </w:pPr>
      <w:bookmarkStart w:id="48" w:name="_Hlk121833574"/>
      <w:bookmarkEnd w:id="4"/>
    </w:p>
    <w:bookmarkEnd w:id="48"/>
    <w:p w14:paraId="49105B54" w14:textId="77777777" w:rsidR="00403052" w:rsidRPr="000D28C6" w:rsidRDefault="00403052" w:rsidP="00403052">
      <w:pPr>
        <w:jc w:val="both"/>
        <w:rPr>
          <w:rFonts w:ascii="Arial" w:eastAsia="Times New Roman" w:hAnsi="Arial" w:cs="Arial"/>
          <w:sz w:val="8"/>
          <w:szCs w:val="8"/>
        </w:rPr>
      </w:pPr>
    </w:p>
    <w:sectPr w:rsidR="00403052" w:rsidRPr="000D28C6" w:rsidSect="00020D5F">
      <w:footerReference w:type="default" r:id="rId48"/>
      <w:headerReference w:type="first" r:id="rId49"/>
      <w:footerReference w:type="first" r:id="rId5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34A2F" w14:textId="77777777" w:rsidR="00896534" w:rsidRDefault="00896534" w:rsidP="00D42E81">
      <w:r>
        <w:separator/>
      </w:r>
    </w:p>
  </w:endnote>
  <w:endnote w:type="continuationSeparator" w:id="0">
    <w:p w14:paraId="69F0058E" w14:textId="77777777" w:rsidR="00896534" w:rsidRDefault="00896534" w:rsidP="00D4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Souvenir Lt BT">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charset w:val="00"/>
    <w:family w:val="roman"/>
    <w:pitch w:val="variable"/>
  </w:font>
  <w:font w:name="Noto Sans CJK SC Regular">
    <w:charset w:val="00"/>
    <w:family w:val="auto"/>
    <w:pitch w:val="variable"/>
  </w:font>
  <w:font w:name="FreeSans">
    <w:altName w:val="Calibri"/>
    <w:charset w:val="00"/>
    <w:family w:val="swiss"/>
    <w:pitch w:val="default"/>
  </w:font>
  <w:font w:name="NSimSun">
    <w:panose1 w:val="02010609030101010101"/>
    <w:charset w:val="86"/>
    <w:family w:val="modern"/>
    <w:pitch w:val="fixed"/>
    <w:sig w:usb0="00000203" w:usb1="288F0000" w:usb2="00000016" w:usb3="00000000" w:csb0="00040001" w:csb1="00000000"/>
  </w:font>
  <w:font w:name="Liberation Sans">
    <w:altName w:val="Arial"/>
    <w:charset w:val="EE"/>
    <w:family w:val="swiss"/>
    <w:pitch w:val="variable"/>
    <w:sig w:usb0="00000001"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宋体">
    <w:charset w:val="00"/>
    <w:family w:val="auto"/>
    <w:pitch w:val="variable"/>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2C4FF" w14:textId="06C56074" w:rsidR="00AF69C0" w:rsidRDefault="00AF69C0">
    <w:pPr>
      <w:pStyle w:val="Stopka"/>
    </w:pPr>
    <w:r w:rsidRPr="00FE6116">
      <w:rPr>
        <w:rFonts w:ascii="Arial" w:hAnsi="Arial" w:cs="Arial"/>
        <w:sz w:val="22"/>
        <w:szCs w:val="22"/>
      </w:rPr>
      <w:t>OS-I.7222.</w:t>
    </w:r>
    <w:r w:rsidR="001920C8">
      <w:rPr>
        <w:rFonts w:ascii="Arial" w:hAnsi="Arial" w:cs="Arial"/>
        <w:sz w:val="22"/>
        <w:szCs w:val="22"/>
      </w:rPr>
      <w:t>1</w:t>
    </w:r>
    <w:r w:rsidR="00367B66">
      <w:rPr>
        <w:rFonts w:ascii="Arial" w:hAnsi="Arial" w:cs="Arial"/>
        <w:sz w:val="22"/>
        <w:szCs w:val="22"/>
      </w:rPr>
      <w:t>8</w:t>
    </w:r>
    <w:r w:rsidRPr="00FE6116">
      <w:rPr>
        <w:rFonts w:ascii="Arial" w:hAnsi="Arial" w:cs="Arial"/>
        <w:sz w:val="22"/>
        <w:szCs w:val="22"/>
      </w:rPr>
      <w:t>.</w:t>
    </w:r>
    <w:r w:rsidR="00367B66">
      <w:rPr>
        <w:rFonts w:ascii="Arial" w:hAnsi="Arial" w:cs="Arial"/>
        <w:sz w:val="22"/>
        <w:szCs w:val="22"/>
      </w:rPr>
      <w:t>7</w:t>
    </w:r>
    <w:r w:rsidR="00D47402">
      <w:rPr>
        <w:rFonts w:ascii="Arial" w:hAnsi="Arial" w:cs="Arial"/>
        <w:sz w:val="22"/>
        <w:szCs w:val="22"/>
      </w:rPr>
      <w:t>.</w:t>
    </w:r>
    <w:r w:rsidRPr="00FE6116">
      <w:rPr>
        <w:rFonts w:ascii="Arial" w:hAnsi="Arial" w:cs="Arial"/>
        <w:sz w:val="22"/>
        <w:szCs w:val="22"/>
      </w:rPr>
      <w:t>202</w:t>
    </w:r>
    <w:r w:rsidR="00D47402">
      <w:rPr>
        <w:rFonts w:ascii="Arial" w:hAnsi="Arial" w:cs="Arial"/>
        <w:sz w:val="22"/>
        <w:szCs w:val="22"/>
      </w:rPr>
      <w:t>5</w:t>
    </w:r>
    <w:r w:rsidR="001920C8">
      <w:rPr>
        <w:rFonts w:ascii="Arial" w:hAnsi="Arial" w:cs="Arial"/>
        <w:sz w:val="22"/>
        <w:szCs w:val="22"/>
      </w:rPr>
      <w:t>.</w:t>
    </w:r>
    <w:r w:rsidRPr="00FE6116">
      <w:rPr>
        <w:rFonts w:ascii="Arial" w:hAnsi="Arial" w:cs="Arial"/>
        <w:sz w:val="22"/>
        <w:szCs w:val="22"/>
      </w:rPr>
      <w:t>RD</w:t>
    </w:r>
    <w:r>
      <w:rPr>
        <w:rFonts w:ascii="Arial" w:hAnsi="Arial" w:cs="Arial"/>
      </w:rPr>
      <w:tab/>
    </w:r>
    <w:r>
      <w:rPr>
        <w:rFonts w:ascii="Arial" w:hAnsi="Arial" w:cs="Arial"/>
      </w:rPr>
      <w:tab/>
      <w:t xml:space="preserve">Strona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72</w:t>
    </w:r>
    <w:r>
      <w:rPr>
        <w:rFonts w:ascii="Arial" w:hAnsi="Arial" w:cs="Arial"/>
      </w:rPr>
      <w:fldChar w:fldCharType="end"/>
    </w:r>
    <w:r>
      <w:rPr>
        <w:rFonts w:ascii="Arial" w:hAnsi="Arial" w:cs="Arial"/>
      </w:rPr>
      <w:t xml:space="preserve"> z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97</w:t>
    </w:r>
    <w:r>
      <w:rPr>
        <w:rFonts w:ascii="Arial" w:hAnsi="Arial" w:cs="Arial"/>
      </w:rPr>
      <w:fldChar w:fldCharType="end"/>
    </w:r>
  </w:p>
  <w:p w14:paraId="06C1E90E" w14:textId="77777777" w:rsidR="00AF69C0" w:rsidRDefault="00AF69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2413" w14:textId="77777777" w:rsidR="00AF69C0" w:rsidRDefault="00AF69C0" w:rsidP="00C10D63">
    <w:pPr>
      <w:pStyle w:val="Stopka"/>
      <w:jc w:val="center"/>
    </w:pPr>
    <w:r>
      <w:rPr>
        <w:rFonts w:ascii="Arial" w:hAnsi="Arial" w:cs="Arial"/>
        <w:b/>
        <w:noProof/>
      </w:rPr>
      <w:drawing>
        <wp:inline distT="0" distB="0" distL="0" distR="0" wp14:anchorId="50F4CF5B" wp14:editId="253BC709">
          <wp:extent cx="1162050" cy="390525"/>
          <wp:effectExtent l="0" t="0" r="0" b="9525"/>
          <wp:docPr id="10" name="Obraz 10" descr="Znak graficzny jednoznacznie nawiązuje do &#10;podkarpackiego krajobrazu, a obecna w nim strzałka &#10;do samolotu. Zielony element przypomina przyrodę &#10;bieszczadzkich połonin. Kolor niebieski symbolizuje &#10;ślad pozostawiany na niebie przez samolot, nawiązuje &#10;do powietrza i wolności. Grafika pokazuje symbiozę &#10;nowoczesnej technologii z przyrodą. Znak jest lekki oraz &#10;dynamiczny, a font czerpie z motywów ludowyc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Znak graficzny jednoznacznie nawiązuje do &#10;podkarpackiego krajobrazu, a obecna w nim strzałka &#10;do samolotu. Zielony element przypomina przyrodę &#10;bieszczadzkich połonin. Kolor niebieski symbolizuje &#10;ślad pozostawiany na niebie przez samolot, nawiązuje &#10;do powietrza i wolności. Grafika pokazuje symbiozę &#10;nowoczesnej technologii z przyrodą. Znak jest lekki oraz &#10;dynamiczny, a font czerpie z motywów ludowych&#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390525"/>
                  </a:xfrm>
                  <a:prstGeom prst="rect">
                    <a:avLst/>
                  </a:prstGeom>
                  <a:noFill/>
                  <a:ln>
                    <a:noFill/>
                  </a:ln>
                </pic:spPr>
              </pic:pic>
            </a:graphicData>
          </a:graphic>
        </wp:inline>
      </w:drawing>
    </w:r>
  </w:p>
  <w:p w14:paraId="149AE517" w14:textId="77777777" w:rsidR="00AF69C0" w:rsidRPr="002312C2" w:rsidRDefault="00AF69C0" w:rsidP="00EB4CB5">
    <w:pPr>
      <w:pStyle w:val="Stopka"/>
      <w:tabs>
        <w:tab w:val="clear" w:pos="9072"/>
        <w:tab w:val="right" w:pos="9214"/>
      </w:tabs>
      <w:ind w:left="-1276" w:right="-1278"/>
      <w:jc w:val="center"/>
    </w:pPr>
    <w:r w:rsidRPr="002312C2">
      <w:t>al. Łukasza Cieplińskiego 4, 35-010 Rzeszów</w:t>
    </w:r>
  </w:p>
  <w:p w14:paraId="15536452" w14:textId="77777777" w:rsidR="00AF69C0" w:rsidRPr="00E752F0" w:rsidRDefault="00AF69C0" w:rsidP="00EB4CB5">
    <w:pPr>
      <w:pStyle w:val="Stopka"/>
      <w:jc w:val="center"/>
    </w:pPr>
    <w:r w:rsidRPr="00E752F0">
      <w:t>tel. +48 17 850 17 00, fax +48 17 850 17 01, e-mail: marszalek@podkarpackie.pl, www.podkarpackie.pl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A12BF" w14:textId="77777777" w:rsidR="00896534" w:rsidRDefault="00896534" w:rsidP="00D42E81">
      <w:r>
        <w:separator/>
      </w:r>
    </w:p>
  </w:footnote>
  <w:footnote w:type="continuationSeparator" w:id="0">
    <w:p w14:paraId="04DA7AA7" w14:textId="77777777" w:rsidR="00896534" w:rsidRDefault="00896534" w:rsidP="00D42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FCD0" w14:textId="77777777" w:rsidR="00AF69C0" w:rsidRPr="00EB4CB5" w:rsidRDefault="00AF69C0" w:rsidP="00EB4CB5">
    <w:pPr>
      <w:pStyle w:val="Nagwek"/>
      <w:jc w:val="center"/>
      <w:rPr>
        <w:rFonts w:cs="Arial"/>
        <w:noProof/>
      </w:rPr>
    </w:pPr>
    <w:r w:rsidRPr="00471A6E">
      <w:rPr>
        <w:rFonts w:cs="Arial"/>
        <w:noProof/>
      </w:rPr>
      <w:drawing>
        <wp:inline distT="0" distB="0" distL="0" distR="0" wp14:anchorId="3BDBBA42" wp14:editId="264D51CC">
          <wp:extent cx="2676525" cy="1019175"/>
          <wp:effectExtent l="0" t="0" r="9525" b="9525"/>
          <wp:docPr id="9" name="Obraz 9" descr="Herb przedstawia na tarczy dwudzielnej w słup &#10;w prawym polu, czerwonym gryfa ukoronowanego, &#10;srebrnego, wspiętego w lewo, w lewym, błękitnym &#10;lwa ukoronowanego, złotego, wspiętego o języku &#10;czerwonym. Ponad nimi krzyż kawalerski srebrn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Herb przedstawia na tarczy dwudzielnej w słup &#10;w prawym polu, czerwonym gryfa ukoronowanego, &#10;srebrnego, wspiętego w lewo, w lewym, błękitnym &#10;lwa ukoronowanego, złotego, wspiętego o języku &#10;czerwonym. Ponad nimi krzyż kawalerski srebrny&#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F965E2A"/>
    <w:lvl w:ilvl="0">
      <w:numFmt w:val="bullet"/>
      <w:lvlText w:val="*"/>
      <w:lvlJc w:val="left"/>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1332" w:hanging="765"/>
      </w:pPr>
    </w:lvl>
    <w:lvl w:ilvl="1">
      <w:start w:val="1"/>
      <w:numFmt w:val="none"/>
      <w:suff w:val="nothing"/>
      <w:lvlText w:val=""/>
      <w:lvlJc w:val="left"/>
      <w:pPr>
        <w:tabs>
          <w:tab w:val="num" w:pos="0"/>
        </w:tabs>
        <w:ind w:left="1332" w:hanging="765"/>
      </w:pPr>
    </w:lvl>
    <w:lvl w:ilvl="2">
      <w:start w:val="1"/>
      <w:numFmt w:val="none"/>
      <w:suff w:val="nothing"/>
      <w:lvlText w:val=""/>
      <w:lvlJc w:val="left"/>
      <w:pPr>
        <w:tabs>
          <w:tab w:val="num" w:pos="0"/>
        </w:tabs>
        <w:ind w:left="1332" w:hanging="765"/>
      </w:pPr>
    </w:lvl>
    <w:lvl w:ilvl="3">
      <w:start w:val="1"/>
      <w:numFmt w:val="none"/>
      <w:suff w:val="nothing"/>
      <w:lvlText w:val=""/>
      <w:lvlJc w:val="left"/>
      <w:pPr>
        <w:tabs>
          <w:tab w:val="num" w:pos="0"/>
        </w:tabs>
        <w:ind w:left="1332" w:hanging="765"/>
      </w:pPr>
    </w:lvl>
    <w:lvl w:ilvl="4">
      <w:start w:val="1"/>
      <w:numFmt w:val="none"/>
      <w:suff w:val="nothing"/>
      <w:lvlText w:val=""/>
      <w:lvlJc w:val="left"/>
      <w:pPr>
        <w:tabs>
          <w:tab w:val="num" w:pos="0"/>
        </w:tabs>
        <w:ind w:left="1332" w:hanging="765"/>
      </w:pPr>
    </w:lvl>
    <w:lvl w:ilvl="5">
      <w:start w:val="1"/>
      <w:numFmt w:val="none"/>
      <w:suff w:val="nothing"/>
      <w:lvlText w:val=""/>
      <w:lvlJc w:val="left"/>
      <w:pPr>
        <w:tabs>
          <w:tab w:val="num" w:pos="0"/>
        </w:tabs>
        <w:ind w:left="1332" w:hanging="765"/>
      </w:pPr>
    </w:lvl>
    <w:lvl w:ilvl="6">
      <w:start w:val="1"/>
      <w:numFmt w:val="none"/>
      <w:suff w:val="nothing"/>
      <w:lvlText w:val=""/>
      <w:lvlJc w:val="left"/>
      <w:pPr>
        <w:tabs>
          <w:tab w:val="num" w:pos="0"/>
        </w:tabs>
        <w:ind w:left="1332" w:hanging="765"/>
      </w:pPr>
    </w:lvl>
    <w:lvl w:ilvl="7">
      <w:start w:val="1"/>
      <w:numFmt w:val="none"/>
      <w:suff w:val="nothing"/>
      <w:lvlText w:val=""/>
      <w:lvlJc w:val="left"/>
      <w:pPr>
        <w:tabs>
          <w:tab w:val="num" w:pos="0"/>
        </w:tabs>
        <w:ind w:left="1332" w:hanging="765"/>
      </w:pPr>
    </w:lvl>
    <w:lvl w:ilvl="8">
      <w:start w:val="1"/>
      <w:numFmt w:val="none"/>
      <w:suff w:val="nothing"/>
      <w:lvlText w:val=""/>
      <w:lvlJc w:val="left"/>
      <w:pPr>
        <w:tabs>
          <w:tab w:val="num" w:pos="0"/>
        </w:tabs>
        <w:ind w:left="1332" w:hanging="765"/>
      </w:pPr>
    </w:lvl>
  </w:abstractNum>
  <w:abstractNum w:abstractNumId="2"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Symbol" w:hAnsi="Symbol" w:cs="OpenSymbol"/>
        <w:sz w:val="22"/>
        <w:szCs w:val="22"/>
      </w:rPr>
    </w:lvl>
    <w:lvl w:ilvl="2">
      <w:start w:val="1"/>
      <w:numFmt w:val="bullet"/>
      <w:lvlText w:val=""/>
      <w:lvlJc w:val="left"/>
      <w:pPr>
        <w:tabs>
          <w:tab w:val="num" w:pos="1440"/>
        </w:tabs>
        <w:ind w:left="1440" w:hanging="360"/>
      </w:pPr>
      <w:rPr>
        <w:rFonts w:ascii="Symbol" w:hAnsi="Symbol" w:cs="OpenSymbol"/>
        <w:sz w:val="22"/>
        <w:szCs w:val="22"/>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Symbol" w:hAnsi="Symbol" w:cs="OpenSymbol"/>
        <w:sz w:val="22"/>
        <w:szCs w:val="22"/>
      </w:rPr>
    </w:lvl>
    <w:lvl w:ilvl="5">
      <w:start w:val="1"/>
      <w:numFmt w:val="bullet"/>
      <w:lvlText w:val=""/>
      <w:lvlJc w:val="left"/>
      <w:pPr>
        <w:tabs>
          <w:tab w:val="num" w:pos="2520"/>
        </w:tabs>
        <w:ind w:left="2520" w:hanging="360"/>
      </w:pPr>
      <w:rPr>
        <w:rFonts w:ascii="Symbol" w:hAnsi="Symbol" w:cs="OpenSymbol"/>
        <w:sz w:val="22"/>
        <w:szCs w:val="22"/>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Symbol" w:hAnsi="Symbol" w:cs="OpenSymbol"/>
        <w:sz w:val="22"/>
        <w:szCs w:val="22"/>
      </w:rPr>
    </w:lvl>
    <w:lvl w:ilvl="8">
      <w:start w:val="1"/>
      <w:numFmt w:val="bullet"/>
      <w:lvlText w:val=""/>
      <w:lvlJc w:val="left"/>
      <w:pPr>
        <w:tabs>
          <w:tab w:val="num" w:pos="3600"/>
        </w:tabs>
        <w:ind w:left="3600" w:hanging="360"/>
      </w:pPr>
      <w:rPr>
        <w:rFonts w:ascii="Symbol" w:hAnsi="Symbol" w:cs="OpenSymbol"/>
        <w:sz w:val="22"/>
        <w:szCs w:val="22"/>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Symbol" w:hAnsi="Symbol" w:cs="OpenSymbol"/>
        <w:sz w:val="22"/>
        <w:szCs w:val="22"/>
      </w:rPr>
    </w:lvl>
    <w:lvl w:ilvl="2">
      <w:start w:val="1"/>
      <w:numFmt w:val="bullet"/>
      <w:lvlText w:val=""/>
      <w:lvlJc w:val="left"/>
      <w:pPr>
        <w:tabs>
          <w:tab w:val="num" w:pos="1440"/>
        </w:tabs>
        <w:ind w:left="1440" w:hanging="360"/>
      </w:pPr>
      <w:rPr>
        <w:rFonts w:ascii="Symbol" w:hAnsi="Symbol" w:cs="OpenSymbol"/>
        <w:sz w:val="22"/>
        <w:szCs w:val="22"/>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Symbol" w:hAnsi="Symbol" w:cs="OpenSymbol"/>
        <w:sz w:val="22"/>
        <w:szCs w:val="22"/>
      </w:rPr>
    </w:lvl>
    <w:lvl w:ilvl="5">
      <w:start w:val="1"/>
      <w:numFmt w:val="bullet"/>
      <w:lvlText w:val=""/>
      <w:lvlJc w:val="left"/>
      <w:pPr>
        <w:tabs>
          <w:tab w:val="num" w:pos="2520"/>
        </w:tabs>
        <w:ind w:left="2520" w:hanging="360"/>
      </w:pPr>
      <w:rPr>
        <w:rFonts w:ascii="Symbol" w:hAnsi="Symbol" w:cs="OpenSymbol"/>
        <w:sz w:val="22"/>
        <w:szCs w:val="22"/>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Symbol" w:hAnsi="Symbol" w:cs="OpenSymbol"/>
        <w:sz w:val="22"/>
        <w:szCs w:val="22"/>
      </w:rPr>
    </w:lvl>
    <w:lvl w:ilvl="8">
      <w:start w:val="1"/>
      <w:numFmt w:val="bullet"/>
      <w:lvlText w:val=""/>
      <w:lvlJc w:val="left"/>
      <w:pPr>
        <w:tabs>
          <w:tab w:val="num" w:pos="3600"/>
        </w:tabs>
        <w:ind w:left="3600" w:hanging="360"/>
      </w:pPr>
      <w:rPr>
        <w:rFonts w:ascii="Symbol" w:hAnsi="Symbol" w:cs="OpenSymbol"/>
        <w:sz w:val="22"/>
        <w:szCs w:val="22"/>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Symbol" w:hAnsi="Symbol" w:cs="OpenSymbol"/>
        <w:sz w:val="22"/>
        <w:szCs w:val="22"/>
      </w:rPr>
    </w:lvl>
    <w:lvl w:ilvl="2">
      <w:start w:val="1"/>
      <w:numFmt w:val="bullet"/>
      <w:lvlText w:val=""/>
      <w:lvlJc w:val="left"/>
      <w:pPr>
        <w:tabs>
          <w:tab w:val="num" w:pos="1440"/>
        </w:tabs>
        <w:ind w:left="1440" w:hanging="360"/>
      </w:pPr>
      <w:rPr>
        <w:rFonts w:ascii="Symbol" w:hAnsi="Symbol" w:cs="OpenSymbol"/>
        <w:sz w:val="22"/>
        <w:szCs w:val="22"/>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Symbol" w:hAnsi="Symbol" w:cs="OpenSymbol"/>
        <w:sz w:val="22"/>
        <w:szCs w:val="22"/>
      </w:rPr>
    </w:lvl>
    <w:lvl w:ilvl="5">
      <w:start w:val="1"/>
      <w:numFmt w:val="bullet"/>
      <w:lvlText w:val=""/>
      <w:lvlJc w:val="left"/>
      <w:pPr>
        <w:tabs>
          <w:tab w:val="num" w:pos="2520"/>
        </w:tabs>
        <w:ind w:left="2520" w:hanging="360"/>
      </w:pPr>
      <w:rPr>
        <w:rFonts w:ascii="Symbol" w:hAnsi="Symbol" w:cs="OpenSymbol"/>
        <w:sz w:val="22"/>
        <w:szCs w:val="22"/>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Symbol" w:hAnsi="Symbol" w:cs="OpenSymbol"/>
        <w:sz w:val="22"/>
        <w:szCs w:val="22"/>
      </w:rPr>
    </w:lvl>
    <w:lvl w:ilvl="8">
      <w:start w:val="1"/>
      <w:numFmt w:val="bullet"/>
      <w:lvlText w:val=""/>
      <w:lvlJc w:val="left"/>
      <w:pPr>
        <w:tabs>
          <w:tab w:val="num" w:pos="3600"/>
        </w:tabs>
        <w:ind w:left="3600" w:hanging="360"/>
      </w:pPr>
      <w:rPr>
        <w:rFonts w:ascii="Symbol" w:hAnsi="Symbol" w:cs="OpenSymbol"/>
        <w:sz w:val="22"/>
        <w:szCs w:val="22"/>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sz w:val="18"/>
        <w:szCs w:val="18"/>
        <w:highlight w:val="yellow"/>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18"/>
        <w:szCs w:val="18"/>
        <w:highlight w:val="yellow"/>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18"/>
        <w:szCs w:val="18"/>
        <w:highlight w:val="yellow"/>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3"/>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name w:val="WW8Num16"/>
    <w:lvl w:ilvl="0">
      <w:start w:val="1"/>
      <w:numFmt w:val="decimal"/>
      <w:lvlText w:val="%1)"/>
      <w:lvlJc w:val="left"/>
      <w:pPr>
        <w:tabs>
          <w:tab w:val="num" w:pos="720"/>
        </w:tabs>
        <w:ind w:left="720" w:hanging="360"/>
      </w:pPr>
      <w:rPr>
        <w:rFonts w:ascii="Arial" w:hAnsi="Arial" w:cs="Arial"/>
        <w:sz w:val="20"/>
        <w:szCs w:val="20"/>
        <w:highlight w:val="yell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7"/>
    <w:lvl w:ilvl="0">
      <w:start w:val="1"/>
      <w:numFmt w:val="bullet"/>
      <w:lvlText w:val=""/>
      <w:lvlJc w:val="left"/>
      <w:pPr>
        <w:tabs>
          <w:tab w:val="num" w:pos="720"/>
        </w:tabs>
        <w:ind w:left="720" w:hanging="360"/>
      </w:pPr>
      <w:rPr>
        <w:rFonts w:ascii="Symbol" w:hAnsi="Symbol" w:cs="Symbol" w:hint="default"/>
        <w:sz w:val="20"/>
        <w:szCs w:val="20"/>
        <w:lang w:val="pl-P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singleLevel"/>
    <w:tmpl w:val="0000000E"/>
    <w:name w:val="WW8Num18"/>
    <w:lvl w:ilvl="0">
      <w:start w:val="1"/>
      <w:numFmt w:val="decimal"/>
      <w:lvlText w:val="%1-"/>
      <w:lvlJc w:val="left"/>
      <w:pPr>
        <w:tabs>
          <w:tab w:val="num" w:pos="0"/>
        </w:tabs>
        <w:ind w:left="720" w:hanging="360"/>
      </w:pPr>
      <w:rPr>
        <w:rFonts w:hint="default"/>
      </w:rPr>
    </w:lvl>
  </w:abstractNum>
  <w:abstractNum w:abstractNumId="14" w15:restartNumberingAfterBreak="0">
    <w:nsid w:val="0000000F"/>
    <w:multiLevelType w:val="singleLevel"/>
    <w:tmpl w:val="0000000F"/>
    <w:name w:val="WW8Num19"/>
    <w:lvl w:ilvl="0">
      <w:start w:val="1"/>
      <w:numFmt w:val="lowerRoman"/>
      <w:lvlText w:val="%1)"/>
      <w:lvlJc w:val="left"/>
      <w:pPr>
        <w:tabs>
          <w:tab w:val="num" w:pos="0"/>
        </w:tabs>
        <w:ind w:left="1080" w:hanging="720"/>
      </w:pPr>
      <w:rPr>
        <w:rFonts w:hint="default"/>
      </w:rPr>
    </w:lvl>
  </w:abstractNum>
  <w:abstractNum w:abstractNumId="15" w15:restartNumberingAfterBreak="0">
    <w:nsid w:val="00000010"/>
    <w:multiLevelType w:val="singleLevel"/>
    <w:tmpl w:val="00000010"/>
    <w:name w:val="WW8Num20"/>
    <w:lvl w:ilvl="0">
      <w:start w:val="1"/>
      <w:numFmt w:val="bullet"/>
      <w:lvlText w:val=""/>
      <w:lvlJc w:val="left"/>
      <w:pPr>
        <w:tabs>
          <w:tab w:val="num" w:pos="0"/>
        </w:tabs>
        <w:ind w:left="720" w:hanging="360"/>
      </w:pPr>
      <w:rPr>
        <w:rFonts w:ascii="Symbol" w:hAnsi="Symbol" w:cs="Symbol" w:hint="default"/>
        <w:sz w:val="20"/>
        <w:szCs w:val="20"/>
        <w:highlight w:val="yellow"/>
      </w:rPr>
    </w:lvl>
  </w:abstractNum>
  <w:abstractNum w:abstractNumId="16" w15:restartNumberingAfterBreak="0">
    <w:nsid w:val="00000011"/>
    <w:multiLevelType w:val="singleLevel"/>
    <w:tmpl w:val="00000011"/>
    <w:name w:val="WW8Num22"/>
    <w:lvl w:ilvl="0">
      <w:start w:val="1"/>
      <w:numFmt w:val="lowerLetter"/>
      <w:lvlText w:val="%1)"/>
      <w:lvlJc w:val="left"/>
      <w:pPr>
        <w:tabs>
          <w:tab w:val="num" w:pos="0"/>
        </w:tabs>
        <w:ind w:left="765" w:hanging="405"/>
      </w:pPr>
      <w:rPr>
        <w:rFonts w:hint="default"/>
      </w:rPr>
    </w:lvl>
  </w:abstractNum>
  <w:abstractNum w:abstractNumId="17" w15:restartNumberingAfterBreak="0">
    <w:nsid w:val="00000012"/>
    <w:multiLevelType w:val="singleLevel"/>
    <w:tmpl w:val="00000012"/>
    <w:name w:val="WW8Num24"/>
    <w:lvl w:ilvl="0">
      <w:numFmt w:val="bullet"/>
      <w:lvlText w:val="-"/>
      <w:lvlJc w:val="left"/>
      <w:pPr>
        <w:tabs>
          <w:tab w:val="num" w:pos="0"/>
        </w:tabs>
        <w:ind w:left="720" w:hanging="360"/>
      </w:pPr>
      <w:rPr>
        <w:rFonts w:ascii="Arial" w:hAnsi="Arial" w:cs="Arial" w:hint="default"/>
        <w:color w:val="000000"/>
        <w:sz w:val="20"/>
        <w:lang w:eastAsia="pl-PL"/>
      </w:rPr>
    </w:lvl>
  </w:abstractNum>
  <w:abstractNum w:abstractNumId="18" w15:restartNumberingAfterBreak="0">
    <w:nsid w:val="00000013"/>
    <w:multiLevelType w:val="singleLevel"/>
    <w:tmpl w:val="00000013"/>
    <w:name w:val="WW8Num25"/>
    <w:lvl w:ilvl="0">
      <w:start w:val="1"/>
      <w:numFmt w:val="lowerLetter"/>
      <w:lvlText w:val="%1)"/>
      <w:lvlJc w:val="left"/>
      <w:pPr>
        <w:tabs>
          <w:tab w:val="num" w:pos="0"/>
        </w:tabs>
        <w:ind w:left="720" w:hanging="360"/>
      </w:pPr>
      <w:rPr>
        <w:rFonts w:hint="default"/>
      </w:rPr>
    </w:lvl>
  </w:abstractNum>
  <w:abstractNum w:abstractNumId="19" w15:restartNumberingAfterBreak="0">
    <w:nsid w:val="00000014"/>
    <w:multiLevelType w:val="singleLevel"/>
    <w:tmpl w:val="00000014"/>
    <w:name w:val="WW8Num26"/>
    <w:lvl w:ilvl="0">
      <w:start w:val="1"/>
      <w:numFmt w:val="decimal"/>
      <w:lvlText w:val="(%1)"/>
      <w:lvlJc w:val="left"/>
      <w:pPr>
        <w:tabs>
          <w:tab w:val="num" w:pos="0"/>
        </w:tabs>
        <w:ind w:left="720" w:hanging="360"/>
      </w:pPr>
      <w:rPr>
        <w:rFonts w:ascii="Arial" w:eastAsia="Times New Roman" w:hAnsi="Arial" w:cs="Arial" w:hint="default"/>
        <w:sz w:val="20"/>
        <w:lang w:eastAsia="pl-PL"/>
      </w:rPr>
    </w:lvl>
  </w:abstractNum>
  <w:abstractNum w:abstractNumId="20" w15:restartNumberingAfterBreak="0">
    <w:nsid w:val="00000015"/>
    <w:multiLevelType w:val="singleLevel"/>
    <w:tmpl w:val="00000015"/>
    <w:name w:val="WW8Num27"/>
    <w:lvl w:ilvl="0">
      <w:start w:val="1"/>
      <w:numFmt w:val="bullet"/>
      <w:lvlText w:val=""/>
      <w:lvlJc w:val="left"/>
      <w:pPr>
        <w:tabs>
          <w:tab w:val="num" w:pos="0"/>
        </w:tabs>
        <w:ind w:left="720" w:hanging="360"/>
      </w:pPr>
      <w:rPr>
        <w:rFonts w:ascii="Wingdings" w:hAnsi="Wingdings" w:cs="Wingdings" w:hint="default"/>
        <w:sz w:val="20"/>
        <w:szCs w:val="20"/>
      </w:rPr>
    </w:lvl>
  </w:abstractNum>
  <w:abstractNum w:abstractNumId="21" w15:restartNumberingAfterBreak="0">
    <w:nsid w:val="00000016"/>
    <w:multiLevelType w:val="singleLevel"/>
    <w:tmpl w:val="00000016"/>
    <w:name w:val="WW8Num28"/>
    <w:lvl w:ilvl="0">
      <w:start w:val="1"/>
      <w:numFmt w:val="bullet"/>
      <w:lvlText w:val=""/>
      <w:lvlJc w:val="left"/>
      <w:pPr>
        <w:tabs>
          <w:tab w:val="num" w:pos="0"/>
        </w:tabs>
        <w:ind w:left="720" w:hanging="360"/>
      </w:pPr>
      <w:rPr>
        <w:rFonts w:ascii="Symbol" w:hAnsi="Symbol" w:cs="Symbol" w:hint="default"/>
        <w:color w:val="auto"/>
        <w:sz w:val="20"/>
        <w:lang w:eastAsia="pl-PL"/>
      </w:rPr>
    </w:lvl>
  </w:abstractNum>
  <w:abstractNum w:abstractNumId="22" w15:restartNumberingAfterBreak="0">
    <w:nsid w:val="00000017"/>
    <w:multiLevelType w:val="multilevel"/>
    <w:tmpl w:val="00000017"/>
    <w:name w:val="WW8Num29"/>
    <w:lvl w:ilvl="0">
      <w:start w:val="1"/>
      <w:numFmt w:val="decimal"/>
      <w:lvlText w:val="%1."/>
      <w:lvlJc w:val="left"/>
      <w:pPr>
        <w:tabs>
          <w:tab w:val="num" w:pos="0"/>
        </w:tabs>
        <w:ind w:left="390" w:hanging="39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23" w15:restartNumberingAfterBreak="0">
    <w:nsid w:val="00000018"/>
    <w:multiLevelType w:val="singleLevel"/>
    <w:tmpl w:val="64E62F30"/>
    <w:name w:val="WW8Num30"/>
    <w:lvl w:ilvl="0">
      <w:start w:val="1"/>
      <w:numFmt w:val="bullet"/>
      <w:lvlText w:val=""/>
      <w:lvlJc w:val="left"/>
      <w:pPr>
        <w:tabs>
          <w:tab w:val="num" w:pos="0"/>
        </w:tabs>
        <w:ind w:left="720" w:hanging="360"/>
      </w:pPr>
      <w:rPr>
        <w:rFonts w:ascii="Symbol" w:hAnsi="Symbol" w:cs="Symbol" w:hint="default"/>
        <w:color w:val="auto"/>
        <w:sz w:val="20"/>
        <w:szCs w:val="20"/>
        <w:highlight w:val="yellow"/>
        <w:lang w:val="pl-PL"/>
      </w:rPr>
    </w:lvl>
  </w:abstractNum>
  <w:abstractNum w:abstractNumId="24" w15:restartNumberingAfterBreak="0">
    <w:nsid w:val="00000019"/>
    <w:multiLevelType w:val="singleLevel"/>
    <w:tmpl w:val="00000019"/>
    <w:name w:val="WW8Num32"/>
    <w:lvl w:ilvl="0">
      <w:start w:val="1"/>
      <w:numFmt w:val="bullet"/>
      <w:lvlText w:val="-"/>
      <w:lvlJc w:val="left"/>
      <w:pPr>
        <w:tabs>
          <w:tab w:val="num" w:pos="360"/>
        </w:tabs>
        <w:ind w:left="360" w:hanging="360"/>
      </w:pPr>
      <w:rPr>
        <w:rFonts w:ascii="Vrinda" w:hAnsi="Vrinda" w:cs="Vrinda" w:hint="default"/>
        <w:sz w:val="20"/>
        <w:szCs w:val="20"/>
      </w:rPr>
    </w:lvl>
  </w:abstractNum>
  <w:abstractNum w:abstractNumId="25" w15:restartNumberingAfterBreak="0">
    <w:nsid w:val="0000001A"/>
    <w:multiLevelType w:val="multilevel"/>
    <w:tmpl w:val="0000001A"/>
    <w:name w:val="WW8Num33"/>
    <w:lvl w:ilvl="0">
      <w:start w:val="1"/>
      <w:numFmt w:val="bullet"/>
      <w:lvlText w:val="-"/>
      <w:lvlJc w:val="left"/>
      <w:pPr>
        <w:tabs>
          <w:tab w:val="num" w:pos="720"/>
        </w:tabs>
        <w:ind w:left="720" w:hanging="360"/>
      </w:pPr>
      <w:rPr>
        <w:rFonts w:ascii="Souvenir Lt BT" w:hAnsi="Souvenir Lt BT" w:cs="Souvenir Lt BT" w:hint="default"/>
        <w:sz w:val="20"/>
        <w:szCs w:val="20"/>
        <w:highlight w:val="yellow"/>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1B"/>
    <w:multiLevelType w:val="singleLevel"/>
    <w:tmpl w:val="0000001B"/>
    <w:name w:val="WW8Num34"/>
    <w:lvl w:ilvl="0">
      <w:start w:val="1"/>
      <w:numFmt w:val="bullet"/>
      <w:lvlText w:val=""/>
      <w:lvlJc w:val="left"/>
      <w:pPr>
        <w:tabs>
          <w:tab w:val="num" w:pos="0"/>
        </w:tabs>
        <w:ind w:left="720" w:hanging="360"/>
      </w:pPr>
      <w:rPr>
        <w:rFonts w:ascii="Symbol" w:hAnsi="Symbol" w:cs="Symbol" w:hint="default"/>
        <w:sz w:val="20"/>
        <w:szCs w:val="20"/>
        <w:highlight w:val="yellow"/>
        <w:lang w:eastAsia="pl-PL"/>
      </w:rPr>
    </w:lvl>
  </w:abstractNum>
  <w:abstractNum w:abstractNumId="27" w15:restartNumberingAfterBreak="0">
    <w:nsid w:val="0000001C"/>
    <w:multiLevelType w:val="singleLevel"/>
    <w:tmpl w:val="0000001C"/>
    <w:name w:val="WW8Num37"/>
    <w:lvl w:ilvl="0">
      <w:start w:val="1"/>
      <w:numFmt w:val="bullet"/>
      <w:lvlText w:val=""/>
      <w:lvlJc w:val="left"/>
      <w:pPr>
        <w:tabs>
          <w:tab w:val="num" w:pos="0"/>
        </w:tabs>
        <w:ind w:left="781" w:hanging="360"/>
      </w:pPr>
      <w:rPr>
        <w:rFonts w:ascii="Symbol" w:hAnsi="Symbol" w:cs="Symbol" w:hint="default"/>
        <w:sz w:val="20"/>
        <w:szCs w:val="20"/>
        <w:highlight w:val="yellow"/>
      </w:rPr>
    </w:lvl>
  </w:abstractNum>
  <w:abstractNum w:abstractNumId="28" w15:restartNumberingAfterBreak="0">
    <w:nsid w:val="0000001D"/>
    <w:multiLevelType w:val="singleLevel"/>
    <w:tmpl w:val="0000001D"/>
    <w:name w:val="WW8Num38"/>
    <w:lvl w:ilvl="0">
      <w:start w:val="1"/>
      <w:numFmt w:val="bullet"/>
      <w:lvlText w:val=""/>
      <w:lvlJc w:val="left"/>
      <w:pPr>
        <w:tabs>
          <w:tab w:val="num" w:pos="0"/>
        </w:tabs>
        <w:ind w:left="720" w:hanging="360"/>
      </w:pPr>
      <w:rPr>
        <w:rFonts w:ascii="Symbol" w:hAnsi="Symbol" w:cs="Symbol" w:hint="default"/>
        <w:color w:val="auto"/>
        <w:sz w:val="20"/>
        <w:szCs w:val="20"/>
      </w:rPr>
    </w:lvl>
  </w:abstractNum>
  <w:abstractNum w:abstractNumId="29" w15:restartNumberingAfterBreak="0">
    <w:nsid w:val="0000001E"/>
    <w:multiLevelType w:val="singleLevel"/>
    <w:tmpl w:val="0000001E"/>
    <w:name w:val="WW8Num39"/>
    <w:lvl w:ilvl="0">
      <w:start w:val="1"/>
      <w:numFmt w:val="decimal"/>
      <w:lvlText w:val="%1-"/>
      <w:lvlJc w:val="left"/>
      <w:pPr>
        <w:tabs>
          <w:tab w:val="num" w:pos="0"/>
        </w:tabs>
        <w:ind w:left="720" w:hanging="360"/>
      </w:pPr>
      <w:rPr>
        <w:rFonts w:hint="default"/>
      </w:rPr>
    </w:lvl>
  </w:abstractNum>
  <w:abstractNum w:abstractNumId="30" w15:restartNumberingAfterBreak="0">
    <w:nsid w:val="0000001F"/>
    <w:multiLevelType w:val="singleLevel"/>
    <w:tmpl w:val="0000001F"/>
    <w:name w:val="WW8Num40"/>
    <w:lvl w:ilvl="0">
      <w:start w:val="4"/>
      <w:numFmt w:val="lowerLetter"/>
      <w:lvlText w:val="%1)"/>
      <w:lvlJc w:val="left"/>
      <w:pPr>
        <w:tabs>
          <w:tab w:val="num" w:pos="0"/>
        </w:tabs>
        <w:ind w:left="720" w:hanging="360"/>
      </w:pPr>
      <w:rPr>
        <w:rFonts w:ascii="Arial" w:eastAsia="Times New Roman" w:hAnsi="Arial" w:cs="Arial" w:hint="default"/>
        <w:sz w:val="20"/>
        <w:lang w:eastAsia="pl-PL"/>
      </w:rPr>
    </w:lvl>
  </w:abstractNum>
  <w:abstractNum w:abstractNumId="31" w15:restartNumberingAfterBreak="0">
    <w:nsid w:val="01F37381"/>
    <w:multiLevelType w:val="multilevel"/>
    <w:tmpl w:val="2EF6F56A"/>
    <w:lvl w:ilvl="0">
      <w:start w:val="1"/>
      <w:numFmt w:val="bullet"/>
      <w:pStyle w:val="kropa1"/>
      <w:lvlText w:val=""/>
      <w:lvlJc w:val="left"/>
      <w:pPr>
        <w:tabs>
          <w:tab w:val="num" w:pos="720"/>
        </w:tabs>
        <w:ind w:left="720" w:hanging="360"/>
      </w:pPr>
      <w:rPr>
        <w:rFonts w:ascii="Symbol" w:hAnsi="Symbol" w:cs="Times New Roman"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Times New Roman" w:hint="default"/>
        <w:sz w:val="20"/>
        <w:szCs w:val="20"/>
      </w:rPr>
    </w:lvl>
    <w:lvl w:ilvl="3">
      <w:start w:val="1"/>
      <w:numFmt w:val="bullet"/>
      <w:lvlText w:val=""/>
      <w:lvlJc w:val="left"/>
      <w:pPr>
        <w:tabs>
          <w:tab w:val="num" w:pos="2880"/>
        </w:tabs>
        <w:ind w:left="2880" w:hanging="360"/>
      </w:pPr>
      <w:rPr>
        <w:rFonts w:ascii="Wingdings" w:hAnsi="Wingdings" w:cs="Times New Roman" w:hint="default"/>
        <w:sz w:val="20"/>
        <w:szCs w:val="20"/>
      </w:rPr>
    </w:lvl>
    <w:lvl w:ilvl="4">
      <w:start w:val="1"/>
      <w:numFmt w:val="bullet"/>
      <w:lvlText w:val=""/>
      <w:lvlJc w:val="left"/>
      <w:pPr>
        <w:tabs>
          <w:tab w:val="num" w:pos="3600"/>
        </w:tabs>
        <w:ind w:left="3600" w:hanging="360"/>
      </w:pPr>
      <w:rPr>
        <w:rFonts w:ascii="Wingdings" w:hAnsi="Wingdings" w:cs="Times New Roman" w:hint="default"/>
        <w:sz w:val="20"/>
        <w:szCs w:val="20"/>
      </w:rPr>
    </w:lvl>
    <w:lvl w:ilvl="5">
      <w:start w:val="1"/>
      <w:numFmt w:val="bullet"/>
      <w:lvlText w:val=""/>
      <w:lvlJc w:val="left"/>
      <w:pPr>
        <w:tabs>
          <w:tab w:val="num" w:pos="4320"/>
        </w:tabs>
        <w:ind w:left="4320" w:hanging="360"/>
      </w:pPr>
      <w:rPr>
        <w:rFonts w:ascii="Wingdings" w:hAnsi="Wingdings" w:cs="Times New Roman" w:hint="default"/>
        <w:sz w:val="20"/>
        <w:szCs w:val="20"/>
      </w:rPr>
    </w:lvl>
    <w:lvl w:ilvl="6">
      <w:start w:val="1"/>
      <w:numFmt w:val="bullet"/>
      <w:lvlText w:val=""/>
      <w:lvlJc w:val="left"/>
      <w:pPr>
        <w:tabs>
          <w:tab w:val="num" w:pos="5040"/>
        </w:tabs>
        <w:ind w:left="5040" w:hanging="360"/>
      </w:pPr>
      <w:rPr>
        <w:rFonts w:ascii="Wingdings" w:hAnsi="Wingdings" w:cs="Times New Roman" w:hint="default"/>
        <w:sz w:val="20"/>
        <w:szCs w:val="20"/>
      </w:rPr>
    </w:lvl>
    <w:lvl w:ilvl="7">
      <w:start w:val="1"/>
      <w:numFmt w:val="bullet"/>
      <w:lvlText w:val=""/>
      <w:lvlJc w:val="left"/>
      <w:pPr>
        <w:tabs>
          <w:tab w:val="num" w:pos="5760"/>
        </w:tabs>
        <w:ind w:left="5760" w:hanging="360"/>
      </w:pPr>
      <w:rPr>
        <w:rFonts w:ascii="Wingdings" w:hAnsi="Wingdings" w:cs="Times New Roman" w:hint="default"/>
        <w:sz w:val="20"/>
        <w:szCs w:val="20"/>
      </w:rPr>
    </w:lvl>
    <w:lvl w:ilvl="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32" w15:restartNumberingAfterBreak="0">
    <w:nsid w:val="026B631C"/>
    <w:multiLevelType w:val="hybridMultilevel"/>
    <w:tmpl w:val="C51A0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4852177"/>
    <w:multiLevelType w:val="multilevel"/>
    <w:tmpl w:val="561253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8C65791"/>
    <w:multiLevelType w:val="hybridMultilevel"/>
    <w:tmpl w:val="24C05D26"/>
    <w:lvl w:ilvl="0" w:tplc="60C6DFDE">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5" w15:restartNumberingAfterBreak="0">
    <w:nsid w:val="08E574A2"/>
    <w:multiLevelType w:val="hybridMultilevel"/>
    <w:tmpl w:val="538A484C"/>
    <w:lvl w:ilvl="0" w:tplc="7DC451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C9E435F"/>
    <w:multiLevelType w:val="hybridMultilevel"/>
    <w:tmpl w:val="CD801F44"/>
    <w:lvl w:ilvl="0" w:tplc="34B6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D564625"/>
    <w:multiLevelType w:val="hybridMultilevel"/>
    <w:tmpl w:val="60E0D7D8"/>
    <w:lvl w:ilvl="0" w:tplc="0354110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EBA1929"/>
    <w:multiLevelType w:val="hybridMultilevel"/>
    <w:tmpl w:val="FC4ED108"/>
    <w:lvl w:ilvl="0" w:tplc="34B6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0B93CE9"/>
    <w:multiLevelType w:val="hybridMultilevel"/>
    <w:tmpl w:val="DA16327E"/>
    <w:lvl w:ilvl="0" w:tplc="66C86EF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44C5178"/>
    <w:multiLevelType w:val="hybridMultilevel"/>
    <w:tmpl w:val="4B186AF8"/>
    <w:lvl w:ilvl="0" w:tplc="60B68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55F7F9C"/>
    <w:multiLevelType w:val="hybridMultilevel"/>
    <w:tmpl w:val="D0BEBA26"/>
    <w:lvl w:ilvl="0" w:tplc="34B6A37E">
      <w:start w:val="1"/>
      <w:numFmt w:val="bullet"/>
      <w:lvlText w:val=""/>
      <w:lvlJc w:val="left"/>
      <w:pPr>
        <w:ind w:left="962" w:hanging="360"/>
      </w:pPr>
      <w:rPr>
        <w:rFonts w:ascii="Symbol" w:hAnsi="Symbol" w:hint="default"/>
      </w:rPr>
    </w:lvl>
    <w:lvl w:ilvl="1" w:tplc="04150003" w:tentative="1">
      <w:start w:val="1"/>
      <w:numFmt w:val="bullet"/>
      <w:lvlText w:val="o"/>
      <w:lvlJc w:val="left"/>
      <w:pPr>
        <w:ind w:left="1682" w:hanging="360"/>
      </w:pPr>
      <w:rPr>
        <w:rFonts w:ascii="Courier New" w:hAnsi="Courier New" w:cs="Courier New" w:hint="default"/>
      </w:rPr>
    </w:lvl>
    <w:lvl w:ilvl="2" w:tplc="04150005" w:tentative="1">
      <w:start w:val="1"/>
      <w:numFmt w:val="bullet"/>
      <w:lvlText w:val=""/>
      <w:lvlJc w:val="left"/>
      <w:pPr>
        <w:ind w:left="2402" w:hanging="360"/>
      </w:pPr>
      <w:rPr>
        <w:rFonts w:ascii="Wingdings" w:hAnsi="Wingdings" w:hint="default"/>
      </w:rPr>
    </w:lvl>
    <w:lvl w:ilvl="3" w:tplc="04150001" w:tentative="1">
      <w:start w:val="1"/>
      <w:numFmt w:val="bullet"/>
      <w:lvlText w:val=""/>
      <w:lvlJc w:val="left"/>
      <w:pPr>
        <w:ind w:left="3122" w:hanging="360"/>
      </w:pPr>
      <w:rPr>
        <w:rFonts w:ascii="Symbol" w:hAnsi="Symbol" w:hint="default"/>
      </w:rPr>
    </w:lvl>
    <w:lvl w:ilvl="4" w:tplc="04150003" w:tentative="1">
      <w:start w:val="1"/>
      <w:numFmt w:val="bullet"/>
      <w:lvlText w:val="o"/>
      <w:lvlJc w:val="left"/>
      <w:pPr>
        <w:ind w:left="3842" w:hanging="360"/>
      </w:pPr>
      <w:rPr>
        <w:rFonts w:ascii="Courier New" w:hAnsi="Courier New" w:cs="Courier New" w:hint="default"/>
      </w:rPr>
    </w:lvl>
    <w:lvl w:ilvl="5" w:tplc="04150005" w:tentative="1">
      <w:start w:val="1"/>
      <w:numFmt w:val="bullet"/>
      <w:lvlText w:val=""/>
      <w:lvlJc w:val="left"/>
      <w:pPr>
        <w:ind w:left="4562" w:hanging="360"/>
      </w:pPr>
      <w:rPr>
        <w:rFonts w:ascii="Wingdings" w:hAnsi="Wingdings" w:hint="default"/>
      </w:rPr>
    </w:lvl>
    <w:lvl w:ilvl="6" w:tplc="04150001" w:tentative="1">
      <w:start w:val="1"/>
      <w:numFmt w:val="bullet"/>
      <w:lvlText w:val=""/>
      <w:lvlJc w:val="left"/>
      <w:pPr>
        <w:ind w:left="5282" w:hanging="360"/>
      </w:pPr>
      <w:rPr>
        <w:rFonts w:ascii="Symbol" w:hAnsi="Symbol" w:hint="default"/>
      </w:rPr>
    </w:lvl>
    <w:lvl w:ilvl="7" w:tplc="04150003" w:tentative="1">
      <w:start w:val="1"/>
      <w:numFmt w:val="bullet"/>
      <w:lvlText w:val="o"/>
      <w:lvlJc w:val="left"/>
      <w:pPr>
        <w:ind w:left="6002" w:hanging="360"/>
      </w:pPr>
      <w:rPr>
        <w:rFonts w:ascii="Courier New" w:hAnsi="Courier New" w:cs="Courier New" w:hint="default"/>
      </w:rPr>
    </w:lvl>
    <w:lvl w:ilvl="8" w:tplc="04150005" w:tentative="1">
      <w:start w:val="1"/>
      <w:numFmt w:val="bullet"/>
      <w:lvlText w:val=""/>
      <w:lvlJc w:val="left"/>
      <w:pPr>
        <w:ind w:left="6722" w:hanging="360"/>
      </w:pPr>
      <w:rPr>
        <w:rFonts w:ascii="Wingdings" w:hAnsi="Wingdings" w:hint="default"/>
      </w:rPr>
    </w:lvl>
  </w:abstractNum>
  <w:abstractNum w:abstractNumId="42" w15:restartNumberingAfterBreak="0">
    <w:nsid w:val="185D50E8"/>
    <w:multiLevelType w:val="hybridMultilevel"/>
    <w:tmpl w:val="30742DAA"/>
    <w:lvl w:ilvl="0" w:tplc="04150003">
      <w:start w:val="1"/>
      <w:numFmt w:val="bullet"/>
      <w:lvlText w:val="o"/>
      <w:lvlJc w:val="left"/>
      <w:pPr>
        <w:ind w:left="928"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AF02C04"/>
    <w:multiLevelType w:val="hybridMultilevel"/>
    <w:tmpl w:val="B1720176"/>
    <w:lvl w:ilvl="0" w:tplc="1CD80D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B4673DF"/>
    <w:multiLevelType w:val="hybridMultilevel"/>
    <w:tmpl w:val="F46C70DA"/>
    <w:lvl w:ilvl="0" w:tplc="34B6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3687A97"/>
    <w:multiLevelType w:val="multilevel"/>
    <w:tmpl w:val="642EAE7C"/>
    <w:lvl w:ilvl="0">
      <w:start w:val="1"/>
      <w:numFmt w:val="decimal"/>
      <w:lvlText w:val="%1."/>
      <w:lvlJc w:val="left"/>
      <w:pPr>
        <w:ind w:left="872" w:hanging="360"/>
        <w:jc w:val="right"/>
      </w:pPr>
      <w:rPr>
        <w:rFonts w:ascii="Arial" w:eastAsia="Arial" w:hAnsi="Arial" w:cs="Arial" w:hint="default"/>
        <w:b/>
        <w:bCs/>
        <w:spacing w:val="-1"/>
        <w:w w:val="100"/>
        <w:sz w:val="28"/>
        <w:szCs w:val="28"/>
        <w:lang w:val="pl-PL" w:eastAsia="en-US" w:bidi="ar-SA"/>
      </w:rPr>
    </w:lvl>
    <w:lvl w:ilvl="1">
      <w:start w:val="1"/>
      <w:numFmt w:val="decimal"/>
      <w:lvlText w:val="%1.%2."/>
      <w:lvlJc w:val="left"/>
      <w:pPr>
        <w:ind w:left="1364" w:hanging="852"/>
        <w:jc w:val="right"/>
      </w:pPr>
      <w:rPr>
        <w:rFonts w:ascii="Arial" w:eastAsia="Arial" w:hAnsi="Arial" w:cs="Arial" w:hint="default"/>
        <w:b/>
        <w:bCs/>
        <w:spacing w:val="-1"/>
        <w:w w:val="99"/>
        <w:sz w:val="26"/>
        <w:szCs w:val="26"/>
        <w:lang w:val="pl-PL" w:eastAsia="en-US" w:bidi="ar-SA"/>
      </w:rPr>
    </w:lvl>
    <w:lvl w:ilvl="2">
      <w:start w:val="1"/>
      <w:numFmt w:val="decimal"/>
      <w:lvlText w:val="%1.%2.%3."/>
      <w:lvlJc w:val="left"/>
      <w:pPr>
        <w:ind w:left="1506" w:hanging="994"/>
      </w:pPr>
      <w:rPr>
        <w:rFonts w:ascii="Arial" w:eastAsia="Arial" w:hAnsi="Arial" w:cs="Arial" w:hint="default"/>
        <w:b/>
        <w:bCs/>
        <w:spacing w:val="-2"/>
        <w:w w:val="99"/>
        <w:sz w:val="24"/>
        <w:szCs w:val="24"/>
        <w:lang w:val="pl-PL" w:eastAsia="en-US" w:bidi="ar-SA"/>
      </w:rPr>
    </w:lvl>
    <w:lvl w:ilvl="3">
      <w:start w:val="1"/>
      <w:numFmt w:val="decimal"/>
      <w:lvlText w:val="%4."/>
      <w:lvlJc w:val="left"/>
      <w:pPr>
        <w:ind w:left="939" w:hanging="425"/>
      </w:pPr>
      <w:rPr>
        <w:rFonts w:ascii="Arial" w:eastAsia="Arial" w:hAnsi="Arial" w:cs="Arial" w:hint="default"/>
        <w:b w:val="0"/>
        <w:bCs w:val="0"/>
        <w:spacing w:val="-1"/>
        <w:w w:val="100"/>
        <w:sz w:val="22"/>
        <w:szCs w:val="22"/>
        <w:lang w:val="pl-PL" w:eastAsia="en-US" w:bidi="ar-SA"/>
      </w:rPr>
    </w:lvl>
    <w:lvl w:ilvl="4">
      <w:numFmt w:val="bullet"/>
      <w:lvlText w:val=""/>
      <w:lvlJc w:val="left"/>
      <w:pPr>
        <w:ind w:left="1079" w:hanging="207"/>
      </w:pPr>
      <w:rPr>
        <w:rFonts w:ascii="Symbol" w:eastAsia="Symbol" w:hAnsi="Symbol" w:cs="Symbol" w:hint="default"/>
        <w:w w:val="100"/>
        <w:sz w:val="22"/>
        <w:szCs w:val="22"/>
        <w:lang w:val="pl-PL" w:eastAsia="en-US" w:bidi="ar-SA"/>
      </w:rPr>
    </w:lvl>
    <w:lvl w:ilvl="5">
      <w:numFmt w:val="bullet"/>
      <w:lvlText w:val=""/>
      <w:lvlJc w:val="left"/>
      <w:pPr>
        <w:ind w:left="1364" w:hanging="286"/>
      </w:pPr>
      <w:rPr>
        <w:rFonts w:ascii="Symbol" w:eastAsia="Symbol" w:hAnsi="Symbol" w:cs="Symbol" w:hint="default"/>
        <w:w w:val="99"/>
        <w:sz w:val="18"/>
        <w:szCs w:val="18"/>
        <w:lang w:val="pl-PL" w:eastAsia="en-US" w:bidi="ar-SA"/>
      </w:rPr>
    </w:lvl>
    <w:lvl w:ilvl="6">
      <w:numFmt w:val="bullet"/>
      <w:lvlText w:val="•"/>
      <w:lvlJc w:val="left"/>
      <w:pPr>
        <w:ind w:left="1380" w:hanging="286"/>
      </w:pPr>
      <w:rPr>
        <w:rFonts w:hint="default"/>
        <w:lang w:val="pl-PL" w:eastAsia="en-US" w:bidi="ar-SA"/>
      </w:rPr>
    </w:lvl>
    <w:lvl w:ilvl="7">
      <w:numFmt w:val="bullet"/>
      <w:lvlText w:val="•"/>
      <w:lvlJc w:val="left"/>
      <w:pPr>
        <w:ind w:left="1500" w:hanging="286"/>
      </w:pPr>
      <w:rPr>
        <w:rFonts w:hint="default"/>
        <w:lang w:val="pl-PL" w:eastAsia="en-US" w:bidi="ar-SA"/>
      </w:rPr>
    </w:lvl>
    <w:lvl w:ilvl="8">
      <w:numFmt w:val="bullet"/>
      <w:lvlText w:val="•"/>
      <w:lvlJc w:val="left"/>
      <w:pPr>
        <w:ind w:left="4473" w:hanging="286"/>
      </w:pPr>
      <w:rPr>
        <w:rFonts w:hint="default"/>
        <w:lang w:val="pl-PL" w:eastAsia="en-US" w:bidi="ar-SA"/>
      </w:rPr>
    </w:lvl>
  </w:abstractNum>
  <w:abstractNum w:abstractNumId="46" w15:restartNumberingAfterBreak="0">
    <w:nsid w:val="267353A8"/>
    <w:multiLevelType w:val="hybridMultilevel"/>
    <w:tmpl w:val="3064CB2E"/>
    <w:lvl w:ilvl="0" w:tplc="34B6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26E56A1F"/>
    <w:multiLevelType w:val="multilevel"/>
    <w:tmpl w:val="B5BC8F34"/>
    <w:lvl w:ilvl="0">
      <w:start w:val="1"/>
      <w:numFmt w:val="bullet"/>
      <w:pStyle w:val="5"/>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D5854CB"/>
    <w:multiLevelType w:val="hybridMultilevel"/>
    <w:tmpl w:val="F12E1BDA"/>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E18021F"/>
    <w:multiLevelType w:val="hybridMultilevel"/>
    <w:tmpl w:val="20DC1BBC"/>
    <w:lvl w:ilvl="0" w:tplc="C3E4AD8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E8D09FD"/>
    <w:multiLevelType w:val="hybridMultilevel"/>
    <w:tmpl w:val="2270A5EE"/>
    <w:lvl w:ilvl="0" w:tplc="3A6A85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1302B9F"/>
    <w:multiLevelType w:val="hybridMultilevel"/>
    <w:tmpl w:val="7E4488C0"/>
    <w:lvl w:ilvl="0" w:tplc="60C6DFDE">
      <w:start w:val="1"/>
      <w:numFmt w:val="bullet"/>
      <w:lvlText w:val=""/>
      <w:lvlJc w:val="left"/>
      <w:pPr>
        <w:ind w:left="2053" w:hanging="360"/>
      </w:pPr>
      <w:rPr>
        <w:rFonts w:ascii="Symbol" w:hAnsi="Symbol" w:hint="default"/>
      </w:rPr>
    </w:lvl>
    <w:lvl w:ilvl="1" w:tplc="04150003" w:tentative="1">
      <w:start w:val="1"/>
      <w:numFmt w:val="bullet"/>
      <w:lvlText w:val="o"/>
      <w:lvlJc w:val="left"/>
      <w:pPr>
        <w:ind w:left="2773" w:hanging="360"/>
      </w:pPr>
      <w:rPr>
        <w:rFonts w:ascii="Courier New" w:hAnsi="Courier New" w:cs="Courier New" w:hint="default"/>
      </w:rPr>
    </w:lvl>
    <w:lvl w:ilvl="2" w:tplc="04150005" w:tentative="1">
      <w:start w:val="1"/>
      <w:numFmt w:val="bullet"/>
      <w:lvlText w:val=""/>
      <w:lvlJc w:val="left"/>
      <w:pPr>
        <w:ind w:left="3493" w:hanging="360"/>
      </w:pPr>
      <w:rPr>
        <w:rFonts w:ascii="Wingdings" w:hAnsi="Wingdings" w:hint="default"/>
      </w:rPr>
    </w:lvl>
    <w:lvl w:ilvl="3" w:tplc="04150001" w:tentative="1">
      <w:start w:val="1"/>
      <w:numFmt w:val="bullet"/>
      <w:lvlText w:val=""/>
      <w:lvlJc w:val="left"/>
      <w:pPr>
        <w:ind w:left="4213" w:hanging="360"/>
      </w:pPr>
      <w:rPr>
        <w:rFonts w:ascii="Symbol" w:hAnsi="Symbol" w:hint="default"/>
      </w:rPr>
    </w:lvl>
    <w:lvl w:ilvl="4" w:tplc="04150003" w:tentative="1">
      <w:start w:val="1"/>
      <w:numFmt w:val="bullet"/>
      <w:lvlText w:val="o"/>
      <w:lvlJc w:val="left"/>
      <w:pPr>
        <w:ind w:left="4933" w:hanging="360"/>
      </w:pPr>
      <w:rPr>
        <w:rFonts w:ascii="Courier New" w:hAnsi="Courier New" w:cs="Courier New" w:hint="default"/>
      </w:rPr>
    </w:lvl>
    <w:lvl w:ilvl="5" w:tplc="04150005" w:tentative="1">
      <w:start w:val="1"/>
      <w:numFmt w:val="bullet"/>
      <w:lvlText w:val=""/>
      <w:lvlJc w:val="left"/>
      <w:pPr>
        <w:ind w:left="5653" w:hanging="360"/>
      </w:pPr>
      <w:rPr>
        <w:rFonts w:ascii="Wingdings" w:hAnsi="Wingdings" w:hint="default"/>
      </w:rPr>
    </w:lvl>
    <w:lvl w:ilvl="6" w:tplc="04150001" w:tentative="1">
      <w:start w:val="1"/>
      <w:numFmt w:val="bullet"/>
      <w:lvlText w:val=""/>
      <w:lvlJc w:val="left"/>
      <w:pPr>
        <w:ind w:left="6373" w:hanging="360"/>
      </w:pPr>
      <w:rPr>
        <w:rFonts w:ascii="Symbol" w:hAnsi="Symbol" w:hint="default"/>
      </w:rPr>
    </w:lvl>
    <w:lvl w:ilvl="7" w:tplc="04150003" w:tentative="1">
      <w:start w:val="1"/>
      <w:numFmt w:val="bullet"/>
      <w:lvlText w:val="o"/>
      <w:lvlJc w:val="left"/>
      <w:pPr>
        <w:ind w:left="7093" w:hanging="360"/>
      </w:pPr>
      <w:rPr>
        <w:rFonts w:ascii="Courier New" w:hAnsi="Courier New" w:cs="Courier New" w:hint="default"/>
      </w:rPr>
    </w:lvl>
    <w:lvl w:ilvl="8" w:tplc="04150005" w:tentative="1">
      <w:start w:val="1"/>
      <w:numFmt w:val="bullet"/>
      <w:lvlText w:val=""/>
      <w:lvlJc w:val="left"/>
      <w:pPr>
        <w:ind w:left="7813" w:hanging="360"/>
      </w:pPr>
      <w:rPr>
        <w:rFonts w:ascii="Wingdings" w:hAnsi="Wingdings" w:hint="default"/>
      </w:rPr>
    </w:lvl>
  </w:abstractNum>
  <w:abstractNum w:abstractNumId="52" w15:restartNumberingAfterBreak="0">
    <w:nsid w:val="315B2188"/>
    <w:multiLevelType w:val="hybridMultilevel"/>
    <w:tmpl w:val="3BAA3CA2"/>
    <w:lvl w:ilvl="0" w:tplc="A6E65086">
      <w:numFmt w:val="bullet"/>
      <w:lvlText w:val=""/>
      <w:lvlJc w:val="left"/>
      <w:pPr>
        <w:ind w:left="515" w:hanging="284"/>
      </w:pPr>
      <w:rPr>
        <w:rFonts w:ascii="Symbol" w:eastAsia="Symbol" w:hAnsi="Symbol" w:cs="Symbol" w:hint="default"/>
        <w:w w:val="100"/>
        <w:sz w:val="22"/>
        <w:szCs w:val="22"/>
        <w:lang w:val="pl-PL" w:eastAsia="en-US" w:bidi="ar-SA"/>
      </w:rPr>
    </w:lvl>
    <w:lvl w:ilvl="1" w:tplc="AFEED9FE">
      <w:numFmt w:val="bullet"/>
      <w:lvlText w:val=""/>
      <w:lvlJc w:val="left"/>
      <w:pPr>
        <w:ind w:left="798" w:hanging="284"/>
      </w:pPr>
      <w:rPr>
        <w:rFonts w:ascii="Symbol" w:eastAsia="Symbol" w:hAnsi="Symbol" w:cs="Symbol" w:hint="default"/>
        <w:w w:val="99"/>
        <w:sz w:val="18"/>
        <w:szCs w:val="18"/>
        <w:lang w:val="pl-PL" w:eastAsia="en-US" w:bidi="ar-SA"/>
      </w:rPr>
    </w:lvl>
    <w:lvl w:ilvl="2" w:tplc="6326465E">
      <w:numFmt w:val="bullet"/>
      <w:lvlText w:val="•"/>
      <w:lvlJc w:val="left"/>
      <w:pPr>
        <w:ind w:left="980" w:hanging="284"/>
      </w:pPr>
      <w:rPr>
        <w:rFonts w:hint="default"/>
        <w:lang w:val="pl-PL" w:eastAsia="en-US" w:bidi="ar-SA"/>
      </w:rPr>
    </w:lvl>
    <w:lvl w:ilvl="3" w:tplc="E5B8826A">
      <w:numFmt w:val="bullet"/>
      <w:lvlText w:val="•"/>
      <w:lvlJc w:val="left"/>
      <w:pPr>
        <w:ind w:left="1080" w:hanging="284"/>
      </w:pPr>
      <w:rPr>
        <w:rFonts w:hint="default"/>
        <w:lang w:val="pl-PL" w:eastAsia="en-US" w:bidi="ar-SA"/>
      </w:rPr>
    </w:lvl>
    <w:lvl w:ilvl="4" w:tplc="B0F6545C">
      <w:numFmt w:val="bullet"/>
      <w:lvlText w:val="•"/>
      <w:lvlJc w:val="left"/>
      <w:pPr>
        <w:ind w:left="2480" w:hanging="284"/>
      </w:pPr>
      <w:rPr>
        <w:rFonts w:hint="default"/>
        <w:lang w:val="pl-PL" w:eastAsia="en-US" w:bidi="ar-SA"/>
      </w:rPr>
    </w:lvl>
    <w:lvl w:ilvl="5" w:tplc="B90C7700">
      <w:numFmt w:val="bullet"/>
      <w:lvlText w:val="•"/>
      <w:lvlJc w:val="left"/>
      <w:pPr>
        <w:ind w:left="3880" w:hanging="284"/>
      </w:pPr>
      <w:rPr>
        <w:rFonts w:hint="default"/>
        <w:lang w:val="pl-PL" w:eastAsia="en-US" w:bidi="ar-SA"/>
      </w:rPr>
    </w:lvl>
    <w:lvl w:ilvl="6" w:tplc="B5565B72">
      <w:numFmt w:val="bullet"/>
      <w:lvlText w:val="•"/>
      <w:lvlJc w:val="left"/>
      <w:pPr>
        <w:ind w:left="5280" w:hanging="284"/>
      </w:pPr>
      <w:rPr>
        <w:rFonts w:hint="default"/>
        <w:lang w:val="pl-PL" w:eastAsia="en-US" w:bidi="ar-SA"/>
      </w:rPr>
    </w:lvl>
    <w:lvl w:ilvl="7" w:tplc="B016E46A">
      <w:numFmt w:val="bullet"/>
      <w:lvlText w:val="•"/>
      <w:lvlJc w:val="left"/>
      <w:pPr>
        <w:ind w:left="6680" w:hanging="284"/>
      </w:pPr>
      <w:rPr>
        <w:rFonts w:hint="default"/>
        <w:lang w:val="pl-PL" w:eastAsia="en-US" w:bidi="ar-SA"/>
      </w:rPr>
    </w:lvl>
    <w:lvl w:ilvl="8" w:tplc="49C69918">
      <w:numFmt w:val="bullet"/>
      <w:lvlText w:val="•"/>
      <w:lvlJc w:val="left"/>
      <w:pPr>
        <w:ind w:left="8080" w:hanging="284"/>
      </w:pPr>
      <w:rPr>
        <w:rFonts w:hint="default"/>
        <w:lang w:val="pl-PL" w:eastAsia="en-US" w:bidi="ar-SA"/>
      </w:rPr>
    </w:lvl>
  </w:abstractNum>
  <w:abstractNum w:abstractNumId="53" w15:restartNumberingAfterBreak="0">
    <w:nsid w:val="33F57FBD"/>
    <w:multiLevelType w:val="hybridMultilevel"/>
    <w:tmpl w:val="B1AA5034"/>
    <w:lvl w:ilvl="0" w:tplc="60C6DFDE">
      <w:start w:val="1"/>
      <w:numFmt w:val="bullet"/>
      <w:lvlText w:val=""/>
      <w:lvlJc w:val="left"/>
      <w:pPr>
        <w:ind w:left="2053" w:hanging="360"/>
      </w:pPr>
      <w:rPr>
        <w:rFonts w:ascii="Symbol" w:hAnsi="Symbol" w:hint="default"/>
      </w:rPr>
    </w:lvl>
    <w:lvl w:ilvl="1" w:tplc="04150003" w:tentative="1">
      <w:start w:val="1"/>
      <w:numFmt w:val="bullet"/>
      <w:lvlText w:val="o"/>
      <w:lvlJc w:val="left"/>
      <w:pPr>
        <w:ind w:left="2773" w:hanging="360"/>
      </w:pPr>
      <w:rPr>
        <w:rFonts w:ascii="Courier New" w:hAnsi="Courier New" w:cs="Courier New" w:hint="default"/>
      </w:rPr>
    </w:lvl>
    <w:lvl w:ilvl="2" w:tplc="04150005" w:tentative="1">
      <w:start w:val="1"/>
      <w:numFmt w:val="bullet"/>
      <w:lvlText w:val=""/>
      <w:lvlJc w:val="left"/>
      <w:pPr>
        <w:ind w:left="3493" w:hanging="360"/>
      </w:pPr>
      <w:rPr>
        <w:rFonts w:ascii="Wingdings" w:hAnsi="Wingdings" w:hint="default"/>
      </w:rPr>
    </w:lvl>
    <w:lvl w:ilvl="3" w:tplc="04150001" w:tentative="1">
      <w:start w:val="1"/>
      <w:numFmt w:val="bullet"/>
      <w:lvlText w:val=""/>
      <w:lvlJc w:val="left"/>
      <w:pPr>
        <w:ind w:left="4213" w:hanging="360"/>
      </w:pPr>
      <w:rPr>
        <w:rFonts w:ascii="Symbol" w:hAnsi="Symbol" w:hint="default"/>
      </w:rPr>
    </w:lvl>
    <w:lvl w:ilvl="4" w:tplc="04150003" w:tentative="1">
      <w:start w:val="1"/>
      <w:numFmt w:val="bullet"/>
      <w:lvlText w:val="o"/>
      <w:lvlJc w:val="left"/>
      <w:pPr>
        <w:ind w:left="4933" w:hanging="360"/>
      </w:pPr>
      <w:rPr>
        <w:rFonts w:ascii="Courier New" w:hAnsi="Courier New" w:cs="Courier New" w:hint="default"/>
      </w:rPr>
    </w:lvl>
    <w:lvl w:ilvl="5" w:tplc="04150005" w:tentative="1">
      <w:start w:val="1"/>
      <w:numFmt w:val="bullet"/>
      <w:lvlText w:val=""/>
      <w:lvlJc w:val="left"/>
      <w:pPr>
        <w:ind w:left="5653" w:hanging="360"/>
      </w:pPr>
      <w:rPr>
        <w:rFonts w:ascii="Wingdings" w:hAnsi="Wingdings" w:hint="default"/>
      </w:rPr>
    </w:lvl>
    <w:lvl w:ilvl="6" w:tplc="04150001" w:tentative="1">
      <w:start w:val="1"/>
      <w:numFmt w:val="bullet"/>
      <w:lvlText w:val=""/>
      <w:lvlJc w:val="left"/>
      <w:pPr>
        <w:ind w:left="6373" w:hanging="360"/>
      </w:pPr>
      <w:rPr>
        <w:rFonts w:ascii="Symbol" w:hAnsi="Symbol" w:hint="default"/>
      </w:rPr>
    </w:lvl>
    <w:lvl w:ilvl="7" w:tplc="04150003" w:tentative="1">
      <w:start w:val="1"/>
      <w:numFmt w:val="bullet"/>
      <w:lvlText w:val="o"/>
      <w:lvlJc w:val="left"/>
      <w:pPr>
        <w:ind w:left="7093" w:hanging="360"/>
      </w:pPr>
      <w:rPr>
        <w:rFonts w:ascii="Courier New" w:hAnsi="Courier New" w:cs="Courier New" w:hint="default"/>
      </w:rPr>
    </w:lvl>
    <w:lvl w:ilvl="8" w:tplc="04150005" w:tentative="1">
      <w:start w:val="1"/>
      <w:numFmt w:val="bullet"/>
      <w:lvlText w:val=""/>
      <w:lvlJc w:val="left"/>
      <w:pPr>
        <w:ind w:left="7813" w:hanging="360"/>
      </w:pPr>
      <w:rPr>
        <w:rFonts w:ascii="Wingdings" w:hAnsi="Wingdings" w:hint="default"/>
      </w:rPr>
    </w:lvl>
  </w:abstractNum>
  <w:abstractNum w:abstractNumId="54" w15:restartNumberingAfterBreak="0">
    <w:nsid w:val="342E1745"/>
    <w:multiLevelType w:val="hybridMultilevel"/>
    <w:tmpl w:val="75A0EFDE"/>
    <w:lvl w:ilvl="0" w:tplc="7C86A3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44D203A"/>
    <w:multiLevelType w:val="multilevel"/>
    <w:tmpl w:val="561253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453105C"/>
    <w:multiLevelType w:val="multilevel"/>
    <w:tmpl w:val="456469E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7" w15:restartNumberingAfterBreak="0">
    <w:nsid w:val="36CD06D5"/>
    <w:multiLevelType w:val="hybridMultilevel"/>
    <w:tmpl w:val="A0846698"/>
    <w:lvl w:ilvl="0" w:tplc="778A7610">
      <w:start w:val="1"/>
      <w:numFmt w:val="bullet"/>
      <w:lvlText w:val="-"/>
      <w:lvlJc w:val="left"/>
      <w:pPr>
        <w:tabs>
          <w:tab w:val="num" w:pos="720"/>
        </w:tabs>
        <w:ind w:left="720" w:hanging="360"/>
      </w:pPr>
      <w:rPr>
        <w:rFonts w:ascii="Times New Roman" w:eastAsia="Times New Roman" w:hAnsi="Times New Roman" w:cs="Times New Roman" w:hint="default"/>
      </w:rPr>
    </w:lvl>
    <w:lvl w:ilvl="1" w:tplc="6E3A052C">
      <w:start w:val="1"/>
      <w:numFmt w:val="decimal"/>
      <w:lvlText w:val="%2."/>
      <w:lvlJc w:val="left"/>
      <w:pPr>
        <w:tabs>
          <w:tab w:val="num" w:pos="1440"/>
        </w:tabs>
        <w:ind w:left="1440" w:hanging="360"/>
      </w:pPr>
      <w:rPr>
        <w:rFonts w:hint="default"/>
        <w:strike w:val="0"/>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9DB5742"/>
    <w:multiLevelType w:val="hybridMultilevel"/>
    <w:tmpl w:val="AE00D96E"/>
    <w:lvl w:ilvl="0" w:tplc="4FEC8A5E">
      <w:start w:val="1"/>
      <w:numFmt w:val="decimal"/>
      <w:lvlText w:val="%1)"/>
      <w:lvlJc w:val="left"/>
      <w:pPr>
        <w:ind w:left="602" w:hanging="360"/>
      </w:pPr>
      <w:rPr>
        <w:rFonts w:hint="default"/>
      </w:rPr>
    </w:lvl>
    <w:lvl w:ilvl="1" w:tplc="04150019" w:tentative="1">
      <w:start w:val="1"/>
      <w:numFmt w:val="lowerLetter"/>
      <w:lvlText w:val="%2."/>
      <w:lvlJc w:val="left"/>
      <w:pPr>
        <w:ind w:left="1322" w:hanging="360"/>
      </w:pPr>
    </w:lvl>
    <w:lvl w:ilvl="2" w:tplc="0415001B" w:tentative="1">
      <w:start w:val="1"/>
      <w:numFmt w:val="lowerRoman"/>
      <w:lvlText w:val="%3."/>
      <w:lvlJc w:val="right"/>
      <w:pPr>
        <w:ind w:left="2042" w:hanging="180"/>
      </w:pPr>
    </w:lvl>
    <w:lvl w:ilvl="3" w:tplc="0415000F" w:tentative="1">
      <w:start w:val="1"/>
      <w:numFmt w:val="decimal"/>
      <w:lvlText w:val="%4."/>
      <w:lvlJc w:val="left"/>
      <w:pPr>
        <w:ind w:left="2762" w:hanging="360"/>
      </w:pPr>
    </w:lvl>
    <w:lvl w:ilvl="4" w:tplc="04150019" w:tentative="1">
      <w:start w:val="1"/>
      <w:numFmt w:val="lowerLetter"/>
      <w:lvlText w:val="%5."/>
      <w:lvlJc w:val="left"/>
      <w:pPr>
        <w:ind w:left="3482" w:hanging="360"/>
      </w:pPr>
    </w:lvl>
    <w:lvl w:ilvl="5" w:tplc="0415001B" w:tentative="1">
      <w:start w:val="1"/>
      <w:numFmt w:val="lowerRoman"/>
      <w:lvlText w:val="%6."/>
      <w:lvlJc w:val="right"/>
      <w:pPr>
        <w:ind w:left="4202" w:hanging="180"/>
      </w:pPr>
    </w:lvl>
    <w:lvl w:ilvl="6" w:tplc="0415000F" w:tentative="1">
      <w:start w:val="1"/>
      <w:numFmt w:val="decimal"/>
      <w:lvlText w:val="%7."/>
      <w:lvlJc w:val="left"/>
      <w:pPr>
        <w:ind w:left="4922" w:hanging="360"/>
      </w:pPr>
    </w:lvl>
    <w:lvl w:ilvl="7" w:tplc="04150019" w:tentative="1">
      <w:start w:val="1"/>
      <w:numFmt w:val="lowerLetter"/>
      <w:lvlText w:val="%8."/>
      <w:lvlJc w:val="left"/>
      <w:pPr>
        <w:ind w:left="5642" w:hanging="360"/>
      </w:pPr>
    </w:lvl>
    <w:lvl w:ilvl="8" w:tplc="0415001B" w:tentative="1">
      <w:start w:val="1"/>
      <w:numFmt w:val="lowerRoman"/>
      <w:lvlText w:val="%9."/>
      <w:lvlJc w:val="right"/>
      <w:pPr>
        <w:ind w:left="6362" w:hanging="180"/>
      </w:pPr>
    </w:lvl>
  </w:abstractNum>
  <w:abstractNum w:abstractNumId="59" w15:restartNumberingAfterBreak="0">
    <w:nsid w:val="3A150081"/>
    <w:multiLevelType w:val="hybridMultilevel"/>
    <w:tmpl w:val="EDE04B8C"/>
    <w:lvl w:ilvl="0" w:tplc="60C6DFD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0" w15:restartNumberingAfterBreak="0">
    <w:nsid w:val="3B340584"/>
    <w:multiLevelType w:val="multilevel"/>
    <w:tmpl w:val="561253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F584F1D"/>
    <w:multiLevelType w:val="hybridMultilevel"/>
    <w:tmpl w:val="8B6294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28B146D"/>
    <w:multiLevelType w:val="hybridMultilevel"/>
    <w:tmpl w:val="8F1A3F66"/>
    <w:lvl w:ilvl="0" w:tplc="60C6DFDE">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3" w15:restartNumberingAfterBreak="0">
    <w:nsid w:val="47AF52FD"/>
    <w:multiLevelType w:val="hybridMultilevel"/>
    <w:tmpl w:val="D99847EE"/>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B012520"/>
    <w:multiLevelType w:val="hybridMultilevel"/>
    <w:tmpl w:val="01C893C6"/>
    <w:lvl w:ilvl="0" w:tplc="34B6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4E2E7983"/>
    <w:multiLevelType w:val="multilevel"/>
    <w:tmpl w:val="2CB20816"/>
    <w:lvl w:ilvl="0">
      <w:start w:val="1"/>
      <w:numFmt w:val="decimal"/>
      <w:lvlText w:val="%1."/>
      <w:lvlJc w:val="left"/>
      <w:pPr>
        <w:ind w:left="360" w:hanging="360"/>
      </w:pPr>
      <w:rPr>
        <w:rFonts w:hint="default"/>
        <w:b w:val="0"/>
        <w:i w:val="0"/>
      </w:rPr>
    </w:lvl>
    <w:lvl w:ilvl="1">
      <w:start w:val="1"/>
      <w:numFmt w:val="decimal"/>
      <w:isLgl/>
      <w:lvlText w:val="%1.%2"/>
      <w:lvlJc w:val="left"/>
      <w:pPr>
        <w:ind w:left="2875" w:hanging="465"/>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390" w:hanging="1800"/>
      </w:pPr>
      <w:rPr>
        <w:rFonts w:hint="default"/>
      </w:rPr>
    </w:lvl>
  </w:abstractNum>
  <w:abstractNum w:abstractNumId="66" w15:restartNumberingAfterBreak="0">
    <w:nsid w:val="4E98582D"/>
    <w:multiLevelType w:val="hybridMultilevel"/>
    <w:tmpl w:val="1834052A"/>
    <w:lvl w:ilvl="0" w:tplc="0415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ED92A2B"/>
    <w:multiLevelType w:val="hybridMultilevel"/>
    <w:tmpl w:val="47004B64"/>
    <w:lvl w:ilvl="0" w:tplc="04150001">
      <w:start w:val="1"/>
      <w:numFmt w:val="bullet"/>
      <w:lvlText w:val=""/>
      <w:lvlJc w:val="left"/>
      <w:pPr>
        <w:tabs>
          <w:tab w:val="num" w:pos="360"/>
        </w:tabs>
        <w:ind w:left="360" w:hanging="360"/>
      </w:pPr>
      <w:rPr>
        <w:rFonts w:ascii="Symbol" w:hAnsi="Symbol" w:hint="default"/>
      </w:rPr>
    </w:lvl>
    <w:lvl w:ilvl="1" w:tplc="5A7CE45C">
      <w:start w:val="1"/>
      <w:numFmt w:val="decimal"/>
      <w:lvlText w:val="%2)"/>
      <w:lvlJc w:val="left"/>
      <w:pPr>
        <w:tabs>
          <w:tab w:val="num" w:pos="1440"/>
        </w:tabs>
        <w:ind w:left="1440" w:hanging="360"/>
      </w:pPr>
      <w:rPr>
        <w:rFonts w:hint="default"/>
      </w:rPr>
    </w:lvl>
    <w:lvl w:ilvl="2" w:tplc="AA145544">
      <w:start w:val="3"/>
      <w:numFmt w:val="decimal"/>
      <w:lvlText w:val="%3."/>
      <w:lvlJc w:val="left"/>
      <w:pPr>
        <w:ind w:left="216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0B27957"/>
    <w:multiLevelType w:val="hybridMultilevel"/>
    <w:tmpl w:val="BA248F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1283921"/>
    <w:multiLevelType w:val="hybridMultilevel"/>
    <w:tmpl w:val="ED9E77F4"/>
    <w:lvl w:ilvl="0" w:tplc="60B68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515F6BA3"/>
    <w:multiLevelType w:val="hybridMultilevel"/>
    <w:tmpl w:val="094AC466"/>
    <w:lvl w:ilvl="0" w:tplc="5914BEA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5306656B"/>
    <w:multiLevelType w:val="hybridMultilevel"/>
    <w:tmpl w:val="2C6C95DE"/>
    <w:lvl w:ilvl="0" w:tplc="34B6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535233BC"/>
    <w:multiLevelType w:val="hybridMultilevel"/>
    <w:tmpl w:val="6EF067DA"/>
    <w:lvl w:ilvl="0" w:tplc="392A68AA">
      <w:start w:val="1"/>
      <w:numFmt w:val="bullet"/>
      <w:lvlText w:val=""/>
      <w:lvlJc w:val="left"/>
      <w:pPr>
        <w:tabs>
          <w:tab w:val="num" w:pos="720"/>
        </w:tabs>
        <w:ind w:left="720" w:hanging="360"/>
      </w:pPr>
      <w:rPr>
        <w:rFonts w:ascii="Symbol" w:hAnsi="Symbol" w:hint="default"/>
      </w:rPr>
    </w:lvl>
    <w:lvl w:ilvl="1" w:tplc="2D92C1D6">
      <w:start w:val="1"/>
      <w:numFmt w:val="decimal"/>
      <w:lvlText w:val="%2."/>
      <w:lvlJc w:val="left"/>
      <w:pPr>
        <w:tabs>
          <w:tab w:val="num" w:pos="1440"/>
        </w:tabs>
        <w:ind w:left="1440" w:hanging="360"/>
      </w:pPr>
      <w:rPr>
        <w:rFonts w:hint="default"/>
      </w:rPr>
    </w:lvl>
    <w:lvl w:ilvl="2" w:tplc="0130E9AC">
      <w:start w:val="2"/>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43B30B3"/>
    <w:multiLevelType w:val="hybridMultilevel"/>
    <w:tmpl w:val="002ACA36"/>
    <w:lvl w:ilvl="0" w:tplc="0F965E2A">
      <w:start w:val="1"/>
      <w:numFmt w:val="bullet"/>
      <w:lvlText w:val=""/>
      <w:lvlJc w:val="left"/>
      <w:pPr>
        <w:ind w:left="1060" w:hanging="360"/>
      </w:pPr>
      <w:rPr>
        <w:rFonts w:ascii="Symbol" w:hAnsi="Symbol" w:hint="default"/>
        <w:color w:val="auto"/>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74" w15:restartNumberingAfterBreak="0">
    <w:nsid w:val="54B72E36"/>
    <w:multiLevelType w:val="hybridMultilevel"/>
    <w:tmpl w:val="FDE6F48C"/>
    <w:lvl w:ilvl="0" w:tplc="1CD80DA2">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75" w15:restartNumberingAfterBreak="0">
    <w:nsid w:val="56DC76DF"/>
    <w:multiLevelType w:val="hybridMultilevel"/>
    <w:tmpl w:val="34DC3D00"/>
    <w:lvl w:ilvl="0" w:tplc="1CD80D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7DE3393"/>
    <w:multiLevelType w:val="hybridMultilevel"/>
    <w:tmpl w:val="8548B036"/>
    <w:lvl w:ilvl="0" w:tplc="34B6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A85619B"/>
    <w:multiLevelType w:val="hybridMultilevel"/>
    <w:tmpl w:val="7A9C1202"/>
    <w:lvl w:ilvl="0" w:tplc="34B6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5BA22390"/>
    <w:multiLevelType w:val="hybridMultilevel"/>
    <w:tmpl w:val="244034A4"/>
    <w:lvl w:ilvl="0" w:tplc="603A1A1A">
      <w:start w:val="1"/>
      <w:numFmt w:val="bullet"/>
      <w:lvlText w:val=""/>
      <w:lvlJc w:val="left"/>
      <w:pPr>
        <w:ind w:left="464" w:hanging="360"/>
      </w:pPr>
      <w:rPr>
        <w:rFonts w:ascii="Symbol" w:hAnsi="Symbol" w:hint="default"/>
        <w:color w:val="auto"/>
      </w:rPr>
    </w:lvl>
    <w:lvl w:ilvl="1" w:tplc="04150003" w:tentative="1">
      <w:start w:val="1"/>
      <w:numFmt w:val="bullet"/>
      <w:lvlText w:val="o"/>
      <w:lvlJc w:val="left"/>
      <w:pPr>
        <w:ind w:left="1184" w:hanging="360"/>
      </w:pPr>
      <w:rPr>
        <w:rFonts w:ascii="Courier New" w:hAnsi="Courier New" w:cs="Courier New" w:hint="default"/>
      </w:rPr>
    </w:lvl>
    <w:lvl w:ilvl="2" w:tplc="04150005" w:tentative="1">
      <w:start w:val="1"/>
      <w:numFmt w:val="bullet"/>
      <w:lvlText w:val=""/>
      <w:lvlJc w:val="left"/>
      <w:pPr>
        <w:ind w:left="1904" w:hanging="360"/>
      </w:pPr>
      <w:rPr>
        <w:rFonts w:ascii="Wingdings" w:hAnsi="Wingdings" w:hint="default"/>
      </w:rPr>
    </w:lvl>
    <w:lvl w:ilvl="3" w:tplc="04150001" w:tentative="1">
      <w:start w:val="1"/>
      <w:numFmt w:val="bullet"/>
      <w:lvlText w:val=""/>
      <w:lvlJc w:val="left"/>
      <w:pPr>
        <w:ind w:left="2624" w:hanging="360"/>
      </w:pPr>
      <w:rPr>
        <w:rFonts w:ascii="Symbol" w:hAnsi="Symbol" w:hint="default"/>
      </w:rPr>
    </w:lvl>
    <w:lvl w:ilvl="4" w:tplc="04150003" w:tentative="1">
      <w:start w:val="1"/>
      <w:numFmt w:val="bullet"/>
      <w:lvlText w:val="o"/>
      <w:lvlJc w:val="left"/>
      <w:pPr>
        <w:ind w:left="3344" w:hanging="360"/>
      </w:pPr>
      <w:rPr>
        <w:rFonts w:ascii="Courier New" w:hAnsi="Courier New" w:cs="Courier New" w:hint="default"/>
      </w:rPr>
    </w:lvl>
    <w:lvl w:ilvl="5" w:tplc="04150005" w:tentative="1">
      <w:start w:val="1"/>
      <w:numFmt w:val="bullet"/>
      <w:lvlText w:val=""/>
      <w:lvlJc w:val="left"/>
      <w:pPr>
        <w:ind w:left="4064" w:hanging="360"/>
      </w:pPr>
      <w:rPr>
        <w:rFonts w:ascii="Wingdings" w:hAnsi="Wingdings" w:hint="default"/>
      </w:rPr>
    </w:lvl>
    <w:lvl w:ilvl="6" w:tplc="04150001" w:tentative="1">
      <w:start w:val="1"/>
      <w:numFmt w:val="bullet"/>
      <w:lvlText w:val=""/>
      <w:lvlJc w:val="left"/>
      <w:pPr>
        <w:ind w:left="4784" w:hanging="360"/>
      </w:pPr>
      <w:rPr>
        <w:rFonts w:ascii="Symbol" w:hAnsi="Symbol" w:hint="default"/>
      </w:rPr>
    </w:lvl>
    <w:lvl w:ilvl="7" w:tplc="04150003" w:tentative="1">
      <w:start w:val="1"/>
      <w:numFmt w:val="bullet"/>
      <w:lvlText w:val="o"/>
      <w:lvlJc w:val="left"/>
      <w:pPr>
        <w:ind w:left="5504" w:hanging="360"/>
      </w:pPr>
      <w:rPr>
        <w:rFonts w:ascii="Courier New" w:hAnsi="Courier New" w:cs="Courier New" w:hint="default"/>
      </w:rPr>
    </w:lvl>
    <w:lvl w:ilvl="8" w:tplc="04150005" w:tentative="1">
      <w:start w:val="1"/>
      <w:numFmt w:val="bullet"/>
      <w:lvlText w:val=""/>
      <w:lvlJc w:val="left"/>
      <w:pPr>
        <w:ind w:left="6224" w:hanging="360"/>
      </w:pPr>
      <w:rPr>
        <w:rFonts w:ascii="Wingdings" w:hAnsi="Wingdings" w:hint="default"/>
      </w:rPr>
    </w:lvl>
  </w:abstractNum>
  <w:abstractNum w:abstractNumId="79" w15:restartNumberingAfterBreak="0">
    <w:nsid w:val="5E9C5F0D"/>
    <w:multiLevelType w:val="multilevel"/>
    <w:tmpl w:val="34DE9B44"/>
    <w:lvl w:ilvl="0">
      <w:start w:val="1"/>
      <w:numFmt w:val="decimal"/>
      <w:lvlRestart w:val="0"/>
      <w:pStyle w:val="Listanumerycznaznawiasem"/>
      <w:lvlText w:val="%1)"/>
      <w:lvlJc w:val="left"/>
      <w:pPr>
        <w:tabs>
          <w:tab w:val="num" w:pos="1077"/>
        </w:tabs>
        <w:ind w:left="709" w:hanging="352"/>
      </w:pPr>
      <w:rPr>
        <w:rFonts w:hint="default"/>
      </w:r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80" w15:restartNumberingAfterBreak="0">
    <w:nsid w:val="5FF03DAA"/>
    <w:multiLevelType w:val="singleLevel"/>
    <w:tmpl w:val="04406812"/>
    <w:lvl w:ilvl="0">
      <w:start w:val="1"/>
      <w:numFmt w:val="bullet"/>
      <w:pStyle w:val="Punktowanie"/>
      <w:lvlText w:val=""/>
      <w:lvlJc w:val="left"/>
      <w:pPr>
        <w:tabs>
          <w:tab w:val="num" w:pos="360"/>
        </w:tabs>
        <w:ind w:left="360" w:hanging="360"/>
      </w:pPr>
      <w:rPr>
        <w:rFonts w:ascii="Symbol" w:hAnsi="Symbol" w:hint="default"/>
      </w:rPr>
    </w:lvl>
  </w:abstractNum>
  <w:abstractNum w:abstractNumId="81" w15:restartNumberingAfterBreak="0">
    <w:nsid w:val="607F4203"/>
    <w:multiLevelType w:val="multilevel"/>
    <w:tmpl w:val="82602112"/>
    <w:lvl w:ilvl="0">
      <w:start w:val="1"/>
      <w:numFmt w:val="lowerLetter"/>
      <w:pStyle w:val="maalistaalfab"/>
      <w:lvlText w:val="%1)"/>
      <w:lvlJc w:val="left"/>
      <w:pPr>
        <w:tabs>
          <w:tab w:val="num" w:pos="1296"/>
        </w:tabs>
        <w:ind w:left="1293" w:hanging="357"/>
      </w:pPr>
      <w:rPr>
        <w:rFonts w:ascii="Times New Roman" w:hAnsi="Times New Roman" w:cs="Times New Roman" w:hint="default"/>
        <w:sz w:val="22"/>
        <w:szCs w:val="22"/>
      </w:rPr>
    </w:lvl>
    <w:lvl w:ilvl="1">
      <w:start w:val="1"/>
      <w:numFmt w:val="lowerLetter"/>
      <w:lvlRestart w:val="0"/>
      <w:lvlText w:val="%2)"/>
      <w:lvlJc w:val="left"/>
      <w:pPr>
        <w:tabs>
          <w:tab w:val="num" w:pos="1648"/>
        </w:tabs>
        <w:ind w:left="1645" w:hanging="357"/>
      </w:pPr>
      <w:rPr>
        <w:rFonts w:hint="default"/>
      </w:rPr>
    </w:lvl>
    <w:lvl w:ilvl="2">
      <w:start w:val="1"/>
      <w:numFmt w:val="lowerRoman"/>
      <w:pStyle w:val="Heading3A"/>
      <w:lvlText w:val="%3."/>
      <w:lvlJc w:val="right"/>
      <w:pPr>
        <w:tabs>
          <w:tab w:val="num" w:pos="2670"/>
        </w:tabs>
        <w:ind w:left="2670" w:hanging="180"/>
      </w:pPr>
      <w:rPr>
        <w:rFonts w:hint="default"/>
      </w:rPr>
    </w:lvl>
    <w:lvl w:ilvl="3">
      <w:start w:val="1"/>
      <w:numFmt w:val="decimal"/>
      <w:pStyle w:val="numerek"/>
      <w:lvlText w:val="%4."/>
      <w:lvlJc w:val="left"/>
      <w:pPr>
        <w:tabs>
          <w:tab w:val="num" w:pos="3390"/>
        </w:tabs>
        <w:ind w:left="3390" w:hanging="360"/>
      </w:pPr>
      <w:rPr>
        <w:rFonts w:hint="default"/>
      </w:rPr>
    </w:lvl>
    <w:lvl w:ilvl="4">
      <w:start w:val="1"/>
      <w:numFmt w:val="lowerLetter"/>
      <w:lvlText w:val="%5."/>
      <w:lvlJc w:val="left"/>
      <w:pPr>
        <w:tabs>
          <w:tab w:val="num" w:pos="4110"/>
        </w:tabs>
        <w:ind w:left="4110" w:hanging="360"/>
      </w:pPr>
      <w:rPr>
        <w:rFonts w:hint="default"/>
      </w:rPr>
    </w:lvl>
    <w:lvl w:ilvl="5">
      <w:start w:val="1"/>
      <w:numFmt w:val="lowerRoman"/>
      <w:lvlText w:val="%6."/>
      <w:lvlJc w:val="right"/>
      <w:pPr>
        <w:tabs>
          <w:tab w:val="num" w:pos="4830"/>
        </w:tabs>
        <w:ind w:left="4830" w:hanging="180"/>
      </w:pPr>
      <w:rPr>
        <w:rFonts w:hint="default"/>
      </w:rPr>
    </w:lvl>
    <w:lvl w:ilvl="6">
      <w:start w:val="1"/>
      <w:numFmt w:val="decimal"/>
      <w:lvlText w:val="%7."/>
      <w:lvlJc w:val="left"/>
      <w:pPr>
        <w:tabs>
          <w:tab w:val="num" w:pos="5550"/>
        </w:tabs>
        <w:ind w:left="5550" w:hanging="360"/>
      </w:pPr>
      <w:rPr>
        <w:rFonts w:hint="default"/>
      </w:rPr>
    </w:lvl>
    <w:lvl w:ilvl="7">
      <w:start w:val="1"/>
      <w:numFmt w:val="lowerLetter"/>
      <w:lvlText w:val="%8."/>
      <w:lvlJc w:val="left"/>
      <w:pPr>
        <w:tabs>
          <w:tab w:val="num" w:pos="6270"/>
        </w:tabs>
        <w:ind w:left="6270" w:hanging="360"/>
      </w:pPr>
      <w:rPr>
        <w:rFonts w:hint="default"/>
      </w:rPr>
    </w:lvl>
    <w:lvl w:ilvl="8">
      <w:start w:val="1"/>
      <w:numFmt w:val="lowerRoman"/>
      <w:lvlText w:val="%9."/>
      <w:lvlJc w:val="right"/>
      <w:pPr>
        <w:tabs>
          <w:tab w:val="num" w:pos="6990"/>
        </w:tabs>
        <w:ind w:left="6990" w:hanging="180"/>
      </w:pPr>
      <w:rPr>
        <w:rFonts w:hint="default"/>
      </w:rPr>
    </w:lvl>
  </w:abstractNum>
  <w:abstractNum w:abstractNumId="82" w15:restartNumberingAfterBreak="0">
    <w:nsid w:val="62C9789C"/>
    <w:multiLevelType w:val="hybridMultilevel"/>
    <w:tmpl w:val="707E0908"/>
    <w:lvl w:ilvl="0" w:tplc="8D58E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62DD7B1B"/>
    <w:multiLevelType w:val="hybridMultilevel"/>
    <w:tmpl w:val="0B26F8C2"/>
    <w:lvl w:ilvl="0" w:tplc="8D58EC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66731ACD"/>
    <w:multiLevelType w:val="hybridMultilevel"/>
    <w:tmpl w:val="3F589CF6"/>
    <w:lvl w:ilvl="0" w:tplc="249002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68BC4265"/>
    <w:multiLevelType w:val="hybridMultilevel"/>
    <w:tmpl w:val="E4AAEC9A"/>
    <w:lvl w:ilvl="0" w:tplc="54B4F0CC">
      <w:start w:val="1"/>
      <w:numFmt w:val="bullet"/>
      <w:lvlText w:val=""/>
      <w:lvlJc w:val="left"/>
      <w:pPr>
        <w:ind w:left="720" w:hanging="360"/>
      </w:pPr>
      <w:rPr>
        <w:rFonts w:ascii="Symbol" w:hAnsi="Symbol" w:hint="default"/>
        <w:color w:val="7030A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9442717"/>
    <w:multiLevelType w:val="hybridMultilevel"/>
    <w:tmpl w:val="EA5A2FB4"/>
    <w:lvl w:ilvl="0" w:tplc="77B6E1F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9692A93"/>
    <w:multiLevelType w:val="multilevel"/>
    <w:tmpl w:val="561253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6AC71B48"/>
    <w:multiLevelType w:val="singleLevel"/>
    <w:tmpl w:val="C2CA78AA"/>
    <w:lvl w:ilvl="0">
      <w:numFmt w:val="bullet"/>
      <w:lvlText w:val="-"/>
      <w:lvlJc w:val="left"/>
      <w:pPr>
        <w:tabs>
          <w:tab w:val="num" w:pos="360"/>
        </w:tabs>
        <w:ind w:left="360" w:hanging="360"/>
      </w:pPr>
      <w:rPr>
        <w:rFonts w:hint="default"/>
      </w:rPr>
    </w:lvl>
  </w:abstractNum>
  <w:abstractNum w:abstractNumId="89" w15:restartNumberingAfterBreak="0">
    <w:nsid w:val="6D231CFF"/>
    <w:multiLevelType w:val="hybridMultilevel"/>
    <w:tmpl w:val="3BCEC18A"/>
    <w:lvl w:ilvl="0" w:tplc="5914BE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6E1F59D3"/>
    <w:multiLevelType w:val="hybridMultilevel"/>
    <w:tmpl w:val="A1502182"/>
    <w:lvl w:ilvl="0" w:tplc="FF7E44BA">
      <w:start w:val="1"/>
      <w:numFmt w:val="decimal"/>
      <w:lvlText w:val="%1)"/>
      <w:lvlJc w:val="left"/>
      <w:pPr>
        <w:ind w:left="720" w:hanging="360"/>
      </w:pPr>
      <w:rPr>
        <w:rFonts w:hint="default"/>
        <w:b/>
        <w:bCs/>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ED2339E"/>
    <w:multiLevelType w:val="hybridMultilevel"/>
    <w:tmpl w:val="ED7E7F5C"/>
    <w:lvl w:ilvl="0" w:tplc="34B6A3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F73695B"/>
    <w:multiLevelType w:val="hybridMultilevel"/>
    <w:tmpl w:val="EA183794"/>
    <w:lvl w:ilvl="0" w:tplc="500898B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3" w15:restartNumberingAfterBreak="0">
    <w:nsid w:val="730E3540"/>
    <w:multiLevelType w:val="multilevel"/>
    <w:tmpl w:val="9534534C"/>
    <w:lvl w:ilvl="0">
      <w:start w:val="8"/>
      <w:numFmt w:val="decimal"/>
      <w:lvlText w:val="%1."/>
      <w:lvlJc w:val="left"/>
      <w:pPr>
        <w:ind w:left="360" w:hanging="360"/>
      </w:pPr>
      <w:rPr>
        <w:rFonts w:hint="default"/>
        <w:b w:val="0"/>
      </w:rPr>
    </w:lvl>
    <w:lvl w:ilvl="1">
      <w:start w:val="1"/>
      <w:numFmt w:val="decimal"/>
      <w:isLgl/>
      <w:lvlText w:val="%1.%2"/>
      <w:lvlJc w:val="left"/>
      <w:pPr>
        <w:ind w:left="2875" w:hanging="465"/>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390" w:hanging="1800"/>
      </w:pPr>
      <w:rPr>
        <w:rFonts w:hint="default"/>
      </w:rPr>
    </w:lvl>
  </w:abstractNum>
  <w:abstractNum w:abstractNumId="94" w15:restartNumberingAfterBreak="0">
    <w:nsid w:val="743728B6"/>
    <w:multiLevelType w:val="hybridMultilevel"/>
    <w:tmpl w:val="195429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471621D"/>
    <w:multiLevelType w:val="hybridMultilevel"/>
    <w:tmpl w:val="618CA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4F406CD"/>
    <w:multiLevelType w:val="hybridMultilevel"/>
    <w:tmpl w:val="384C14F4"/>
    <w:lvl w:ilvl="0" w:tplc="3DF4029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9AE61CA"/>
    <w:multiLevelType w:val="hybridMultilevel"/>
    <w:tmpl w:val="901AD058"/>
    <w:lvl w:ilvl="0" w:tplc="90F23A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E7E7979"/>
    <w:multiLevelType w:val="hybridMultilevel"/>
    <w:tmpl w:val="C06447A0"/>
    <w:lvl w:ilvl="0" w:tplc="7DC451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7FD726B3"/>
    <w:multiLevelType w:val="hybridMultilevel"/>
    <w:tmpl w:val="A642A230"/>
    <w:lvl w:ilvl="0" w:tplc="1CD80D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25033559">
    <w:abstractNumId w:val="0"/>
    <w:lvlOverride w:ilvl="0">
      <w:lvl w:ilvl="0">
        <w:start w:val="1"/>
        <w:numFmt w:val="bullet"/>
        <w:lvlText w:val=""/>
        <w:legacy w:legacy="1" w:legacySpace="0" w:legacyIndent="284"/>
        <w:lvlJc w:val="left"/>
        <w:pPr>
          <w:ind w:left="284" w:hanging="284"/>
        </w:pPr>
        <w:rPr>
          <w:rFonts w:ascii="Symbol" w:hAnsi="Symbol" w:hint="default"/>
          <w:color w:val="auto"/>
        </w:rPr>
      </w:lvl>
    </w:lvlOverride>
  </w:num>
  <w:num w:numId="2" w16cid:durableId="1697929614">
    <w:abstractNumId w:val="47"/>
  </w:num>
  <w:num w:numId="3" w16cid:durableId="371223495">
    <w:abstractNumId w:val="80"/>
  </w:num>
  <w:num w:numId="4" w16cid:durableId="193280957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2229696">
    <w:abstractNumId w:val="31"/>
  </w:num>
  <w:num w:numId="6" w16cid:durableId="765811999">
    <w:abstractNumId w:val="81"/>
  </w:num>
  <w:num w:numId="7" w16cid:durableId="872310175">
    <w:abstractNumId w:val="94"/>
  </w:num>
  <w:num w:numId="8" w16cid:durableId="133765689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8206110">
    <w:abstractNumId w:val="56"/>
  </w:num>
  <w:num w:numId="10" w16cid:durableId="1646202623">
    <w:abstractNumId w:val="39"/>
  </w:num>
  <w:num w:numId="11" w16cid:durableId="526069482">
    <w:abstractNumId w:val="35"/>
  </w:num>
  <w:num w:numId="12" w16cid:durableId="453256310">
    <w:abstractNumId w:val="98"/>
  </w:num>
  <w:num w:numId="13" w16cid:durableId="1858303756">
    <w:abstractNumId w:val="92"/>
  </w:num>
  <w:num w:numId="14" w16cid:durableId="185094629">
    <w:abstractNumId w:val="95"/>
  </w:num>
  <w:num w:numId="15" w16cid:durableId="2096395852">
    <w:abstractNumId w:val="50"/>
  </w:num>
  <w:num w:numId="16" w16cid:durableId="1845784780">
    <w:abstractNumId w:val="38"/>
  </w:num>
  <w:num w:numId="17" w16cid:durableId="382487819">
    <w:abstractNumId w:val="2"/>
  </w:num>
  <w:num w:numId="18" w16cid:durableId="218713078">
    <w:abstractNumId w:val="73"/>
  </w:num>
  <w:num w:numId="19" w16cid:durableId="1964194216">
    <w:abstractNumId w:val="49"/>
  </w:num>
  <w:num w:numId="20" w16cid:durableId="1561789788">
    <w:abstractNumId w:val="83"/>
  </w:num>
  <w:num w:numId="21" w16cid:durableId="534731073">
    <w:abstractNumId w:val="82"/>
  </w:num>
  <w:num w:numId="22" w16cid:durableId="943222306">
    <w:abstractNumId w:val="33"/>
  </w:num>
  <w:num w:numId="23" w16cid:durableId="662195897">
    <w:abstractNumId w:val="96"/>
  </w:num>
  <w:num w:numId="24" w16cid:durableId="1906182828">
    <w:abstractNumId w:val="72"/>
  </w:num>
  <w:num w:numId="25" w16cid:durableId="1119568055">
    <w:abstractNumId w:val="57"/>
  </w:num>
  <w:num w:numId="26" w16cid:durableId="1826359974">
    <w:abstractNumId w:val="67"/>
  </w:num>
  <w:num w:numId="27" w16cid:durableId="1256481312">
    <w:abstractNumId w:val="62"/>
  </w:num>
  <w:num w:numId="28" w16cid:durableId="1140465932">
    <w:abstractNumId w:val="68"/>
  </w:num>
  <w:num w:numId="29" w16cid:durableId="2060592756">
    <w:abstractNumId w:val="63"/>
  </w:num>
  <w:num w:numId="30" w16cid:durableId="1778941576">
    <w:abstractNumId w:val="42"/>
  </w:num>
  <w:num w:numId="31" w16cid:durableId="1084450475">
    <w:abstractNumId w:val="60"/>
  </w:num>
  <w:num w:numId="32" w16cid:durableId="1731416246">
    <w:abstractNumId w:val="97"/>
  </w:num>
  <w:num w:numId="33" w16cid:durableId="1876235591">
    <w:abstractNumId w:val="93"/>
  </w:num>
  <w:num w:numId="34" w16cid:durableId="1015035273">
    <w:abstractNumId w:val="41"/>
  </w:num>
  <w:num w:numId="35" w16cid:durableId="1357075752">
    <w:abstractNumId w:val="58"/>
  </w:num>
  <w:num w:numId="36" w16cid:durableId="821433536">
    <w:abstractNumId w:val="65"/>
  </w:num>
  <w:num w:numId="37" w16cid:durableId="1300183653">
    <w:abstractNumId w:val="34"/>
  </w:num>
  <w:num w:numId="38" w16cid:durableId="1793204525">
    <w:abstractNumId w:val="53"/>
  </w:num>
  <w:num w:numId="39" w16cid:durableId="1908803356">
    <w:abstractNumId w:val="51"/>
  </w:num>
  <w:num w:numId="40" w16cid:durableId="1502043439">
    <w:abstractNumId w:val="59"/>
  </w:num>
  <w:num w:numId="41" w16cid:durableId="2046711315">
    <w:abstractNumId w:val="87"/>
  </w:num>
  <w:num w:numId="42" w16cid:durableId="227544231">
    <w:abstractNumId w:val="55"/>
  </w:num>
  <w:num w:numId="43" w16cid:durableId="927351567">
    <w:abstractNumId w:val="88"/>
  </w:num>
  <w:num w:numId="44" w16cid:durableId="1032997442">
    <w:abstractNumId w:val="36"/>
  </w:num>
  <w:num w:numId="45" w16cid:durableId="1124688853">
    <w:abstractNumId w:val="85"/>
  </w:num>
  <w:num w:numId="46" w16cid:durableId="505756026">
    <w:abstractNumId w:val="70"/>
  </w:num>
  <w:num w:numId="47" w16cid:durableId="1838764668">
    <w:abstractNumId w:val="44"/>
  </w:num>
  <w:num w:numId="48" w16cid:durableId="1772168649">
    <w:abstractNumId w:val="64"/>
  </w:num>
  <w:num w:numId="49" w16cid:durableId="67120964">
    <w:abstractNumId w:val="43"/>
  </w:num>
  <w:num w:numId="50" w16cid:durableId="238517082">
    <w:abstractNumId w:val="86"/>
  </w:num>
  <w:num w:numId="51" w16cid:durableId="1493449570">
    <w:abstractNumId w:val="89"/>
  </w:num>
  <w:num w:numId="52" w16cid:durableId="992833545">
    <w:abstractNumId w:val="52"/>
  </w:num>
  <w:num w:numId="53" w16cid:durableId="1560558346">
    <w:abstractNumId w:val="45"/>
  </w:num>
  <w:num w:numId="54" w16cid:durableId="1130711947">
    <w:abstractNumId w:val="40"/>
  </w:num>
  <w:num w:numId="55" w16cid:durableId="1009678925">
    <w:abstractNumId w:val="46"/>
  </w:num>
  <w:num w:numId="56" w16cid:durableId="525946445">
    <w:abstractNumId w:val="32"/>
  </w:num>
  <w:num w:numId="57" w16cid:durableId="1302298514">
    <w:abstractNumId w:val="61"/>
  </w:num>
  <w:num w:numId="58" w16cid:durableId="1792360324">
    <w:abstractNumId w:val="78"/>
  </w:num>
  <w:num w:numId="59" w16cid:durableId="857738188">
    <w:abstractNumId w:val="66"/>
  </w:num>
  <w:num w:numId="60" w16cid:durableId="1604994198">
    <w:abstractNumId w:val="54"/>
  </w:num>
  <w:num w:numId="61" w16cid:durableId="1872646709">
    <w:abstractNumId w:val="48"/>
  </w:num>
  <w:num w:numId="62" w16cid:durableId="747921880">
    <w:abstractNumId w:val="77"/>
  </w:num>
  <w:num w:numId="63" w16cid:durableId="1502044275">
    <w:abstractNumId w:val="90"/>
  </w:num>
  <w:num w:numId="64" w16cid:durableId="1447188981">
    <w:abstractNumId w:val="37"/>
  </w:num>
  <w:num w:numId="65" w16cid:durableId="1959021348">
    <w:abstractNumId w:val="84"/>
  </w:num>
  <w:num w:numId="66" w16cid:durableId="1850290721">
    <w:abstractNumId w:val="69"/>
  </w:num>
  <w:num w:numId="67" w16cid:durableId="284703331">
    <w:abstractNumId w:val="75"/>
  </w:num>
  <w:num w:numId="68" w16cid:durableId="1845896333">
    <w:abstractNumId w:val="99"/>
  </w:num>
  <w:num w:numId="69" w16cid:durableId="1169294692">
    <w:abstractNumId w:val="74"/>
  </w:num>
  <w:num w:numId="70" w16cid:durableId="233706685">
    <w:abstractNumId w:val="76"/>
  </w:num>
  <w:num w:numId="71" w16cid:durableId="1990670689">
    <w:abstractNumId w:val="91"/>
  </w:num>
  <w:num w:numId="72" w16cid:durableId="1094782384">
    <w:abstractNumId w:val="7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1"/>
    <w:rsid w:val="00000B7D"/>
    <w:rsid w:val="00000D67"/>
    <w:rsid w:val="00000E29"/>
    <w:rsid w:val="00002653"/>
    <w:rsid w:val="000026FA"/>
    <w:rsid w:val="000037A3"/>
    <w:rsid w:val="0000383F"/>
    <w:rsid w:val="000073E6"/>
    <w:rsid w:val="00011F7D"/>
    <w:rsid w:val="00012FEC"/>
    <w:rsid w:val="00013D64"/>
    <w:rsid w:val="00014C15"/>
    <w:rsid w:val="000155CB"/>
    <w:rsid w:val="00015B1E"/>
    <w:rsid w:val="000161B9"/>
    <w:rsid w:val="00016505"/>
    <w:rsid w:val="00017C05"/>
    <w:rsid w:val="00020D5F"/>
    <w:rsid w:val="00020F97"/>
    <w:rsid w:val="00021ABF"/>
    <w:rsid w:val="0002248C"/>
    <w:rsid w:val="00022CAF"/>
    <w:rsid w:val="00023C08"/>
    <w:rsid w:val="00023E1F"/>
    <w:rsid w:val="0002418D"/>
    <w:rsid w:val="00024716"/>
    <w:rsid w:val="00024AD4"/>
    <w:rsid w:val="00024B0E"/>
    <w:rsid w:val="00024DAF"/>
    <w:rsid w:val="00025B8D"/>
    <w:rsid w:val="0002775A"/>
    <w:rsid w:val="0003017B"/>
    <w:rsid w:val="00030653"/>
    <w:rsid w:val="00030877"/>
    <w:rsid w:val="00032A5B"/>
    <w:rsid w:val="00033F61"/>
    <w:rsid w:val="00035C32"/>
    <w:rsid w:val="0003721B"/>
    <w:rsid w:val="00037BD0"/>
    <w:rsid w:val="00037F9D"/>
    <w:rsid w:val="00041120"/>
    <w:rsid w:val="00041408"/>
    <w:rsid w:val="0004165B"/>
    <w:rsid w:val="0004186A"/>
    <w:rsid w:val="00041DE9"/>
    <w:rsid w:val="00042BC4"/>
    <w:rsid w:val="000430E5"/>
    <w:rsid w:val="00043B1C"/>
    <w:rsid w:val="00044257"/>
    <w:rsid w:val="0004444C"/>
    <w:rsid w:val="00044686"/>
    <w:rsid w:val="00044AF1"/>
    <w:rsid w:val="00045901"/>
    <w:rsid w:val="00045977"/>
    <w:rsid w:val="00046462"/>
    <w:rsid w:val="000531B0"/>
    <w:rsid w:val="00053E8F"/>
    <w:rsid w:val="00053FDA"/>
    <w:rsid w:val="0005403E"/>
    <w:rsid w:val="000540A5"/>
    <w:rsid w:val="00055C99"/>
    <w:rsid w:val="000562E0"/>
    <w:rsid w:val="000564A2"/>
    <w:rsid w:val="00056E35"/>
    <w:rsid w:val="000570E9"/>
    <w:rsid w:val="0006067D"/>
    <w:rsid w:val="0006088F"/>
    <w:rsid w:val="000609D0"/>
    <w:rsid w:val="00060D3F"/>
    <w:rsid w:val="00060DB1"/>
    <w:rsid w:val="000635FA"/>
    <w:rsid w:val="00063BA9"/>
    <w:rsid w:val="0006439F"/>
    <w:rsid w:val="00065210"/>
    <w:rsid w:val="000663F1"/>
    <w:rsid w:val="00066A63"/>
    <w:rsid w:val="00066AFD"/>
    <w:rsid w:val="00067654"/>
    <w:rsid w:val="00067670"/>
    <w:rsid w:val="00067B66"/>
    <w:rsid w:val="000701B8"/>
    <w:rsid w:val="000706EE"/>
    <w:rsid w:val="00070833"/>
    <w:rsid w:val="000713A1"/>
    <w:rsid w:val="0007191E"/>
    <w:rsid w:val="000722EE"/>
    <w:rsid w:val="0007255A"/>
    <w:rsid w:val="000729BE"/>
    <w:rsid w:val="00072DCC"/>
    <w:rsid w:val="00073BDA"/>
    <w:rsid w:val="00073E04"/>
    <w:rsid w:val="00075C0A"/>
    <w:rsid w:val="00075C40"/>
    <w:rsid w:val="000762BE"/>
    <w:rsid w:val="000763B7"/>
    <w:rsid w:val="00076806"/>
    <w:rsid w:val="00076CFD"/>
    <w:rsid w:val="00076D0F"/>
    <w:rsid w:val="00077710"/>
    <w:rsid w:val="000778B6"/>
    <w:rsid w:val="00077968"/>
    <w:rsid w:val="00080F7B"/>
    <w:rsid w:val="0008190B"/>
    <w:rsid w:val="00081B07"/>
    <w:rsid w:val="00081C90"/>
    <w:rsid w:val="00082447"/>
    <w:rsid w:val="00082C13"/>
    <w:rsid w:val="00083009"/>
    <w:rsid w:val="00085A56"/>
    <w:rsid w:val="00086280"/>
    <w:rsid w:val="00086EF7"/>
    <w:rsid w:val="00087610"/>
    <w:rsid w:val="00087895"/>
    <w:rsid w:val="00090264"/>
    <w:rsid w:val="00090495"/>
    <w:rsid w:val="00090CF4"/>
    <w:rsid w:val="00091A00"/>
    <w:rsid w:val="000925B6"/>
    <w:rsid w:val="00092F9E"/>
    <w:rsid w:val="00094964"/>
    <w:rsid w:val="00094ADA"/>
    <w:rsid w:val="0009587C"/>
    <w:rsid w:val="00096E27"/>
    <w:rsid w:val="00097E53"/>
    <w:rsid w:val="00097F4C"/>
    <w:rsid w:val="000A04DB"/>
    <w:rsid w:val="000A0D1D"/>
    <w:rsid w:val="000A19B4"/>
    <w:rsid w:val="000A309E"/>
    <w:rsid w:val="000A34EF"/>
    <w:rsid w:val="000A3BB1"/>
    <w:rsid w:val="000A4430"/>
    <w:rsid w:val="000A5667"/>
    <w:rsid w:val="000A5782"/>
    <w:rsid w:val="000A5ACE"/>
    <w:rsid w:val="000A5B3A"/>
    <w:rsid w:val="000A5CE6"/>
    <w:rsid w:val="000A698D"/>
    <w:rsid w:val="000A6EF8"/>
    <w:rsid w:val="000A715D"/>
    <w:rsid w:val="000A73BD"/>
    <w:rsid w:val="000A7E78"/>
    <w:rsid w:val="000B1154"/>
    <w:rsid w:val="000B2088"/>
    <w:rsid w:val="000B3034"/>
    <w:rsid w:val="000B3CB9"/>
    <w:rsid w:val="000B43C2"/>
    <w:rsid w:val="000B4AAB"/>
    <w:rsid w:val="000B61FB"/>
    <w:rsid w:val="000B6562"/>
    <w:rsid w:val="000B71F2"/>
    <w:rsid w:val="000B77A7"/>
    <w:rsid w:val="000B7AE4"/>
    <w:rsid w:val="000C039D"/>
    <w:rsid w:val="000C0E32"/>
    <w:rsid w:val="000C1040"/>
    <w:rsid w:val="000C21FC"/>
    <w:rsid w:val="000C33E9"/>
    <w:rsid w:val="000C3E6F"/>
    <w:rsid w:val="000C4D62"/>
    <w:rsid w:val="000C57D8"/>
    <w:rsid w:val="000C58E4"/>
    <w:rsid w:val="000C5921"/>
    <w:rsid w:val="000C5D53"/>
    <w:rsid w:val="000C744F"/>
    <w:rsid w:val="000C7B35"/>
    <w:rsid w:val="000D030F"/>
    <w:rsid w:val="000D123D"/>
    <w:rsid w:val="000D192B"/>
    <w:rsid w:val="000D28C6"/>
    <w:rsid w:val="000D2A3D"/>
    <w:rsid w:val="000D4DB4"/>
    <w:rsid w:val="000D55B5"/>
    <w:rsid w:val="000D594B"/>
    <w:rsid w:val="000D5CD5"/>
    <w:rsid w:val="000D6441"/>
    <w:rsid w:val="000D6F23"/>
    <w:rsid w:val="000D70E9"/>
    <w:rsid w:val="000D7F40"/>
    <w:rsid w:val="000E06C7"/>
    <w:rsid w:val="000E06F5"/>
    <w:rsid w:val="000E0F08"/>
    <w:rsid w:val="000E1891"/>
    <w:rsid w:val="000E2181"/>
    <w:rsid w:val="000E2400"/>
    <w:rsid w:val="000E256E"/>
    <w:rsid w:val="000E3738"/>
    <w:rsid w:val="000E4069"/>
    <w:rsid w:val="000E4834"/>
    <w:rsid w:val="000E591A"/>
    <w:rsid w:val="000E6EE2"/>
    <w:rsid w:val="000E7F5A"/>
    <w:rsid w:val="000F06E8"/>
    <w:rsid w:val="000F1134"/>
    <w:rsid w:val="000F1C20"/>
    <w:rsid w:val="000F3209"/>
    <w:rsid w:val="000F4C30"/>
    <w:rsid w:val="000F5E43"/>
    <w:rsid w:val="000F5F5A"/>
    <w:rsid w:val="000F5FE1"/>
    <w:rsid w:val="000F6106"/>
    <w:rsid w:val="000F6703"/>
    <w:rsid w:val="000F7C38"/>
    <w:rsid w:val="000F7C89"/>
    <w:rsid w:val="00101662"/>
    <w:rsid w:val="00101EFD"/>
    <w:rsid w:val="001022D3"/>
    <w:rsid w:val="00104467"/>
    <w:rsid w:val="001046E5"/>
    <w:rsid w:val="001055F3"/>
    <w:rsid w:val="0010583E"/>
    <w:rsid w:val="00105883"/>
    <w:rsid w:val="00105EFD"/>
    <w:rsid w:val="00106901"/>
    <w:rsid w:val="00106D3B"/>
    <w:rsid w:val="0010716E"/>
    <w:rsid w:val="00107DAE"/>
    <w:rsid w:val="001101BE"/>
    <w:rsid w:val="00110386"/>
    <w:rsid w:val="001125BE"/>
    <w:rsid w:val="0011297C"/>
    <w:rsid w:val="001134E0"/>
    <w:rsid w:val="001138A7"/>
    <w:rsid w:val="00113E26"/>
    <w:rsid w:val="001144AF"/>
    <w:rsid w:val="001151C1"/>
    <w:rsid w:val="0011684B"/>
    <w:rsid w:val="00116F0A"/>
    <w:rsid w:val="001172E8"/>
    <w:rsid w:val="001175A0"/>
    <w:rsid w:val="0012064C"/>
    <w:rsid w:val="00120962"/>
    <w:rsid w:val="00121EE7"/>
    <w:rsid w:val="00122E6D"/>
    <w:rsid w:val="001246AC"/>
    <w:rsid w:val="00124D21"/>
    <w:rsid w:val="00125672"/>
    <w:rsid w:val="00126E90"/>
    <w:rsid w:val="00126F37"/>
    <w:rsid w:val="00127068"/>
    <w:rsid w:val="001301C6"/>
    <w:rsid w:val="00130B58"/>
    <w:rsid w:val="00131AE3"/>
    <w:rsid w:val="00132081"/>
    <w:rsid w:val="00133627"/>
    <w:rsid w:val="0013407A"/>
    <w:rsid w:val="00134CF3"/>
    <w:rsid w:val="001351CD"/>
    <w:rsid w:val="00135A3B"/>
    <w:rsid w:val="00135A44"/>
    <w:rsid w:val="00135EC2"/>
    <w:rsid w:val="00136FBE"/>
    <w:rsid w:val="00137679"/>
    <w:rsid w:val="00137966"/>
    <w:rsid w:val="00137FE9"/>
    <w:rsid w:val="001400D5"/>
    <w:rsid w:val="00140BB7"/>
    <w:rsid w:val="0014121A"/>
    <w:rsid w:val="001415A9"/>
    <w:rsid w:val="001416C4"/>
    <w:rsid w:val="00141F69"/>
    <w:rsid w:val="00142BF6"/>
    <w:rsid w:val="00143F73"/>
    <w:rsid w:val="001442C2"/>
    <w:rsid w:val="001443E3"/>
    <w:rsid w:val="001450FF"/>
    <w:rsid w:val="00146C6E"/>
    <w:rsid w:val="001472AA"/>
    <w:rsid w:val="001519F0"/>
    <w:rsid w:val="00152A0E"/>
    <w:rsid w:val="001535AD"/>
    <w:rsid w:val="00154D39"/>
    <w:rsid w:val="00155D3C"/>
    <w:rsid w:val="001564BD"/>
    <w:rsid w:val="001566A8"/>
    <w:rsid w:val="001569D7"/>
    <w:rsid w:val="00156BF0"/>
    <w:rsid w:val="001577A4"/>
    <w:rsid w:val="00157C64"/>
    <w:rsid w:val="00157CA8"/>
    <w:rsid w:val="00160E1D"/>
    <w:rsid w:val="00161BE6"/>
    <w:rsid w:val="00161DB7"/>
    <w:rsid w:val="001627FC"/>
    <w:rsid w:val="00163044"/>
    <w:rsid w:val="00164016"/>
    <w:rsid w:val="00164D93"/>
    <w:rsid w:val="00165E87"/>
    <w:rsid w:val="001665D0"/>
    <w:rsid w:val="00166960"/>
    <w:rsid w:val="001678AE"/>
    <w:rsid w:val="001678EB"/>
    <w:rsid w:val="00170606"/>
    <w:rsid w:val="00171889"/>
    <w:rsid w:val="0017204F"/>
    <w:rsid w:val="0017243A"/>
    <w:rsid w:val="0017262F"/>
    <w:rsid w:val="00174358"/>
    <w:rsid w:val="001743FC"/>
    <w:rsid w:val="0017553F"/>
    <w:rsid w:val="00175C54"/>
    <w:rsid w:val="00176633"/>
    <w:rsid w:val="00177149"/>
    <w:rsid w:val="00180533"/>
    <w:rsid w:val="00180977"/>
    <w:rsid w:val="001812AF"/>
    <w:rsid w:val="001819E1"/>
    <w:rsid w:val="00181E89"/>
    <w:rsid w:val="00181FC0"/>
    <w:rsid w:val="00182423"/>
    <w:rsid w:val="0018247F"/>
    <w:rsid w:val="00182928"/>
    <w:rsid w:val="00182C44"/>
    <w:rsid w:val="00183584"/>
    <w:rsid w:val="001836FA"/>
    <w:rsid w:val="00183BA2"/>
    <w:rsid w:val="00184812"/>
    <w:rsid w:val="00184924"/>
    <w:rsid w:val="001852CE"/>
    <w:rsid w:val="00185733"/>
    <w:rsid w:val="00185DC9"/>
    <w:rsid w:val="001874DE"/>
    <w:rsid w:val="00187EAF"/>
    <w:rsid w:val="00190966"/>
    <w:rsid w:val="00191284"/>
    <w:rsid w:val="00191CD2"/>
    <w:rsid w:val="00191E12"/>
    <w:rsid w:val="001920C8"/>
    <w:rsid w:val="0019245D"/>
    <w:rsid w:val="00195551"/>
    <w:rsid w:val="00196190"/>
    <w:rsid w:val="0019633B"/>
    <w:rsid w:val="001964B3"/>
    <w:rsid w:val="001976D2"/>
    <w:rsid w:val="0019770F"/>
    <w:rsid w:val="001A0BEE"/>
    <w:rsid w:val="001A0CC7"/>
    <w:rsid w:val="001A157F"/>
    <w:rsid w:val="001A1B06"/>
    <w:rsid w:val="001A2241"/>
    <w:rsid w:val="001A2781"/>
    <w:rsid w:val="001A27A2"/>
    <w:rsid w:val="001A28C6"/>
    <w:rsid w:val="001A362E"/>
    <w:rsid w:val="001A3C7B"/>
    <w:rsid w:val="001A404E"/>
    <w:rsid w:val="001A4808"/>
    <w:rsid w:val="001A507C"/>
    <w:rsid w:val="001A64DA"/>
    <w:rsid w:val="001A6673"/>
    <w:rsid w:val="001A6B60"/>
    <w:rsid w:val="001A6FA3"/>
    <w:rsid w:val="001B0A7B"/>
    <w:rsid w:val="001B1E67"/>
    <w:rsid w:val="001B2464"/>
    <w:rsid w:val="001B2F8F"/>
    <w:rsid w:val="001B329F"/>
    <w:rsid w:val="001B3402"/>
    <w:rsid w:val="001B3E7D"/>
    <w:rsid w:val="001B42F1"/>
    <w:rsid w:val="001B42FA"/>
    <w:rsid w:val="001B4AD7"/>
    <w:rsid w:val="001B4D2A"/>
    <w:rsid w:val="001B562C"/>
    <w:rsid w:val="001B7013"/>
    <w:rsid w:val="001B763D"/>
    <w:rsid w:val="001C06F8"/>
    <w:rsid w:val="001C0AA0"/>
    <w:rsid w:val="001C0CD5"/>
    <w:rsid w:val="001C125B"/>
    <w:rsid w:val="001C2498"/>
    <w:rsid w:val="001C3A84"/>
    <w:rsid w:val="001C5A16"/>
    <w:rsid w:val="001C6014"/>
    <w:rsid w:val="001C611B"/>
    <w:rsid w:val="001C61EE"/>
    <w:rsid w:val="001C66E9"/>
    <w:rsid w:val="001C6946"/>
    <w:rsid w:val="001C69FF"/>
    <w:rsid w:val="001C6C1F"/>
    <w:rsid w:val="001C7168"/>
    <w:rsid w:val="001C77DA"/>
    <w:rsid w:val="001C7B0E"/>
    <w:rsid w:val="001C7BBB"/>
    <w:rsid w:val="001D0301"/>
    <w:rsid w:val="001D1894"/>
    <w:rsid w:val="001D2A39"/>
    <w:rsid w:val="001D30CB"/>
    <w:rsid w:val="001D3FCB"/>
    <w:rsid w:val="001D455B"/>
    <w:rsid w:val="001D4ACB"/>
    <w:rsid w:val="001D4E04"/>
    <w:rsid w:val="001D4E29"/>
    <w:rsid w:val="001D531A"/>
    <w:rsid w:val="001D57A0"/>
    <w:rsid w:val="001D600F"/>
    <w:rsid w:val="001D65DF"/>
    <w:rsid w:val="001D6977"/>
    <w:rsid w:val="001D6A89"/>
    <w:rsid w:val="001D6B82"/>
    <w:rsid w:val="001D7128"/>
    <w:rsid w:val="001E0109"/>
    <w:rsid w:val="001E04F7"/>
    <w:rsid w:val="001E091F"/>
    <w:rsid w:val="001E1389"/>
    <w:rsid w:val="001E2600"/>
    <w:rsid w:val="001E2895"/>
    <w:rsid w:val="001E33B9"/>
    <w:rsid w:val="001E3A2C"/>
    <w:rsid w:val="001E4152"/>
    <w:rsid w:val="001E465E"/>
    <w:rsid w:val="001E5267"/>
    <w:rsid w:val="001E5C01"/>
    <w:rsid w:val="001E5E7B"/>
    <w:rsid w:val="001E70DC"/>
    <w:rsid w:val="001E7231"/>
    <w:rsid w:val="001E7AED"/>
    <w:rsid w:val="001F0455"/>
    <w:rsid w:val="001F0795"/>
    <w:rsid w:val="001F0ED3"/>
    <w:rsid w:val="001F1900"/>
    <w:rsid w:val="001F238B"/>
    <w:rsid w:val="001F24FF"/>
    <w:rsid w:val="001F2825"/>
    <w:rsid w:val="001F2886"/>
    <w:rsid w:val="001F2C44"/>
    <w:rsid w:val="001F369A"/>
    <w:rsid w:val="001F370B"/>
    <w:rsid w:val="001F3893"/>
    <w:rsid w:val="001F4269"/>
    <w:rsid w:val="001F5270"/>
    <w:rsid w:val="001F5C43"/>
    <w:rsid w:val="001F64FF"/>
    <w:rsid w:val="001F7AE8"/>
    <w:rsid w:val="00200844"/>
    <w:rsid w:val="00200A7B"/>
    <w:rsid w:val="0020120A"/>
    <w:rsid w:val="00202273"/>
    <w:rsid w:val="00202A18"/>
    <w:rsid w:val="00202BB6"/>
    <w:rsid w:val="00203238"/>
    <w:rsid w:val="0020386F"/>
    <w:rsid w:val="002038D3"/>
    <w:rsid w:val="00203C57"/>
    <w:rsid w:val="0020420F"/>
    <w:rsid w:val="002051EF"/>
    <w:rsid w:val="0020532A"/>
    <w:rsid w:val="00206F78"/>
    <w:rsid w:val="00207583"/>
    <w:rsid w:val="00207970"/>
    <w:rsid w:val="00210540"/>
    <w:rsid w:val="0021055A"/>
    <w:rsid w:val="00210BB6"/>
    <w:rsid w:val="0021295F"/>
    <w:rsid w:val="00212A4E"/>
    <w:rsid w:val="00214025"/>
    <w:rsid w:val="00214602"/>
    <w:rsid w:val="00214EE4"/>
    <w:rsid w:val="002150F8"/>
    <w:rsid w:val="00215E33"/>
    <w:rsid w:val="00216EA1"/>
    <w:rsid w:val="00217572"/>
    <w:rsid w:val="00217D15"/>
    <w:rsid w:val="00217DE8"/>
    <w:rsid w:val="00220B82"/>
    <w:rsid w:val="00221786"/>
    <w:rsid w:val="00221FFA"/>
    <w:rsid w:val="00222881"/>
    <w:rsid w:val="00222910"/>
    <w:rsid w:val="00222D96"/>
    <w:rsid w:val="00224D57"/>
    <w:rsid w:val="00224D7F"/>
    <w:rsid w:val="002252F7"/>
    <w:rsid w:val="00225406"/>
    <w:rsid w:val="00225610"/>
    <w:rsid w:val="00226A13"/>
    <w:rsid w:val="00226A60"/>
    <w:rsid w:val="00226A9E"/>
    <w:rsid w:val="0022728A"/>
    <w:rsid w:val="002272C7"/>
    <w:rsid w:val="00227724"/>
    <w:rsid w:val="00230B77"/>
    <w:rsid w:val="0023106D"/>
    <w:rsid w:val="00232434"/>
    <w:rsid w:val="00232BEF"/>
    <w:rsid w:val="00232C61"/>
    <w:rsid w:val="00232CA0"/>
    <w:rsid w:val="0023301F"/>
    <w:rsid w:val="0023381E"/>
    <w:rsid w:val="0023383A"/>
    <w:rsid w:val="0023659A"/>
    <w:rsid w:val="00236721"/>
    <w:rsid w:val="002368CC"/>
    <w:rsid w:val="002368F8"/>
    <w:rsid w:val="00237B80"/>
    <w:rsid w:val="00237CC8"/>
    <w:rsid w:val="00240405"/>
    <w:rsid w:val="0024112A"/>
    <w:rsid w:val="00241303"/>
    <w:rsid w:val="0024161F"/>
    <w:rsid w:val="00241844"/>
    <w:rsid w:val="002420A4"/>
    <w:rsid w:val="00242AFE"/>
    <w:rsid w:val="00242FEF"/>
    <w:rsid w:val="00243805"/>
    <w:rsid w:val="00243C56"/>
    <w:rsid w:val="00243EA8"/>
    <w:rsid w:val="002456E0"/>
    <w:rsid w:val="00245F6F"/>
    <w:rsid w:val="0024616B"/>
    <w:rsid w:val="00246A2C"/>
    <w:rsid w:val="00247289"/>
    <w:rsid w:val="002476BF"/>
    <w:rsid w:val="00250209"/>
    <w:rsid w:val="002507D5"/>
    <w:rsid w:val="00250AF8"/>
    <w:rsid w:val="00250FF2"/>
    <w:rsid w:val="002515CC"/>
    <w:rsid w:val="00251E6D"/>
    <w:rsid w:val="00252555"/>
    <w:rsid w:val="002539A1"/>
    <w:rsid w:val="0025535D"/>
    <w:rsid w:val="0025595C"/>
    <w:rsid w:val="002569FE"/>
    <w:rsid w:val="00256BFE"/>
    <w:rsid w:val="00256F70"/>
    <w:rsid w:val="00257237"/>
    <w:rsid w:val="0025767B"/>
    <w:rsid w:val="002577E5"/>
    <w:rsid w:val="00257B24"/>
    <w:rsid w:val="00260EDA"/>
    <w:rsid w:val="00260FB3"/>
    <w:rsid w:val="00261082"/>
    <w:rsid w:val="00261B91"/>
    <w:rsid w:val="002620CA"/>
    <w:rsid w:val="002628EF"/>
    <w:rsid w:val="0026309F"/>
    <w:rsid w:val="0026573D"/>
    <w:rsid w:val="00266A8B"/>
    <w:rsid w:val="00266CF4"/>
    <w:rsid w:val="00267C3E"/>
    <w:rsid w:val="002705B0"/>
    <w:rsid w:val="0027100E"/>
    <w:rsid w:val="00271AFA"/>
    <w:rsid w:val="00271C9E"/>
    <w:rsid w:val="00272DDE"/>
    <w:rsid w:val="002738E2"/>
    <w:rsid w:val="002751FC"/>
    <w:rsid w:val="0027614B"/>
    <w:rsid w:val="0027698D"/>
    <w:rsid w:val="00277BA4"/>
    <w:rsid w:val="002812EB"/>
    <w:rsid w:val="00281ACD"/>
    <w:rsid w:val="00281BA7"/>
    <w:rsid w:val="00282ABB"/>
    <w:rsid w:val="00283C66"/>
    <w:rsid w:val="00284348"/>
    <w:rsid w:val="00284A19"/>
    <w:rsid w:val="00284D36"/>
    <w:rsid w:val="00285B49"/>
    <w:rsid w:val="002862EE"/>
    <w:rsid w:val="00286651"/>
    <w:rsid w:val="00287338"/>
    <w:rsid w:val="00287451"/>
    <w:rsid w:val="00287A73"/>
    <w:rsid w:val="002901BB"/>
    <w:rsid w:val="00290C5B"/>
    <w:rsid w:val="0029165C"/>
    <w:rsid w:val="002924E5"/>
    <w:rsid w:val="002929AE"/>
    <w:rsid w:val="0029338A"/>
    <w:rsid w:val="00293696"/>
    <w:rsid w:val="00293926"/>
    <w:rsid w:val="00293F00"/>
    <w:rsid w:val="002952BF"/>
    <w:rsid w:val="00296BA4"/>
    <w:rsid w:val="002972B3"/>
    <w:rsid w:val="002979BB"/>
    <w:rsid w:val="00297B71"/>
    <w:rsid w:val="00297E99"/>
    <w:rsid w:val="002A1270"/>
    <w:rsid w:val="002A2898"/>
    <w:rsid w:val="002A355F"/>
    <w:rsid w:val="002A406F"/>
    <w:rsid w:val="002A43EE"/>
    <w:rsid w:val="002A5A15"/>
    <w:rsid w:val="002A6392"/>
    <w:rsid w:val="002A7108"/>
    <w:rsid w:val="002A75C3"/>
    <w:rsid w:val="002A7FDD"/>
    <w:rsid w:val="002B0324"/>
    <w:rsid w:val="002B05C6"/>
    <w:rsid w:val="002B072B"/>
    <w:rsid w:val="002B09E9"/>
    <w:rsid w:val="002B0B6C"/>
    <w:rsid w:val="002B0CB6"/>
    <w:rsid w:val="002B0E1C"/>
    <w:rsid w:val="002B0F7F"/>
    <w:rsid w:val="002B2226"/>
    <w:rsid w:val="002B38C1"/>
    <w:rsid w:val="002B3D69"/>
    <w:rsid w:val="002B41AE"/>
    <w:rsid w:val="002B42F8"/>
    <w:rsid w:val="002B43DA"/>
    <w:rsid w:val="002B43E0"/>
    <w:rsid w:val="002B462D"/>
    <w:rsid w:val="002B4C7D"/>
    <w:rsid w:val="002B4D06"/>
    <w:rsid w:val="002B5CFC"/>
    <w:rsid w:val="002B6044"/>
    <w:rsid w:val="002B78A4"/>
    <w:rsid w:val="002C07EC"/>
    <w:rsid w:val="002C0810"/>
    <w:rsid w:val="002C14DE"/>
    <w:rsid w:val="002C1AEC"/>
    <w:rsid w:val="002C2D6F"/>
    <w:rsid w:val="002C33D1"/>
    <w:rsid w:val="002C3CBE"/>
    <w:rsid w:val="002C45EB"/>
    <w:rsid w:val="002C48BE"/>
    <w:rsid w:val="002C49DA"/>
    <w:rsid w:val="002C5477"/>
    <w:rsid w:val="002C6526"/>
    <w:rsid w:val="002C68BE"/>
    <w:rsid w:val="002C6977"/>
    <w:rsid w:val="002C6F01"/>
    <w:rsid w:val="002C707A"/>
    <w:rsid w:val="002C78A2"/>
    <w:rsid w:val="002C7D33"/>
    <w:rsid w:val="002D1349"/>
    <w:rsid w:val="002D2E9A"/>
    <w:rsid w:val="002D2F9B"/>
    <w:rsid w:val="002D2FD5"/>
    <w:rsid w:val="002D3073"/>
    <w:rsid w:val="002D3482"/>
    <w:rsid w:val="002D3A24"/>
    <w:rsid w:val="002D3A2B"/>
    <w:rsid w:val="002D533F"/>
    <w:rsid w:val="002D68B3"/>
    <w:rsid w:val="002D75E6"/>
    <w:rsid w:val="002D77CF"/>
    <w:rsid w:val="002E0754"/>
    <w:rsid w:val="002E0B25"/>
    <w:rsid w:val="002E0B47"/>
    <w:rsid w:val="002E2EB1"/>
    <w:rsid w:val="002E49C6"/>
    <w:rsid w:val="002E4CA2"/>
    <w:rsid w:val="002E574C"/>
    <w:rsid w:val="002E67A2"/>
    <w:rsid w:val="002F05D7"/>
    <w:rsid w:val="002F08B2"/>
    <w:rsid w:val="002F1482"/>
    <w:rsid w:val="002F3E47"/>
    <w:rsid w:val="002F4F65"/>
    <w:rsid w:val="002F52E5"/>
    <w:rsid w:val="002F5309"/>
    <w:rsid w:val="002F558F"/>
    <w:rsid w:val="002F58F0"/>
    <w:rsid w:val="002F5CD1"/>
    <w:rsid w:val="002F6210"/>
    <w:rsid w:val="002F6AFD"/>
    <w:rsid w:val="002F73F5"/>
    <w:rsid w:val="0030091F"/>
    <w:rsid w:val="00300EED"/>
    <w:rsid w:val="00300F93"/>
    <w:rsid w:val="00302650"/>
    <w:rsid w:val="003038FB"/>
    <w:rsid w:val="003054D5"/>
    <w:rsid w:val="00305AD3"/>
    <w:rsid w:val="00306C7A"/>
    <w:rsid w:val="0030732B"/>
    <w:rsid w:val="003076EA"/>
    <w:rsid w:val="0031118F"/>
    <w:rsid w:val="003116D7"/>
    <w:rsid w:val="00313CD8"/>
    <w:rsid w:val="00314983"/>
    <w:rsid w:val="00314A12"/>
    <w:rsid w:val="00314B7D"/>
    <w:rsid w:val="00315FA8"/>
    <w:rsid w:val="00316534"/>
    <w:rsid w:val="00320EBF"/>
    <w:rsid w:val="00320FA2"/>
    <w:rsid w:val="0032154E"/>
    <w:rsid w:val="00321922"/>
    <w:rsid w:val="00321A53"/>
    <w:rsid w:val="00322CD8"/>
    <w:rsid w:val="003233C6"/>
    <w:rsid w:val="00323422"/>
    <w:rsid w:val="00323E06"/>
    <w:rsid w:val="00324981"/>
    <w:rsid w:val="0032581B"/>
    <w:rsid w:val="0033000F"/>
    <w:rsid w:val="00330814"/>
    <w:rsid w:val="00330B16"/>
    <w:rsid w:val="00330F9D"/>
    <w:rsid w:val="00331182"/>
    <w:rsid w:val="003311E1"/>
    <w:rsid w:val="00331D50"/>
    <w:rsid w:val="00331FAE"/>
    <w:rsid w:val="00332D36"/>
    <w:rsid w:val="00334D5A"/>
    <w:rsid w:val="003353E9"/>
    <w:rsid w:val="00335759"/>
    <w:rsid w:val="0033691C"/>
    <w:rsid w:val="00337496"/>
    <w:rsid w:val="00337541"/>
    <w:rsid w:val="003401ED"/>
    <w:rsid w:val="003412D4"/>
    <w:rsid w:val="0034130E"/>
    <w:rsid w:val="00341442"/>
    <w:rsid w:val="0034213C"/>
    <w:rsid w:val="0034250A"/>
    <w:rsid w:val="00343A7B"/>
    <w:rsid w:val="00344023"/>
    <w:rsid w:val="00344979"/>
    <w:rsid w:val="00344C8B"/>
    <w:rsid w:val="00345571"/>
    <w:rsid w:val="003456DC"/>
    <w:rsid w:val="00345FA5"/>
    <w:rsid w:val="00346594"/>
    <w:rsid w:val="00346D4A"/>
    <w:rsid w:val="00347F16"/>
    <w:rsid w:val="00350132"/>
    <w:rsid w:val="003502D1"/>
    <w:rsid w:val="0035151F"/>
    <w:rsid w:val="003515CD"/>
    <w:rsid w:val="00351A88"/>
    <w:rsid w:val="00351C3E"/>
    <w:rsid w:val="00352B1A"/>
    <w:rsid w:val="00352B91"/>
    <w:rsid w:val="0035433A"/>
    <w:rsid w:val="00354CA0"/>
    <w:rsid w:val="0035645D"/>
    <w:rsid w:val="0035754C"/>
    <w:rsid w:val="0035766F"/>
    <w:rsid w:val="00357C92"/>
    <w:rsid w:val="003608A9"/>
    <w:rsid w:val="00360BD9"/>
    <w:rsid w:val="00361186"/>
    <w:rsid w:val="0036339F"/>
    <w:rsid w:val="003633B5"/>
    <w:rsid w:val="00364934"/>
    <w:rsid w:val="003654EC"/>
    <w:rsid w:val="0036652A"/>
    <w:rsid w:val="00367919"/>
    <w:rsid w:val="00367B66"/>
    <w:rsid w:val="00367CBC"/>
    <w:rsid w:val="00370762"/>
    <w:rsid w:val="00370DF5"/>
    <w:rsid w:val="003714AB"/>
    <w:rsid w:val="003716CC"/>
    <w:rsid w:val="00371B7C"/>
    <w:rsid w:val="003720A9"/>
    <w:rsid w:val="003725BF"/>
    <w:rsid w:val="003733F3"/>
    <w:rsid w:val="00373442"/>
    <w:rsid w:val="00374AE6"/>
    <w:rsid w:val="003759C7"/>
    <w:rsid w:val="00375E3A"/>
    <w:rsid w:val="00375EB0"/>
    <w:rsid w:val="00375FF9"/>
    <w:rsid w:val="003768F6"/>
    <w:rsid w:val="003775F1"/>
    <w:rsid w:val="0038057A"/>
    <w:rsid w:val="0038220F"/>
    <w:rsid w:val="00382F4C"/>
    <w:rsid w:val="003831F6"/>
    <w:rsid w:val="00385209"/>
    <w:rsid w:val="003854C2"/>
    <w:rsid w:val="003863E3"/>
    <w:rsid w:val="00386D8F"/>
    <w:rsid w:val="003874EF"/>
    <w:rsid w:val="0039122B"/>
    <w:rsid w:val="003913E7"/>
    <w:rsid w:val="00392754"/>
    <w:rsid w:val="003928F3"/>
    <w:rsid w:val="00393414"/>
    <w:rsid w:val="00393C50"/>
    <w:rsid w:val="003943F9"/>
    <w:rsid w:val="003959B9"/>
    <w:rsid w:val="00395CBE"/>
    <w:rsid w:val="003961FA"/>
    <w:rsid w:val="00396D57"/>
    <w:rsid w:val="00396E19"/>
    <w:rsid w:val="00396F90"/>
    <w:rsid w:val="00397E6B"/>
    <w:rsid w:val="003A1383"/>
    <w:rsid w:val="003A1B25"/>
    <w:rsid w:val="003A209D"/>
    <w:rsid w:val="003A223E"/>
    <w:rsid w:val="003A226E"/>
    <w:rsid w:val="003A27AD"/>
    <w:rsid w:val="003A358B"/>
    <w:rsid w:val="003A3B3E"/>
    <w:rsid w:val="003A45C9"/>
    <w:rsid w:val="003A46DC"/>
    <w:rsid w:val="003A473C"/>
    <w:rsid w:val="003A47B0"/>
    <w:rsid w:val="003A4B2D"/>
    <w:rsid w:val="003A5BC7"/>
    <w:rsid w:val="003B258D"/>
    <w:rsid w:val="003B30BB"/>
    <w:rsid w:val="003B33CB"/>
    <w:rsid w:val="003B33D2"/>
    <w:rsid w:val="003B3A0F"/>
    <w:rsid w:val="003B494E"/>
    <w:rsid w:val="003B4C8D"/>
    <w:rsid w:val="003B50BC"/>
    <w:rsid w:val="003B52FC"/>
    <w:rsid w:val="003B607E"/>
    <w:rsid w:val="003B64CF"/>
    <w:rsid w:val="003B6894"/>
    <w:rsid w:val="003B6F1E"/>
    <w:rsid w:val="003B7573"/>
    <w:rsid w:val="003C072F"/>
    <w:rsid w:val="003C0C82"/>
    <w:rsid w:val="003C16FE"/>
    <w:rsid w:val="003C17D7"/>
    <w:rsid w:val="003C1816"/>
    <w:rsid w:val="003C206F"/>
    <w:rsid w:val="003C284E"/>
    <w:rsid w:val="003C3CBB"/>
    <w:rsid w:val="003C515E"/>
    <w:rsid w:val="003C573A"/>
    <w:rsid w:val="003C5961"/>
    <w:rsid w:val="003D237B"/>
    <w:rsid w:val="003D2E0C"/>
    <w:rsid w:val="003D476C"/>
    <w:rsid w:val="003D5A49"/>
    <w:rsid w:val="003D5A52"/>
    <w:rsid w:val="003D5B7C"/>
    <w:rsid w:val="003D5F48"/>
    <w:rsid w:val="003D5FC3"/>
    <w:rsid w:val="003D606E"/>
    <w:rsid w:val="003D6925"/>
    <w:rsid w:val="003D6A65"/>
    <w:rsid w:val="003D743F"/>
    <w:rsid w:val="003D754A"/>
    <w:rsid w:val="003D7EAF"/>
    <w:rsid w:val="003E05ED"/>
    <w:rsid w:val="003E121C"/>
    <w:rsid w:val="003E2931"/>
    <w:rsid w:val="003E2B4D"/>
    <w:rsid w:val="003E349C"/>
    <w:rsid w:val="003E34F7"/>
    <w:rsid w:val="003E3629"/>
    <w:rsid w:val="003E3C97"/>
    <w:rsid w:val="003E400D"/>
    <w:rsid w:val="003E4252"/>
    <w:rsid w:val="003E44D6"/>
    <w:rsid w:val="003E498A"/>
    <w:rsid w:val="003E4BF7"/>
    <w:rsid w:val="003E5855"/>
    <w:rsid w:val="003E5A03"/>
    <w:rsid w:val="003E61F0"/>
    <w:rsid w:val="003F0C49"/>
    <w:rsid w:val="003F0C8F"/>
    <w:rsid w:val="003F1005"/>
    <w:rsid w:val="003F12EE"/>
    <w:rsid w:val="003F16FE"/>
    <w:rsid w:val="003F1B09"/>
    <w:rsid w:val="003F1B78"/>
    <w:rsid w:val="003F2E18"/>
    <w:rsid w:val="003F358E"/>
    <w:rsid w:val="003F3708"/>
    <w:rsid w:val="003F3917"/>
    <w:rsid w:val="003F3BA3"/>
    <w:rsid w:val="003F480F"/>
    <w:rsid w:val="003F515F"/>
    <w:rsid w:val="003F5477"/>
    <w:rsid w:val="003F5B23"/>
    <w:rsid w:val="003F5CA4"/>
    <w:rsid w:val="003F6D9D"/>
    <w:rsid w:val="003F752F"/>
    <w:rsid w:val="003F754F"/>
    <w:rsid w:val="003F7EB8"/>
    <w:rsid w:val="004023C0"/>
    <w:rsid w:val="004023DF"/>
    <w:rsid w:val="00403052"/>
    <w:rsid w:val="0040468E"/>
    <w:rsid w:val="004057FC"/>
    <w:rsid w:val="00406A08"/>
    <w:rsid w:val="00406D67"/>
    <w:rsid w:val="0040784A"/>
    <w:rsid w:val="00410CCA"/>
    <w:rsid w:val="00410D37"/>
    <w:rsid w:val="004112A1"/>
    <w:rsid w:val="00411F2C"/>
    <w:rsid w:val="004129FB"/>
    <w:rsid w:val="004130C3"/>
    <w:rsid w:val="00413379"/>
    <w:rsid w:val="00413918"/>
    <w:rsid w:val="00413EB9"/>
    <w:rsid w:val="00415583"/>
    <w:rsid w:val="00415857"/>
    <w:rsid w:val="00416A2A"/>
    <w:rsid w:val="00417304"/>
    <w:rsid w:val="004206FC"/>
    <w:rsid w:val="004208C5"/>
    <w:rsid w:val="00420C18"/>
    <w:rsid w:val="00420CFD"/>
    <w:rsid w:val="0042130C"/>
    <w:rsid w:val="00421AC2"/>
    <w:rsid w:val="00421D4B"/>
    <w:rsid w:val="00421FB1"/>
    <w:rsid w:val="004220BD"/>
    <w:rsid w:val="00422AD2"/>
    <w:rsid w:val="00423CE5"/>
    <w:rsid w:val="0042586E"/>
    <w:rsid w:val="00426248"/>
    <w:rsid w:val="00426BE5"/>
    <w:rsid w:val="00426F1B"/>
    <w:rsid w:val="00426F48"/>
    <w:rsid w:val="00426F7A"/>
    <w:rsid w:val="004271F9"/>
    <w:rsid w:val="00427EBD"/>
    <w:rsid w:val="004301F2"/>
    <w:rsid w:val="00430970"/>
    <w:rsid w:val="00430AEC"/>
    <w:rsid w:val="0043170F"/>
    <w:rsid w:val="00432500"/>
    <w:rsid w:val="00432925"/>
    <w:rsid w:val="00432E13"/>
    <w:rsid w:val="004333C1"/>
    <w:rsid w:val="00434E30"/>
    <w:rsid w:val="00435FE0"/>
    <w:rsid w:val="00436FDF"/>
    <w:rsid w:val="00440E04"/>
    <w:rsid w:val="0044105E"/>
    <w:rsid w:val="004410B8"/>
    <w:rsid w:val="004413A1"/>
    <w:rsid w:val="00441674"/>
    <w:rsid w:val="0044202F"/>
    <w:rsid w:val="004427B2"/>
    <w:rsid w:val="004429DE"/>
    <w:rsid w:val="00442B0A"/>
    <w:rsid w:val="00443EFA"/>
    <w:rsid w:val="00444ABB"/>
    <w:rsid w:val="00444BCA"/>
    <w:rsid w:val="0044584D"/>
    <w:rsid w:val="004461AD"/>
    <w:rsid w:val="004465CF"/>
    <w:rsid w:val="00446A27"/>
    <w:rsid w:val="004500BD"/>
    <w:rsid w:val="004501C3"/>
    <w:rsid w:val="00450381"/>
    <w:rsid w:val="0045074C"/>
    <w:rsid w:val="00451751"/>
    <w:rsid w:val="0045269A"/>
    <w:rsid w:val="004534B3"/>
    <w:rsid w:val="0045383F"/>
    <w:rsid w:val="00453FBC"/>
    <w:rsid w:val="0045409C"/>
    <w:rsid w:val="004551D7"/>
    <w:rsid w:val="0045556F"/>
    <w:rsid w:val="004557C1"/>
    <w:rsid w:val="0045695B"/>
    <w:rsid w:val="004578CF"/>
    <w:rsid w:val="00460379"/>
    <w:rsid w:val="004607D0"/>
    <w:rsid w:val="00460889"/>
    <w:rsid w:val="00460BB0"/>
    <w:rsid w:val="004612D8"/>
    <w:rsid w:val="00461773"/>
    <w:rsid w:val="00461B88"/>
    <w:rsid w:val="00462696"/>
    <w:rsid w:val="004626E6"/>
    <w:rsid w:val="004643CF"/>
    <w:rsid w:val="004648AD"/>
    <w:rsid w:val="00465725"/>
    <w:rsid w:val="00465B0E"/>
    <w:rsid w:val="00466BED"/>
    <w:rsid w:val="00466F6B"/>
    <w:rsid w:val="0046700E"/>
    <w:rsid w:val="004705D5"/>
    <w:rsid w:val="00471964"/>
    <w:rsid w:val="00471EAA"/>
    <w:rsid w:val="004738BD"/>
    <w:rsid w:val="00474F86"/>
    <w:rsid w:val="004754B8"/>
    <w:rsid w:val="004758A2"/>
    <w:rsid w:val="0048080A"/>
    <w:rsid w:val="00481CF6"/>
    <w:rsid w:val="0048214A"/>
    <w:rsid w:val="0048223A"/>
    <w:rsid w:val="00482640"/>
    <w:rsid w:val="00484060"/>
    <w:rsid w:val="00484B85"/>
    <w:rsid w:val="00484C9D"/>
    <w:rsid w:val="00485D2E"/>
    <w:rsid w:val="00485E3D"/>
    <w:rsid w:val="00486855"/>
    <w:rsid w:val="004878BA"/>
    <w:rsid w:val="00487EE4"/>
    <w:rsid w:val="00491155"/>
    <w:rsid w:val="004912B9"/>
    <w:rsid w:val="00492703"/>
    <w:rsid w:val="0049359D"/>
    <w:rsid w:val="00494990"/>
    <w:rsid w:val="004957C0"/>
    <w:rsid w:val="004964B8"/>
    <w:rsid w:val="004968C6"/>
    <w:rsid w:val="004969E2"/>
    <w:rsid w:val="00496AF0"/>
    <w:rsid w:val="00496F6B"/>
    <w:rsid w:val="0049725E"/>
    <w:rsid w:val="004973FE"/>
    <w:rsid w:val="00497469"/>
    <w:rsid w:val="00497641"/>
    <w:rsid w:val="004A04D1"/>
    <w:rsid w:val="004A1A98"/>
    <w:rsid w:val="004A1F49"/>
    <w:rsid w:val="004A2A09"/>
    <w:rsid w:val="004A35CD"/>
    <w:rsid w:val="004A360D"/>
    <w:rsid w:val="004A3A13"/>
    <w:rsid w:val="004A45C4"/>
    <w:rsid w:val="004A4639"/>
    <w:rsid w:val="004A4CE7"/>
    <w:rsid w:val="004A50DE"/>
    <w:rsid w:val="004A5133"/>
    <w:rsid w:val="004A5384"/>
    <w:rsid w:val="004A59EA"/>
    <w:rsid w:val="004A5D97"/>
    <w:rsid w:val="004B0CE6"/>
    <w:rsid w:val="004B11D7"/>
    <w:rsid w:val="004B2737"/>
    <w:rsid w:val="004B2C7C"/>
    <w:rsid w:val="004B2C8F"/>
    <w:rsid w:val="004B3DDF"/>
    <w:rsid w:val="004B43F1"/>
    <w:rsid w:val="004B45FF"/>
    <w:rsid w:val="004B4678"/>
    <w:rsid w:val="004B574D"/>
    <w:rsid w:val="004B5EB3"/>
    <w:rsid w:val="004B6699"/>
    <w:rsid w:val="004B6B22"/>
    <w:rsid w:val="004B6BBF"/>
    <w:rsid w:val="004B7ADD"/>
    <w:rsid w:val="004C0692"/>
    <w:rsid w:val="004C0C8B"/>
    <w:rsid w:val="004C1698"/>
    <w:rsid w:val="004C21CF"/>
    <w:rsid w:val="004C2C77"/>
    <w:rsid w:val="004C3261"/>
    <w:rsid w:val="004C3438"/>
    <w:rsid w:val="004C3629"/>
    <w:rsid w:val="004C3F08"/>
    <w:rsid w:val="004C4716"/>
    <w:rsid w:val="004C4909"/>
    <w:rsid w:val="004C5311"/>
    <w:rsid w:val="004C57CE"/>
    <w:rsid w:val="004C583F"/>
    <w:rsid w:val="004C6185"/>
    <w:rsid w:val="004C63B6"/>
    <w:rsid w:val="004C678F"/>
    <w:rsid w:val="004C6B87"/>
    <w:rsid w:val="004C70AE"/>
    <w:rsid w:val="004C74D7"/>
    <w:rsid w:val="004C7B48"/>
    <w:rsid w:val="004C7EF4"/>
    <w:rsid w:val="004D042C"/>
    <w:rsid w:val="004D14E6"/>
    <w:rsid w:val="004D269C"/>
    <w:rsid w:val="004D29D8"/>
    <w:rsid w:val="004D36EC"/>
    <w:rsid w:val="004D37FC"/>
    <w:rsid w:val="004D3F5A"/>
    <w:rsid w:val="004D50B0"/>
    <w:rsid w:val="004D54DA"/>
    <w:rsid w:val="004D561A"/>
    <w:rsid w:val="004D6F83"/>
    <w:rsid w:val="004D7686"/>
    <w:rsid w:val="004D7C79"/>
    <w:rsid w:val="004D7D89"/>
    <w:rsid w:val="004E096B"/>
    <w:rsid w:val="004E121D"/>
    <w:rsid w:val="004E359C"/>
    <w:rsid w:val="004E3640"/>
    <w:rsid w:val="004E3BB6"/>
    <w:rsid w:val="004E40E5"/>
    <w:rsid w:val="004E40EB"/>
    <w:rsid w:val="004E627C"/>
    <w:rsid w:val="004E701B"/>
    <w:rsid w:val="004E7213"/>
    <w:rsid w:val="004E7F51"/>
    <w:rsid w:val="004E7F7F"/>
    <w:rsid w:val="004F03F6"/>
    <w:rsid w:val="004F04F7"/>
    <w:rsid w:val="004F0A56"/>
    <w:rsid w:val="004F1265"/>
    <w:rsid w:val="004F1DE1"/>
    <w:rsid w:val="004F2B9E"/>
    <w:rsid w:val="004F2C26"/>
    <w:rsid w:val="004F3981"/>
    <w:rsid w:val="004F4E09"/>
    <w:rsid w:val="004F5C94"/>
    <w:rsid w:val="004F6959"/>
    <w:rsid w:val="004F6BDF"/>
    <w:rsid w:val="004F7979"/>
    <w:rsid w:val="005002EF"/>
    <w:rsid w:val="00500EE4"/>
    <w:rsid w:val="00501EE9"/>
    <w:rsid w:val="005020AE"/>
    <w:rsid w:val="0050270B"/>
    <w:rsid w:val="005029BF"/>
    <w:rsid w:val="00504C42"/>
    <w:rsid w:val="00504C45"/>
    <w:rsid w:val="005050ED"/>
    <w:rsid w:val="005062D5"/>
    <w:rsid w:val="00507341"/>
    <w:rsid w:val="00507E5E"/>
    <w:rsid w:val="00510646"/>
    <w:rsid w:val="00511DCE"/>
    <w:rsid w:val="005123D5"/>
    <w:rsid w:val="00512931"/>
    <w:rsid w:val="00512AA7"/>
    <w:rsid w:val="00512BE2"/>
    <w:rsid w:val="005135C1"/>
    <w:rsid w:val="00514252"/>
    <w:rsid w:val="00514E4B"/>
    <w:rsid w:val="00515161"/>
    <w:rsid w:val="00515DFC"/>
    <w:rsid w:val="0051603F"/>
    <w:rsid w:val="00516E72"/>
    <w:rsid w:val="005179B8"/>
    <w:rsid w:val="00517A5C"/>
    <w:rsid w:val="00517D4B"/>
    <w:rsid w:val="005200B3"/>
    <w:rsid w:val="0052097F"/>
    <w:rsid w:val="0052120C"/>
    <w:rsid w:val="005228F1"/>
    <w:rsid w:val="00523CC7"/>
    <w:rsid w:val="00523D68"/>
    <w:rsid w:val="00524246"/>
    <w:rsid w:val="00526812"/>
    <w:rsid w:val="00527BC8"/>
    <w:rsid w:val="00527C95"/>
    <w:rsid w:val="0053020B"/>
    <w:rsid w:val="005302F2"/>
    <w:rsid w:val="00530925"/>
    <w:rsid w:val="005314DA"/>
    <w:rsid w:val="005315A0"/>
    <w:rsid w:val="00532563"/>
    <w:rsid w:val="005325A6"/>
    <w:rsid w:val="00532819"/>
    <w:rsid w:val="005332F3"/>
    <w:rsid w:val="00534192"/>
    <w:rsid w:val="00534AB7"/>
    <w:rsid w:val="00535B19"/>
    <w:rsid w:val="00535C4C"/>
    <w:rsid w:val="00536283"/>
    <w:rsid w:val="00537999"/>
    <w:rsid w:val="00540346"/>
    <w:rsid w:val="005415F0"/>
    <w:rsid w:val="00542071"/>
    <w:rsid w:val="00542739"/>
    <w:rsid w:val="00542799"/>
    <w:rsid w:val="00542A1E"/>
    <w:rsid w:val="00542A21"/>
    <w:rsid w:val="00543AEE"/>
    <w:rsid w:val="00544DB1"/>
    <w:rsid w:val="005458AD"/>
    <w:rsid w:val="00546491"/>
    <w:rsid w:val="00546B44"/>
    <w:rsid w:val="00546CB8"/>
    <w:rsid w:val="005504E7"/>
    <w:rsid w:val="00550E57"/>
    <w:rsid w:val="00552E56"/>
    <w:rsid w:val="00553A69"/>
    <w:rsid w:val="00553FB3"/>
    <w:rsid w:val="00554183"/>
    <w:rsid w:val="005542BE"/>
    <w:rsid w:val="005554B9"/>
    <w:rsid w:val="00555745"/>
    <w:rsid w:val="00556585"/>
    <w:rsid w:val="00560200"/>
    <w:rsid w:val="00560A81"/>
    <w:rsid w:val="00561A69"/>
    <w:rsid w:val="00562013"/>
    <w:rsid w:val="00562150"/>
    <w:rsid w:val="005622B6"/>
    <w:rsid w:val="00563049"/>
    <w:rsid w:val="00564C2E"/>
    <w:rsid w:val="00564EFC"/>
    <w:rsid w:val="00566DBB"/>
    <w:rsid w:val="0056778B"/>
    <w:rsid w:val="005678C8"/>
    <w:rsid w:val="005708E9"/>
    <w:rsid w:val="0057115C"/>
    <w:rsid w:val="00571788"/>
    <w:rsid w:val="00572710"/>
    <w:rsid w:val="00572C35"/>
    <w:rsid w:val="00573142"/>
    <w:rsid w:val="00573433"/>
    <w:rsid w:val="0057353C"/>
    <w:rsid w:val="00573942"/>
    <w:rsid w:val="005741DD"/>
    <w:rsid w:val="00574A0D"/>
    <w:rsid w:val="00575002"/>
    <w:rsid w:val="0057541F"/>
    <w:rsid w:val="00575753"/>
    <w:rsid w:val="0057633F"/>
    <w:rsid w:val="00576862"/>
    <w:rsid w:val="00576E6E"/>
    <w:rsid w:val="005778FA"/>
    <w:rsid w:val="00577CEC"/>
    <w:rsid w:val="00580212"/>
    <w:rsid w:val="005809EE"/>
    <w:rsid w:val="00581127"/>
    <w:rsid w:val="00581585"/>
    <w:rsid w:val="00581AC3"/>
    <w:rsid w:val="00582AEF"/>
    <w:rsid w:val="00583336"/>
    <w:rsid w:val="005833A4"/>
    <w:rsid w:val="005845E8"/>
    <w:rsid w:val="00584786"/>
    <w:rsid w:val="005848C7"/>
    <w:rsid w:val="0058502A"/>
    <w:rsid w:val="005854AC"/>
    <w:rsid w:val="0058587C"/>
    <w:rsid w:val="005869F9"/>
    <w:rsid w:val="0059004C"/>
    <w:rsid w:val="00590C2B"/>
    <w:rsid w:val="0059187B"/>
    <w:rsid w:val="00592BAB"/>
    <w:rsid w:val="00592DE5"/>
    <w:rsid w:val="00593A46"/>
    <w:rsid w:val="00593F85"/>
    <w:rsid w:val="0059428D"/>
    <w:rsid w:val="005947D8"/>
    <w:rsid w:val="00595036"/>
    <w:rsid w:val="00597B83"/>
    <w:rsid w:val="005A0DE5"/>
    <w:rsid w:val="005A1166"/>
    <w:rsid w:val="005A1A92"/>
    <w:rsid w:val="005A1AD1"/>
    <w:rsid w:val="005A2B52"/>
    <w:rsid w:val="005A2C4C"/>
    <w:rsid w:val="005A347C"/>
    <w:rsid w:val="005A3655"/>
    <w:rsid w:val="005A4844"/>
    <w:rsid w:val="005A494B"/>
    <w:rsid w:val="005A4BA1"/>
    <w:rsid w:val="005A4BCB"/>
    <w:rsid w:val="005A5A81"/>
    <w:rsid w:val="005A6610"/>
    <w:rsid w:val="005A7581"/>
    <w:rsid w:val="005A7BEA"/>
    <w:rsid w:val="005B0A49"/>
    <w:rsid w:val="005B12CC"/>
    <w:rsid w:val="005B2335"/>
    <w:rsid w:val="005B2AC1"/>
    <w:rsid w:val="005B31DC"/>
    <w:rsid w:val="005B37FC"/>
    <w:rsid w:val="005B407A"/>
    <w:rsid w:val="005B487D"/>
    <w:rsid w:val="005B4B47"/>
    <w:rsid w:val="005B51F5"/>
    <w:rsid w:val="005B5337"/>
    <w:rsid w:val="005B54BE"/>
    <w:rsid w:val="005B5819"/>
    <w:rsid w:val="005B5AEB"/>
    <w:rsid w:val="005B5CC4"/>
    <w:rsid w:val="005B62CC"/>
    <w:rsid w:val="005B78D2"/>
    <w:rsid w:val="005B7E60"/>
    <w:rsid w:val="005C0A2D"/>
    <w:rsid w:val="005C1E43"/>
    <w:rsid w:val="005C2B0E"/>
    <w:rsid w:val="005C2F1E"/>
    <w:rsid w:val="005C311B"/>
    <w:rsid w:val="005C3263"/>
    <w:rsid w:val="005C48D9"/>
    <w:rsid w:val="005C4AB2"/>
    <w:rsid w:val="005C4B59"/>
    <w:rsid w:val="005C4C39"/>
    <w:rsid w:val="005C66B9"/>
    <w:rsid w:val="005C6E07"/>
    <w:rsid w:val="005C6FB9"/>
    <w:rsid w:val="005C7B91"/>
    <w:rsid w:val="005C7DD0"/>
    <w:rsid w:val="005D0076"/>
    <w:rsid w:val="005D05E3"/>
    <w:rsid w:val="005D08C1"/>
    <w:rsid w:val="005D0AFE"/>
    <w:rsid w:val="005D1562"/>
    <w:rsid w:val="005D15D4"/>
    <w:rsid w:val="005D2E39"/>
    <w:rsid w:val="005D37B0"/>
    <w:rsid w:val="005D3880"/>
    <w:rsid w:val="005D39C1"/>
    <w:rsid w:val="005D3DBA"/>
    <w:rsid w:val="005D3E13"/>
    <w:rsid w:val="005D5AB3"/>
    <w:rsid w:val="005D610E"/>
    <w:rsid w:val="005D614C"/>
    <w:rsid w:val="005D69F2"/>
    <w:rsid w:val="005D7581"/>
    <w:rsid w:val="005D787E"/>
    <w:rsid w:val="005E0A2A"/>
    <w:rsid w:val="005E0E58"/>
    <w:rsid w:val="005E1B54"/>
    <w:rsid w:val="005E3A49"/>
    <w:rsid w:val="005E3F89"/>
    <w:rsid w:val="005E47F4"/>
    <w:rsid w:val="005E4846"/>
    <w:rsid w:val="005E4A6A"/>
    <w:rsid w:val="005E66CF"/>
    <w:rsid w:val="005E6B07"/>
    <w:rsid w:val="005E78D5"/>
    <w:rsid w:val="005E7A3E"/>
    <w:rsid w:val="005F0398"/>
    <w:rsid w:val="005F223B"/>
    <w:rsid w:val="005F30DE"/>
    <w:rsid w:val="005F3219"/>
    <w:rsid w:val="005F3878"/>
    <w:rsid w:val="005F3F2C"/>
    <w:rsid w:val="005F47D3"/>
    <w:rsid w:val="005F48D5"/>
    <w:rsid w:val="005F4C3B"/>
    <w:rsid w:val="005F4EF5"/>
    <w:rsid w:val="005F5263"/>
    <w:rsid w:val="005F57FE"/>
    <w:rsid w:val="005F6CD0"/>
    <w:rsid w:val="005F71A5"/>
    <w:rsid w:val="005F7473"/>
    <w:rsid w:val="005F7D4E"/>
    <w:rsid w:val="0060009A"/>
    <w:rsid w:val="006003E3"/>
    <w:rsid w:val="00600535"/>
    <w:rsid w:val="00600DD3"/>
    <w:rsid w:val="00600FFF"/>
    <w:rsid w:val="0060143C"/>
    <w:rsid w:val="00601A03"/>
    <w:rsid w:val="0060319C"/>
    <w:rsid w:val="006041C4"/>
    <w:rsid w:val="00604761"/>
    <w:rsid w:val="00604921"/>
    <w:rsid w:val="00604CCD"/>
    <w:rsid w:val="00604F62"/>
    <w:rsid w:val="006050AB"/>
    <w:rsid w:val="00605231"/>
    <w:rsid w:val="0060545D"/>
    <w:rsid w:val="006056FA"/>
    <w:rsid w:val="00605BC9"/>
    <w:rsid w:val="00606474"/>
    <w:rsid w:val="00606D8A"/>
    <w:rsid w:val="00607290"/>
    <w:rsid w:val="00607E66"/>
    <w:rsid w:val="00607FA8"/>
    <w:rsid w:val="00610B11"/>
    <w:rsid w:val="00610D75"/>
    <w:rsid w:val="0061139C"/>
    <w:rsid w:val="00612147"/>
    <w:rsid w:val="006124DB"/>
    <w:rsid w:val="00614003"/>
    <w:rsid w:val="00615249"/>
    <w:rsid w:val="0061566C"/>
    <w:rsid w:val="00616492"/>
    <w:rsid w:val="00616746"/>
    <w:rsid w:val="00616C1D"/>
    <w:rsid w:val="00616E01"/>
    <w:rsid w:val="00617C1F"/>
    <w:rsid w:val="0062084F"/>
    <w:rsid w:val="00622DE3"/>
    <w:rsid w:val="006230A8"/>
    <w:rsid w:val="00623D38"/>
    <w:rsid w:val="00623F59"/>
    <w:rsid w:val="00625422"/>
    <w:rsid w:val="00625BC1"/>
    <w:rsid w:val="006263D1"/>
    <w:rsid w:val="00626AEC"/>
    <w:rsid w:val="00627332"/>
    <w:rsid w:val="006275D3"/>
    <w:rsid w:val="00630511"/>
    <w:rsid w:val="006305DB"/>
    <w:rsid w:val="0063099D"/>
    <w:rsid w:val="006315A3"/>
    <w:rsid w:val="0063170D"/>
    <w:rsid w:val="00631902"/>
    <w:rsid w:val="00633270"/>
    <w:rsid w:val="0063350F"/>
    <w:rsid w:val="00633F55"/>
    <w:rsid w:val="0063495C"/>
    <w:rsid w:val="006361E7"/>
    <w:rsid w:val="0063673C"/>
    <w:rsid w:val="00637B22"/>
    <w:rsid w:val="00637EE3"/>
    <w:rsid w:val="00640C31"/>
    <w:rsid w:val="00640D5B"/>
    <w:rsid w:val="00640D6B"/>
    <w:rsid w:val="0064116E"/>
    <w:rsid w:val="006412B0"/>
    <w:rsid w:val="0064137D"/>
    <w:rsid w:val="00641510"/>
    <w:rsid w:val="0064176F"/>
    <w:rsid w:val="00642452"/>
    <w:rsid w:val="00642AC0"/>
    <w:rsid w:val="006430B2"/>
    <w:rsid w:val="00643124"/>
    <w:rsid w:val="00643774"/>
    <w:rsid w:val="006438E9"/>
    <w:rsid w:val="00643C18"/>
    <w:rsid w:val="00643DED"/>
    <w:rsid w:val="006446CD"/>
    <w:rsid w:val="00645122"/>
    <w:rsid w:val="00646123"/>
    <w:rsid w:val="00646531"/>
    <w:rsid w:val="00646AD1"/>
    <w:rsid w:val="00647214"/>
    <w:rsid w:val="006479D2"/>
    <w:rsid w:val="00647B89"/>
    <w:rsid w:val="00647DC2"/>
    <w:rsid w:val="00650783"/>
    <w:rsid w:val="00650C22"/>
    <w:rsid w:val="006515B9"/>
    <w:rsid w:val="00651CE4"/>
    <w:rsid w:val="00651EE2"/>
    <w:rsid w:val="006557B1"/>
    <w:rsid w:val="00655CEC"/>
    <w:rsid w:val="00656C19"/>
    <w:rsid w:val="00657081"/>
    <w:rsid w:val="0065760F"/>
    <w:rsid w:val="00657BEA"/>
    <w:rsid w:val="00657DA2"/>
    <w:rsid w:val="006602B0"/>
    <w:rsid w:val="00660BD1"/>
    <w:rsid w:val="0066276B"/>
    <w:rsid w:val="00662A3E"/>
    <w:rsid w:val="00662ADF"/>
    <w:rsid w:val="00662B9A"/>
    <w:rsid w:val="00662E66"/>
    <w:rsid w:val="00663585"/>
    <w:rsid w:val="00663DE3"/>
    <w:rsid w:val="0066443E"/>
    <w:rsid w:val="00664903"/>
    <w:rsid w:val="00666646"/>
    <w:rsid w:val="00670A3A"/>
    <w:rsid w:val="006714FE"/>
    <w:rsid w:val="00671756"/>
    <w:rsid w:val="006717AC"/>
    <w:rsid w:val="00672B53"/>
    <w:rsid w:val="006736BC"/>
    <w:rsid w:val="00673C44"/>
    <w:rsid w:val="00673C74"/>
    <w:rsid w:val="0067482B"/>
    <w:rsid w:val="00674A79"/>
    <w:rsid w:val="00674BD3"/>
    <w:rsid w:val="0067538B"/>
    <w:rsid w:val="00675ACB"/>
    <w:rsid w:val="00675D80"/>
    <w:rsid w:val="00675F61"/>
    <w:rsid w:val="006772ED"/>
    <w:rsid w:val="00677621"/>
    <w:rsid w:val="0067779E"/>
    <w:rsid w:val="006800BA"/>
    <w:rsid w:val="006802D9"/>
    <w:rsid w:val="00680D3A"/>
    <w:rsid w:val="0068114A"/>
    <w:rsid w:val="00681180"/>
    <w:rsid w:val="00681342"/>
    <w:rsid w:val="00681380"/>
    <w:rsid w:val="00681A52"/>
    <w:rsid w:val="00682464"/>
    <w:rsid w:val="00682C27"/>
    <w:rsid w:val="00683063"/>
    <w:rsid w:val="00683B6A"/>
    <w:rsid w:val="006840FA"/>
    <w:rsid w:val="00684575"/>
    <w:rsid w:val="00685DE7"/>
    <w:rsid w:val="006865A9"/>
    <w:rsid w:val="00686FBD"/>
    <w:rsid w:val="00690323"/>
    <w:rsid w:val="00690BDF"/>
    <w:rsid w:val="006917F1"/>
    <w:rsid w:val="00692733"/>
    <w:rsid w:val="006935D6"/>
    <w:rsid w:val="00695B9E"/>
    <w:rsid w:val="00695CD5"/>
    <w:rsid w:val="006962CC"/>
    <w:rsid w:val="00696BF1"/>
    <w:rsid w:val="00696E2A"/>
    <w:rsid w:val="0069721F"/>
    <w:rsid w:val="006A02E8"/>
    <w:rsid w:val="006A187A"/>
    <w:rsid w:val="006A208B"/>
    <w:rsid w:val="006A23F0"/>
    <w:rsid w:val="006A2A7A"/>
    <w:rsid w:val="006A2D78"/>
    <w:rsid w:val="006A2FA9"/>
    <w:rsid w:val="006A31DD"/>
    <w:rsid w:val="006A3927"/>
    <w:rsid w:val="006A3932"/>
    <w:rsid w:val="006A3B1F"/>
    <w:rsid w:val="006A3DD8"/>
    <w:rsid w:val="006A5467"/>
    <w:rsid w:val="006A5893"/>
    <w:rsid w:val="006A5D5D"/>
    <w:rsid w:val="006A5DFA"/>
    <w:rsid w:val="006A689C"/>
    <w:rsid w:val="006A725B"/>
    <w:rsid w:val="006A7AEC"/>
    <w:rsid w:val="006B003D"/>
    <w:rsid w:val="006B037B"/>
    <w:rsid w:val="006B0B6D"/>
    <w:rsid w:val="006B0EE9"/>
    <w:rsid w:val="006B1D4C"/>
    <w:rsid w:val="006B25DC"/>
    <w:rsid w:val="006B4924"/>
    <w:rsid w:val="006B4A5A"/>
    <w:rsid w:val="006B4E25"/>
    <w:rsid w:val="006B4E82"/>
    <w:rsid w:val="006B64AE"/>
    <w:rsid w:val="006B6933"/>
    <w:rsid w:val="006B7A1A"/>
    <w:rsid w:val="006B7B70"/>
    <w:rsid w:val="006B7F06"/>
    <w:rsid w:val="006C0999"/>
    <w:rsid w:val="006C1C28"/>
    <w:rsid w:val="006C2E20"/>
    <w:rsid w:val="006C3BEF"/>
    <w:rsid w:val="006C481C"/>
    <w:rsid w:val="006C4FE8"/>
    <w:rsid w:val="006C4FF7"/>
    <w:rsid w:val="006C64C0"/>
    <w:rsid w:val="006C6AC8"/>
    <w:rsid w:val="006D01B2"/>
    <w:rsid w:val="006D038A"/>
    <w:rsid w:val="006D1633"/>
    <w:rsid w:val="006D178F"/>
    <w:rsid w:val="006D1C5E"/>
    <w:rsid w:val="006D2627"/>
    <w:rsid w:val="006D3649"/>
    <w:rsid w:val="006D37BA"/>
    <w:rsid w:val="006D3CCC"/>
    <w:rsid w:val="006D50D9"/>
    <w:rsid w:val="006D602A"/>
    <w:rsid w:val="006D6945"/>
    <w:rsid w:val="006D6D0B"/>
    <w:rsid w:val="006D7171"/>
    <w:rsid w:val="006D742F"/>
    <w:rsid w:val="006D7631"/>
    <w:rsid w:val="006D7BFE"/>
    <w:rsid w:val="006D7CD3"/>
    <w:rsid w:val="006E0917"/>
    <w:rsid w:val="006E0EBE"/>
    <w:rsid w:val="006E11AA"/>
    <w:rsid w:val="006E2208"/>
    <w:rsid w:val="006E2765"/>
    <w:rsid w:val="006E2F4A"/>
    <w:rsid w:val="006E306D"/>
    <w:rsid w:val="006E3896"/>
    <w:rsid w:val="006E4BCB"/>
    <w:rsid w:val="006E4E7E"/>
    <w:rsid w:val="006E4FDC"/>
    <w:rsid w:val="006E533C"/>
    <w:rsid w:val="006E54F3"/>
    <w:rsid w:val="006E6249"/>
    <w:rsid w:val="006E682E"/>
    <w:rsid w:val="006E6C11"/>
    <w:rsid w:val="006E7E8D"/>
    <w:rsid w:val="006F0899"/>
    <w:rsid w:val="006F18B4"/>
    <w:rsid w:val="006F1A6D"/>
    <w:rsid w:val="006F1E16"/>
    <w:rsid w:val="006F2D95"/>
    <w:rsid w:val="006F2E24"/>
    <w:rsid w:val="006F2FCE"/>
    <w:rsid w:val="006F34FB"/>
    <w:rsid w:val="006F3818"/>
    <w:rsid w:val="006F3E2A"/>
    <w:rsid w:val="006F40B1"/>
    <w:rsid w:val="006F45EA"/>
    <w:rsid w:val="006F4F2D"/>
    <w:rsid w:val="006F4F40"/>
    <w:rsid w:val="006F5285"/>
    <w:rsid w:val="006F69AE"/>
    <w:rsid w:val="006F785D"/>
    <w:rsid w:val="007013FC"/>
    <w:rsid w:val="007016C2"/>
    <w:rsid w:val="00702435"/>
    <w:rsid w:val="0070334B"/>
    <w:rsid w:val="007041E0"/>
    <w:rsid w:val="007045F2"/>
    <w:rsid w:val="00705CFF"/>
    <w:rsid w:val="007077CA"/>
    <w:rsid w:val="00707E70"/>
    <w:rsid w:val="00711C1E"/>
    <w:rsid w:val="0071432E"/>
    <w:rsid w:val="0071446A"/>
    <w:rsid w:val="00714728"/>
    <w:rsid w:val="00714CFC"/>
    <w:rsid w:val="00714D12"/>
    <w:rsid w:val="00715B62"/>
    <w:rsid w:val="0071701B"/>
    <w:rsid w:val="0071795F"/>
    <w:rsid w:val="00721CD5"/>
    <w:rsid w:val="00722577"/>
    <w:rsid w:val="00724147"/>
    <w:rsid w:val="007244C7"/>
    <w:rsid w:val="00724719"/>
    <w:rsid w:val="00724AE1"/>
    <w:rsid w:val="00725CBE"/>
    <w:rsid w:val="00726CE1"/>
    <w:rsid w:val="0072706E"/>
    <w:rsid w:val="00727E8E"/>
    <w:rsid w:val="0073049D"/>
    <w:rsid w:val="00731BFB"/>
    <w:rsid w:val="00731C70"/>
    <w:rsid w:val="00732211"/>
    <w:rsid w:val="00733210"/>
    <w:rsid w:val="007332FE"/>
    <w:rsid w:val="00735701"/>
    <w:rsid w:val="0073571F"/>
    <w:rsid w:val="007360F9"/>
    <w:rsid w:val="00736CF9"/>
    <w:rsid w:val="00736DFC"/>
    <w:rsid w:val="00737708"/>
    <w:rsid w:val="00737BD6"/>
    <w:rsid w:val="00740AD0"/>
    <w:rsid w:val="00741CF0"/>
    <w:rsid w:val="00742704"/>
    <w:rsid w:val="00743594"/>
    <w:rsid w:val="00744270"/>
    <w:rsid w:val="007454D6"/>
    <w:rsid w:val="00746635"/>
    <w:rsid w:val="007466A1"/>
    <w:rsid w:val="007474FD"/>
    <w:rsid w:val="00747A13"/>
    <w:rsid w:val="00750539"/>
    <w:rsid w:val="00750FB7"/>
    <w:rsid w:val="00752021"/>
    <w:rsid w:val="007524DB"/>
    <w:rsid w:val="00752B5F"/>
    <w:rsid w:val="007535BF"/>
    <w:rsid w:val="00753BEF"/>
    <w:rsid w:val="00754122"/>
    <w:rsid w:val="00754140"/>
    <w:rsid w:val="00754734"/>
    <w:rsid w:val="00754765"/>
    <w:rsid w:val="0075484E"/>
    <w:rsid w:val="0075583D"/>
    <w:rsid w:val="00756780"/>
    <w:rsid w:val="00757695"/>
    <w:rsid w:val="00757E4D"/>
    <w:rsid w:val="00757F99"/>
    <w:rsid w:val="00760339"/>
    <w:rsid w:val="007617E0"/>
    <w:rsid w:val="00761EB9"/>
    <w:rsid w:val="00762BEE"/>
    <w:rsid w:val="00762EA1"/>
    <w:rsid w:val="00763EA6"/>
    <w:rsid w:val="00764ABF"/>
    <w:rsid w:val="0076553F"/>
    <w:rsid w:val="00766DDD"/>
    <w:rsid w:val="00766F3C"/>
    <w:rsid w:val="0076782E"/>
    <w:rsid w:val="00770D6A"/>
    <w:rsid w:val="007722A3"/>
    <w:rsid w:val="007722B3"/>
    <w:rsid w:val="00772B67"/>
    <w:rsid w:val="007736F3"/>
    <w:rsid w:val="0077384E"/>
    <w:rsid w:val="00774253"/>
    <w:rsid w:val="00774C54"/>
    <w:rsid w:val="007761D5"/>
    <w:rsid w:val="00776B19"/>
    <w:rsid w:val="00777279"/>
    <w:rsid w:val="00777323"/>
    <w:rsid w:val="00777BA2"/>
    <w:rsid w:val="00777F6E"/>
    <w:rsid w:val="00780434"/>
    <w:rsid w:val="00781289"/>
    <w:rsid w:val="007815FA"/>
    <w:rsid w:val="00781D06"/>
    <w:rsid w:val="00783E36"/>
    <w:rsid w:val="007845FC"/>
    <w:rsid w:val="007851E1"/>
    <w:rsid w:val="007852BA"/>
    <w:rsid w:val="00785E03"/>
    <w:rsid w:val="00786294"/>
    <w:rsid w:val="007906E6"/>
    <w:rsid w:val="00791A20"/>
    <w:rsid w:val="00791DE2"/>
    <w:rsid w:val="00793B39"/>
    <w:rsid w:val="00794031"/>
    <w:rsid w:val="00794836"/>
    <w:rsid w:val="0079650C"/>
    <w:rsid w:val="007A0254"/>
    <w:rsid w:val="007A0C5C"/>
    <w:rsid w:val="007A2304"/>
    <w:rsid w:val="007A2335"/>
    <w:rsid w:val="007A2933"/>
    <w:rsid w:val="007A2BA5"/>
    <w:rsid w:val="007A2ED6"/>
    <w:rsid w:val="007A3308"/>
    <w:rsid w:val="007A3359"/>
    <w:rsid w:val="007A3CD0"/>
    <w:rsid w:val="007A435D"/>
    <w:rsid w:val="007A45F7"/>
    <w:rsid w:val="007A699C"/>
    <w:rsid w:val="007B0F8B"/>
    <w:rsid w:val="007B10EE"/>
    <w:rsid w:val="007B2118"/>
    <w:rsid w:val="007B3650"/>
    <w:rsid w:val="007B3D8C"/>
    <w:rsid w:val="007B47D9"/>
    <w:rsid w:val="007B48C6"/>
    <w:rsid w:val="007B5025"/>
    <w:rsid w:val="007B6102"/>
    <w:rsid w:val="007B6742"/>
    <w:rsid w:val="007B6CA3"/>
    <w:rsid w:val="007B7DFC"/>
    <w:rsid w:val="007C15D9"/>
    <w:rsid w:val="007C1C1C"/>
    <w:rsid w:val="007C27A2"/>
    <w:rsid w:val="007C4503"/>
    <w:rsid w:val="007C52F4"/>
    <w:rsid w:val="007C6427"/>
    <w:rsid w:val="007C6B32"/>
    <w:rsid w:val="007C6F0D"/>
    <w:rsid w:val="007D000E"/>
    <w:rsid w:val="007D0A2A"/>
    <w:rsid w:val="007D12E8"/>
    <w:rsid w:val="007D16AD"/>
    <w:rsid w:val="007D1D6F"/>
    <w:rsid w:val="007D214D"/>
    <w:rsid w:val="007D2920"/>
    <w:rsid w:val="007D3014"/>
    <w:rsid w:val="007D36EA"/>
    <w:rsid w:val="007D3F73"/>
    <w:rsid w:val="007D5B2B"/>
    <w:rsid w:val="007D64AD"/>
    <w:rsid w:val="007D716D"/>
    <w:rsid w:val="007D722B"/>
    <w:rsid w:val="007D76E6"/>
    <w:rsid w:val="007D77C4"/>
    <w:rsid w:val="007D7A25"/>
    <w:rsid w:val="007E0113"/>
    <w:rsid w:val="007E0320"/>
    <w:rsid w:val="007E19B1"/>
    <w:rsid w:val="007E2A3C"/>
    <w:rsid w:val="007E4274"/>
    <w:rsid w:val="007E558C"/>
    <w:rsid w:val="007E5AA4"/>
    <w:rsid w:val="007E60A3"/>
    <w:rsid w:val="007E60AB"/>
    <w:rsid w:val="007E7447"/>
    <w:rsid w:val="007E7BC2"/>
    <w:rsid w:val="007F0B77"/>
    <w:rsid w:val="007F132A"/>
    <w:rsid w:val="007F161C"/>
    <w:rsid w:val="007F1A06"/>
    <w:rsid w:val="007F1FE7"/>
    <w:rsid w:val="007F1FF9"/>
    <w:rsid w:val="007F23BC"/>
    <w:rsid w:val="007F2C87"/>
    <w:rsid w:val="007F2DC2"/>
    <w:rsid w:val="007F38CD"/>
    <w:rsid w:val="007F3E7D"/>
    <w:rsid w:val="007F41E6"/>
    <w:rsid w:val="007F462C"/>
    <w:rsid w:val="007F4C79"/>
    <w:rsid w:val="007F50AD"/>
    <w:rsid w:val="007F54B3"/>
    <w:rsid w:val="007F587D"/>
    <w:rsid w:val="007F5B92"/>
    <w:rsid w:val="007F711F"/>
    <w:rsid w:val="007F7F36"/>
    <w:rsid w:val="0080050C"/>
    <w:rsid w:val="008017F1"/>
    <w:rsid w:val="0080260B"/>
    <w:rsid w:val="00803B54"/>
    <w:rsid w:val="00804A67"/>
    <w:rsid w:val="00805856"/>
    <w:rsid w:val="008058FF"/>
    <w:rsid w:val="00806042"/>
    <w:rsid w:val="0080653B"/>
    <w:rsid w:val="00806AEF"/>
    <w:rsid w:val="00807853"/>
    <w:rsid w:val="008078E8"/>
    <w:rsid w:val="00807B48"/>
    <w:rsid w:val="00810284"/>
    <w:rsid w:val="00812183"/>
    <w:rsid w:val="00812524"/>
    <w:rsid w:val="0081275B"/>
    <w:rsid w:val="00812AD0"/>
    <w:rsid w:val="008138CA"/>
    <w:rsid w:val="008140D8"/>
    <w:rsid w:val="008149B7"/>
    <w:rsid w:val="008163C8"/>
    <w:rsid w:val="008166F3"/>
    <w:rsid w:val="0081757B"/>
    <w:rsid w:val="00817714"/>
    <w:rsid w:val="00817FB4"/>
    <w:rsid w:val="008208FB"/>
    <w:rsid w:val="0082090B"/>
    <w:rsid w:val="00820920"/>
    <w:rsid w:val="00820A61"/>
    <w:rsid w:val="00820E05"/>
    <w:rsid w:val="00821F33"/>
    <w:rsid w:val="0082291C"/>
    <w:rsid w:val="00822E5B"/>
    <w:rsid w:val="00823053"/>
    <w:rsid w:val="00823219"/>
    <w:rsid w:val="00823AD2"/>
    <w:rsid w:val="00823C43"/>
    <w:rsid w:val="00823C63"/>
    <w:rsid w:val="00824419"/>
    <w:rsid w:val="008244A5"/>
    <w:rsid w:val="008251D6"/>
    <w:rsid w:val="00826067"/>
    <w:rsid w:val="0082697B"/>
    <w:rsid w:val="00827184"/>
    <w:rsid w:val="00827B35"/>
    <w:rsid w:val="00827C6A"/>
    <w:rsid w:val="00827CB9"/>
    <w:rsid w:val="00830128"/>
    <w:rsid w:val="00830946"/>
    <w:rsid w:val="00830BDE"/>
    <w:rsid w:val="00830BE2"/>
    <w:rsid w:val="00831C29"/>
    <w:rsid w:val="00833A8F"/>
    <w:rsid w:val="00835B75"/>
    <w:rsid w:val="00835B9D"/>
    <w:rsid w:val="00836748"/>
    <w:rsid w:val="008372C2"/>
    <w:rsid w:val="0083760C"/>
    <w:rsid w:val="00840922"/>
    <w:rsid w:val="00840CBF"/>
    <w:rsid w:val="00840CF4"/>
    <w:rsid w:val="00841A1B"/>
    <w:rsid w:val="00842D19"/>
    <w:rsid w:val="008434BF"/>
    <w:rsid w:val="008444B0"/>
    <w:rsid w:val="00844FFC"/>
    <w:rsid w:val="008458F0"/>
    <w:rsid w:val="00845E14"/>
    <w:rsid w:val="00846D58"/>
    <w:rsid w:val="00850295"/>
    <w:rsid w:val="00850FD8"/>
    <w:rsid w:val="0085255C"/>
    <w:rsid w:val="0085354A"/>
    <w:rsid w:val="00853A17"/>
    <w:rsid w:val="00853E43"/>
    <w:rsid w:val="00854CCF"/>
    <w:rsid w:val="008551F6"/>
    <w:rsid w:val="00855997"/>
    <w:rsid w:val="00855B66"/>
    <w:rsid w:val="00856506"/>
    <w:rsid w:val="00856703"/>
    <w:rsid w:val="008603DB"/>
    <w:rsid w:val="00861023"/>
    <w:rsid w:val="00861105"/>
    <w:rsid w:val="00862C51"/>
    <w:rsid w:val="00863806"/>
    <w:rsid w:val="00863C84"/>
    <w:rsid w:val="008644BB"/>
    <w:rsid w:val="00864889"/>
    <w:rsid w:val="00865EC4"/>
    <w:rsid w:val="00866F4B"/>
    <w:rsid w:val="0086707D"/>
    <w:rsid w:val="008672AD"/>
    <w:rsid w:val="00870516"/>
    <w:rsid w:val="00871048"/>
    <w:rsid w:val="00871E41"/>
    <w:rsid w:val="0087204A"/>
    <w:rsid w:val="00872374"/>
    <w:rsid w:val="00872E5C"/>
    <w:rsid w:val="00872E7F"/>
    <w:rsid w:val="008735E2"/>
    <w:rsid w:val="00873699"/>
    <w:rsid w:val="00873B5E"/>
    <w:rsid w:val="00874B6F"/>
    <w:rsid w:val="00875105"/>
    <w:rsid w:val="00875235"/>
    <w:rsid w:val="00875593"/>
    <w:rsid w:val="0087673A"/>
    <w:rsid w:val="00877592"/>
    <w:rsid w:val="00881574"/>
    <w:rsid w:val="00881D41"/>
    <w:rsid w:val="00883F09"/>
    <w:rsid w:val="00884048"/>
    <w:rsid w:val="008840BF"/>
    <w:rsid w:val="00884465"/>
    <w:rsid w:val="00884C77"/>
    <w:rsid w:val="00884F12"/>
    <w:rsid w:val="00884F63"/>
    <w:rsid w:val="00885062"/>
    <w:rsid w:val="0088708E"/>
    <w:rsid w:val="008878D3"/>
    <w:rsid w:val="0089060A"/>
    <w:rsid w:val="008925C2"/>
    <w:rsid w:val="00893599"/>
    <w:rsid w:val="00893E3C"/>
    <w:rsid w:val="00894411"/>
    <w:rsid w:val="00895792"/>
    <w:rsid w:val="00896534"/>
    <w:rsid w:val="008A053D"/>
    <w:rsid w:val="008A0619"/>
    <w:rsid w:val="008A1929"/>
    <w:rsid w:val="008A211F"/>
    <w:rsid w:val="008A2C7E"/>
    <w:rsid w:val="008A2CD1"/>
    <w:rsid w:val="008A369D"/>
    <w:rsid w:val="008A3B62"/>
    <w:rsid w:val="008A40E4"/>
    <w:rsid w:val="008A535F"/>
    <w:rsid w:val="008A6992"/>
    <w:rsid w:val="008A6D73"/>
    <w:rsid w:val="008A7824"/>
    <w:rsid w:val="008B0C92"/>
    <w:rsid w:val="008B2125"/>
    <w:rsid w:val="008B31E0"/>
    <w:rsid w:val="008B6017"/>
    <w:rsid w:val="008B627B"/>
    <w:rsid w:val="008B6B71"/>
    <w:rsid w:val="008B71DA"/>
    <w:rsid w:val="008C0CEA"/>
    <w:rsid w:val="008C0FFD"/>
    <w:rsid w:val="008C11CF"/>
    <w:rsid w:val="008C1B6E"/>
    <w:rsid w:val="008C342A"/>
    <w:rsid w:val="008C3772"/>
    <w:rsid w:val="008C692F"/>
    <w:rsid w:val="008C7A30"/>
    <w:rsid w:val="008D1699"/>
    <w:rsid w:val="008D1C1A"/>
    <w:rsid w:val="008D1E5A"/>
    <w:rsid w:val="008D2609"/>
    <w:rsid w:val="008D283C"/>
    <w:rsid w:val="008D3AE4"/>
    <w:rsid w:val="008D3CB4"/>
    <w:rsid w:val="008D485A"/>
    <w:rsid w:val="008D5051"/>
    <w:rsid w:val="008D527B"/>
    <w:rsid w:val="008D6859"/>
    <w:rsid w:val="008D6D3B"/>
    <w:rsid w:val="008D755C"/>
    <w:rsid w:val="008D762F"/>
    <w:rsid w:val="008E025A"/>
    <w:rsid w:val="008E1841"/>
    <w:rsid w:val="008E2506"/>
    <w:rsid w:val="008E2741"/>
    <w:rsid w:val="008E35FC"/>
    <w:rsid w:val="008E41D8"/>
    <w:rsid w:val="008E47B3"/>
    <w:rsid w:val="008E4A32"/>
    <w:rsid w:val="008E4BAE"/>
    <w:rsid w:val="008E53ED"/>
    <w:rsid w:val="008E56C2"/>
    <w:rsid w:val="008E63C6"/>
    <w:rsid w:val="008E7809"/>
    <w:rsid w:val="008F2057"/>
    <w:rsid w:val="008F28C4"/>
    <w:rsid w:val="008F2AA6"/>
    <w:rsid w:val="008F2CD7"/>
    <w:rsid w:val="008F33F0"/>
    <w:rsid w:val="008F3CF6"/>
    <w:rsid w:val="008F3DBB"/>
    <w:rsid w:val="008F3F29"/>
    <w:rsid w:val="008F40CC"/>
    <w:rsid w:val="008F4AC8"/>
    <w:rsid w:val="008F5584"/>
    <w:rsid w:val="008F55F3"/>
    <w:rsid w:val="008F5E31"/>
    <w:rsid w:val="008F69FB"/>
    <w:rsid w:val="008F71CD"/>
    <w:rsid w:val="008F7740"/>
    <w:rsid w:val="008F7B15"/>
    <w:rsid w:val="009001B6"/>
    <w:rsid w:val="00901A74"/>
    <w:rsid w:val="00901AA9"/>
    <w:rsid w:val="00902A0F"/>
    <w:rsid w:val="00903105"/>
    <w:rsid w:val="00903BD6"/>
    <w:rsid w:val="009047C0"/>
    <w:rsid w:val="00905619"/>
    <w:rsid w:val="0090568B"/>
    <w:rsid w:val="00905A61"/>
    <w:rsid w:val="00906FF4"/>
    <w:rsid w:val="009079DF"/>
    <w:rsid w:val="00907D2F"/>
    <w:rsid w:val="00907D5A"/>
    <w:rsid w:val="009115AD"/>
    <w:rsid w:val="00911E18"/>
    <w:rsid w:val="009122CA"/>
    <w:rsid w:val="00912C28"/>
    <w:rsid w:val="00913C4E"/>
    <w:rsid w:val="00914C61"/>
    <w:rsid w:val="0091548D"/>
    <w:rsid w:val="00916641"/>
    <w:rsid w:val="009168DD"/>
    <w:rsid w:val="009168DF"/>
    <w:rsid w:val="00916ADE"/>
    <w:rsid w:val="00917956"/>
    <w:rsid w:val="00920B45"/>
    <w:rsid w:val="00921A34"/>
    <w:rsid w:val="0092207C"/>
    <w:rsid w:val="009221A1"/>
    <w:rsid w:val="00922836"/>
    <w:rsid w:val="00922B80"/>
    <w:rsid w:val="0092435A"/>
    <w:rsid w:val="00924FAE"/>
    <w:rsid w:val="00927456"/>
    <w:rsid w:val="00927CAB"/>
    <w:rsid w:val="00927EA2"/>
    <w:rsid w:val="00930C13"/>
    <w:rsid w:val="009312D2"/>
    <w:rsid w:val="009314AC"/>
    <w:rsid w:val="00931B45"/>
    <w:rsid w:val="00932A2B"/>
    <w:rsid w:val="00933976"/>
    <w:rsid w:val="00933D48"/>
    <w:rsid w:val="00934EAD"/>
    <w:rsid w:val="00935E41"/>
    <w:rsid w:val="009363E6"/>
    <w:rsid w:val="009368DB"/>
    <w:rsid w:val="00936B58"/>
    <w:rsid w:val="00937421"/>
    <w:rsid w:val="009377CE"/>
    <w:rsid w:val="00937E43"/>
    <w:rsid w:val="009404ED"/>
    <w:rsid w:val="009410DE"/>
    <w:rsid w:val="00941287"/>
    <w:rsid w:val="009415E9"/>
    <w:rsid w:val="00941C94"/>
    <w:rsid w:val="00942288"/>
    <w:rsid w:val="009430F4"/>
    <w:rsid w:val="00944083"/>
    <w:rsid w:val="00945080"/>
    <w:rsid w:val="00945AC6"/>
    <w:rsid w:val="009466A3"/>
    <w:rsid w:val="009466A4"/>
    <w:rsid w:val="00947054"/>
    <w:rsid w:val="00947845"/>
    <w:rsid w:val="00947EF0"/>
    <w:rsid w:val="0095126D"/>
    <w:rsid w:val="00951460"/>
    <w:rsid w:val="00951AB9"/>
    <w:rsid w:val="00951D0A"/>
    <w:rsid w:val="0095232A"/>
    <w:rsid w:val="00953573"/>
    <w:rsid w:val="00953886"/>
    <w:rsid w:val="00954174"/>
    <w:rsid w:val="009555F1"/>
    <w:rsid w:val="009559A0"/>
    <w:rsid w:val="009562DF"/>
    <w:rsid w:val="00956723"/>
    <w:rsid w:val="00957326"/>
    <w:rsid w:val="00957B45"/>
    <w:rsid w:val="00960607"/>
    <w:rsid w:val="00960E2A"/>
    <w:rsid w:val="009614D1"/>
    <w:rsid w:val="009619B8"/>
    <w:rsid w:val="009620C5"/>
    <w:rsid w:val="009625F2"/>
    <w:rsid w:val="0096280E"/>
    <w:rsid w:val="00962925"/>
    <w:rsid w:val="009629BD"/>
    <w:rsid w:val="00962C7C"/>
    <w:rsid w:val="009637F8"/>
    <w:rsid w:val="009657F6"/>
    <w:rsid w:val="00965F93"/>
    <w:rsid w:val="009662BC"/>
    <w:rsid w:val="009668F9"/>
    <w:rsid w:val="00967436"/>
    <w:rsid w:val="00970066"/>
    <w:rsid w:val="009700B9"/>
    <w:rsid w:val="00971D96"/>
    <w:rsid w:val="00972371"/>
    <w:rsid w:val="009727BA"/>
    <w:rsid w:val="00972855"/>
    <w:rsid w:val="00972C58"/>
    <w:rsid w:val="00972E02"/>
    <w:rsid w:val="00973133"/>
    <w:rsid w:val="0097354F"/>
    <w:rsid w:val="00974D5F"/>
    <w:rsid w:val="00975B50"/>
    <w:rsid w:val="00976AD8"/>
    <w:rsid w:val="0098022D"/>
    <w:rsid w:val="00980862"/>
    <w:rsid w:val="00980FE2"/>
    <w:rsid w:val="00982186"/>
    <w:rsid w:val="00982203"/>
    <w:rsid w:val="00982858"/>
    <w:rsid w:val="00982A1B"/>
    <w:rsid w:val="00982CFF"/>
    <w:rsid w:val="00983C00"/>
    <w:rsid w:val="00983D40"/>
    <w:rsid w:val="00983FEC"/>
    <w:rsid w:val="0098554F"/>
    <w:rsid w:val="009855AD"/>
    <w:rsid w:val="009856AC"/>
    <w:rsid w:val="009857F3"/>
    <w:rsid w:val="00987F5F"/>
    <w:rsid w:val="0099039F"/>
    <w:rsid w:val="0099193A"/>
    <w:rsid w:val="00992EFE"/>
    <w:rsid w:val="00993159"/>
    <w:rsid w:val="009938F9"/>
    <w:rsid w:val="00993C69"/>
    <w:rsid w:val="00993E7E"/>
    <w:rsid w:val="00993EE5"/>
    <w:rsid w:val="0099439B"/>
    <w:rsid w:val="00994E71"/>
    <w:rsid w:val="00994F27"/>
    <w:rsid w:val="0099538B"/>
    <w:rsid w:val="00995E05"/>
    <w:rsid w:val="009969EA"/>
    <w:rsid w:val="009A003E"/>
    <w:rsid w:val="009A053D"/>
    <w:rsid w:val="009A2144"/>
    <w:rsid w:val="009A2628"/>
    <w:rsid w:val="009A2811"/>
    <w:rsid w:val="009A2859"/>
    <w:rsid w:val="009A291F"/>
    <w:rsid w:val="009A2FDB"/>
    <w:rsid w:val="009A36C6"/>
    <w:rsid w:val="009A4052"/>
    <w:rsid w:val="009A41BC"/>
    <w:rsid w:val="009A6E29"/>
    <w:rsid w:val="009A6E9C"/>
    <w:rsid w:val="009A726C"/>
    <w:rsid w:val="009A72AC"/>
    <w:rsid w:val="009B0179"/>
    <w:rsid w:val="009B108B"/>
    <w:rsid w:val="009B2402"/>
    <w:rsid w:val="009B2789"/>
    <w:rsid w:val="009B386F"/>
    <w:rsid w:val="009B3B0A"/>
    <w:rsid w:val="009B3E03"/>
    <w:rsid w:val="009B6432"/>
    <w:rsid w:val="009B7128"/>
    <w:rsid w:val="009C0966"/>
    <w:rsid w:val="009C111A"/>
    <w:rsid w:val="009C1A0F"/>
    <w:rsid w:val="009C21EE"/>
    <w:rsid w:val="009C6661"/>
    <w:rsid w:val="009C6E87"/>
    <w:rsid w:val="009C710E"/>
    <w:rsid w:val="009C7896"/>
    <w:rsid w:val="009D06FF"/>
    <w:rsid w:val="009D14C9"/>
    <w:rsid w:val="009D1D9B"/>
    <w:rsid w:val="009D367D"/>
    <w:rsid w:val="009D3D4D"/>
    <w:rsid w:val="009D40B0"/>
    <w:rsid w:val="009D4EAF"/>
    <w:rsid w:val="009D5026"/>
    <w:rsid w:val="009D5A61"/>
    <w:rsid w:val="009D5D18"/>
    <w:rsid w:val="009D613B"/>
    <w:rsid w:val="009D69C5"/>
    <w:rsid w:val="009D7937"/>
    <w:rsid w:val="009D7A76"/>
    <w:rsid w:val="009E0418"/>
    <w:rsid w:val="009E083B"/>
    <w:rsid w:val="009E08CF"/>
    <w:rsid w:val="009E1E10"/>
    <w:rsid w:val="009E262B"/>
    <w:rsid w:val="009E2C6F"/>
    <w:rsid w:val="009E3791"/>
    <w:rsid w:val="009E37BF"/>
    <w:rsid w:val="009E3994"/>
    <w:rsid w:val="009E3ED8"/>
    <w:rsid w:val="009E46B6"/>
    <w:rsid w:val="009E68F4"/>
    <w:rsid w:val="009F0AD4"/>
    <w:rsid w:val="009F17B0"/>
    <w:rsid w:val="009F2214"/>
    <w:rsid w:val="009F2C27"/>
    <w:rsid w:val="009F4B95"/>
    <w:rsid w:val="009F4CB2"/>
    <w:rsid w:val="009F4E7E"/>
    <w:rsid w:val="009F5F48"/>
    <w:rsid w:val="009F60EE"/>
    <w:rsid w:val="009F6559"/>
    <w:rsid w:val="00A003F9"/>
    <w:rsid w:val="00A0087E"/>
    <w:rsid w:val="00A01A52"/>
    <w:rsid w:val="00A01AAD"/>
    <w:rsid w:val="00A01F6A"/>
    <w:rsid w:val="00A027E6"/>
    <w:rsid w:val="00A030B9"/>
    <w:rsid w:val="00A0329C"/>
    <w:rsid w:val="00A043E0"/>
    <w:rsid w:val="00A04EEF"/>
    <w:rsid w:val="00A05499"/>
    <w:rsid w:val="00A05C44"/>
    <w:rsid w:val="00A061E0"/>
    <w:rsid w:val="00A069C7"/>
    <w:rsid w:val="00A06D25"/>
    <w:rsid w:val="00A07117"/>
    <w:rsid w:val="00A075A0"/>
    <w:rsid w:val="00A07D0E"/>
    <w:rsid w:val="00A107AF"/>
    <w:rsid w:val="00A11DB0"/>
    <w:rsid w:val="00A124E9"/>
    <w:rsid w:val="00A12C25"/>
    <w:rsid w:val="00A13027"/>
    <w:rsid w:val="00A1344C"/>
    <w:rsid w:val="00A13A42"/>
    <w:rsid w:val="00A14080"/>
    <w:rsid w:val="00A144AB"/>
    <w:rsid w:val="00A14AB8"/>
    <w:rsid w:val="00A16095"/>
    <w:rsid w:val="00A1671F"/>
    <w:rsid w:val="00A16D4A"/>
    <w:rsid w:val="00A17070"/>
    <w:rsid w:val="00A20316"/>
    <w:rsid w:val="00A206E0"/>
    <w:rsid w:val="00A20A4F"/>
    <w:rsid w:val="00A20C42"/>
    <w:rsid w:val="00A214A2"/>
    <w:rsid w:val="00A22753"/>
    <w:rsid w:val="00A238EC"/>
    <w:rsid w:val="00A242C6"/>
    <w:rsid w:val="00A24A11"/>
    <w:rsid w:val="00A24DF2"/>
    <w:rsid w:val="00A25CC8"/>
    <w:rsid w:val="00A26033"/>
    <w:rsid w:val="00A26590"/>
    <w:rsid w:val="00A272A9"/>
    <w:rsid w:val="00A27304"/>
    <w:rsid w:val="00A30517"/>
    <w:rsid w:val="00A308CA"/>
    <w:rsid w:val="00A30A1B"/>
    <w:rsid w:val="00A326A6"/>
    <w:rsid w:val="00A3271F"/>
    <w:rsid w:val="00A32BE1"/>
    <w:rsid w:val="00A3339D"/>
    <w:rsid w:val="00A34E87"/>
    <w:rsid w:val="00A370E6"/>
    <w:rsid w:val="00A372B9"/>
    <w:rsid w:val="00A378BA"/>
    <w:rsid w:val="00A37DAF"/>
    <w:rsid w:val="00A4058C"/>
    <w:rsid w:val="00A405E0"/>
    <w:rsid w:val="00A406A3"/>
    <w:rsid w:val="00A414F1"/>
    <w:rsid w:val="00A41DBB"/>
    <w:rsid w:val="00A4352F"/>
    <w:rsid w:val="00A43D51"/>
    <w:rsid w:val="00A45BF6"/>
    <w:rsid w:val="00A45DEC"/>
    <w:rsid w:val="00A46535"/>
    <w:rsid w:val="00A46B53"/>
    <w:rsid w:val="00A46C14"/>
    <w:rsid w:val="00A46F5B"/>
    <w:rsid w:val="00A47BDD"/>
    <w:rsid w:val="00A50F1A"/>
    <w:rsid w:val="00A51507"/>
    <w:rsid w:val="00A520D2"/>
    <w:rsid w:val="00A52A3B"/>
    <w:rsid w:val="00A52CC8"/>
    <w:rsid w:val="00A53A8A"/>
    <w:rsid w:val="00A554EB"/>
    <w:rsid w:val="00A55776"/>
    <w:rsid w:val="00A5587D"/>
    <w:rsid w:val="00A560D3"/>
    <w:rsid w:val="00A561F3"/>
    <w:rsid w:val="00A56271"/>
    <w:rsid w:val="00A566D9"/>
    <w:rsid w:val="00A56C53"/>
    <w:rsid w:val="00A57ACA"/>
    <w:rsid w:val="00A57B43"/>
    <w:rsid w:val="00A60407"/>
    <w:rsid w:val="00A60627"/>
    <w:rsid w:val="00A60FB7"/>
    <w:rsid w:val="00A610A0"/>
    <w:rsid w:val="00A61911"/>
    <w:rsid w:val="00A61BFB"/>
    <w:rsid w:val="00A633E1"/>
    <w:rsid w:val="00A64297"/>
    <w:rsid w:val="00A648FB"/>
    <w:rsid w:val="00A658AD"/>
    <w:rsid w:val="00A67DE7"/>
    <w:rsid w:val="00A67E71"/>
    <w:rsid w:val="00A709DF"/>
    <w:rsid w:val="00A70F78"/>
    <w:rsid w:val="00A71877"/>
    <w:rsid w:val="00A719CE"/>
    <w:rsid w:val="00A7274A"/>
    <w:rsid w:val="00A72DCD"/>
    <w:rsid w:val="00A72F8A"/>
    <w:rsid w:val="00A7307B"/>
    <w:rsid w:val="00A732E7"/>
    <w:rsid w:val="00A73FA0"/>
    <w:rsid w:val="00A75253"/>
    <w:rsid w:val="00A76135"/>
    <w:rsid w:val="00A77435"/>
    <w:rsid w:val="00A7779D"/>
    <w:rsid w:val="00A77896"/>
    <w:rsid w:val="00A779EE"/>
    <w:rsid w:val="00A804EC"/>
    <w:rsid w:val="00A818CC"/>
    <w:rsid w:val="00A81B0C"/>
    <w:rsid w:val="00A82769"/>
    <w:rsid w:val="00A82F88"/>
    <w:rsid w:val="00A83F99"/>
    <w:rsid w:val="00A84902"/>
    <w:rsid w:val="00A84F75"/>
    <w:rsid w:val="00A85D52"/>
    <w:rsid w:val="00A85D75"/>
    <w:rsid w:val="00A85FF4"/>
    <w:rsid w:val="00A86396"/>
    <w:rsid w:val="00A8702E"/>
    <w:rsid w:val="00A87CED"/>
    <w:rsid w:val="00A905FA"/>
    <w:rsid w:val="00A91C75"/>
    <w:rsid w:val="00A92106"/>
    <w:rsid w:val="00A9229B"/>
    <w:rsid w:val="00A9270D"/>
    <w:rsid w:val="00A92F24"/>
    <w:rsid w:val="00A931A2"/>
    <w:rsid w:val="00A93615"/>
    <w:rsid w:val="00A93834"/>
    <w:rsid w:val="00A9474E"/>
    <w:rsid w:val="00A94A45"/>
    <w:rsid w:val="00A9654B"/>
    <w:rsid w:val="00A9770F"/>
    <w:rsid w:val="00AA118A"/>
    <w:rsid w:val="00AA17ED"/>
    <w:rsid w:val="00AA2820"/>
    <w:rsid w:val="00AA2833"/>
    <w:rsid w:val="00AA301A"/>
    <w:rsid w:val="00AA3122"/>
    <w:rsid w:val="00AA3818"/>
    <w:rsid w:val="00AA3F16"/>
    <w:rsid w:val="00AA3F42"/>
    <w:rsid w:val="00AA3FF7"/>
    <w:rsid w:val="00AA4094"/>
    <w:rsid w:val="00AA5606"/>
    <w:rsid w:val="00AA672C"/>
    <w:rsid w:val="00AA6865"/>
    <w:rsid w:val="00AA6DC9"/>
    <w:rsid w:val="00AA74B0"/>
    <w:rsid w:val="00AA79FE"/>
    <w:rsid w:val="00AA7E8A"/>
    <w:rsid w:val="00AB0571"/>
    <w:rsid w:val="00AB059A"/>
    <w:rsid w:val="00AB0EBA"/>
    <w:rsid w:val="00AB16DA"/>
    <w:rsid w:val="00AB1703"/>
    <w:rsid w:val="00AB22C8"/>
    <w:rsid w:val="00AB2CB4"/>
    <w:rsid w:val="00AB3E00"/>
    <w:rsid w:val="00AB42A3"/>
    <w:rsid w:val="00AB4718"/>
    <w:rsid w:val="00AB5966"/>
    <w:rsid w:val="00AB62E8"/>
    <w:rsid w:val="00AB6BB5"/>
    <w:rsid w:val="00AB736C"/>
    <w:rsid w:val="00AB74E9"/>
    <w:rsid w:val="00AB7B45"/>
    <w:rsid w:val="00AC0778"/>
    <w:rsid w:val="00AC08B8"/>
    <w:rsid w:val="00AC0EF9"/>
    <w:rsid w:val="00AC1787"/>
    <w:rsid w:val="00AC1839"/>
    <w:rsid w:val="00AC1AF2"/>
    <w:rsid w:val="00AC21AA"/>
    <w:rsid w:val="00AC2444"/>
    <w:rsid w:val="00AC31F2"/>
    <w:rsid w:val="00AC57AC"/>
    <w:rsid w:val="00AC657E"/>
    <w:rsid w:val="00AD08A8"/>
    <w:rsid w:val="00AD204A"/>
    <w:rsid w:val="00AD20FC"/>
    <w:rsid w:val="00AD3E8A"/>
    <w:rsid w:val="00AD46F8"/>
    <w:rsid w:val="00AD4B38"/>
    <w:rsid w:val="00AD5238"/>
    <w:rsid w:val="00AD5BD0"/>
    <w:rsid w:val="00AD5DC4"/>
    <w:rsid w:val="00AD65B2"/>
    <w:rsid w:val="00AD7512"/>
    <w:rsid w:val="00AE0819"/>
    <w:rsid w:val="00AE0DA3"/>
    <w:rsid w:val="00AE1294"/>
    <w:rsid w:val="00AE1649"/>
    <w:rsid w:val="00AE1D0C"/>
    <w:rsid w:val="00AE20E9"/>
    <w:rsid w:val="00AE23AB"/>
    <w:rsid w:val="00AE24D8"/>
    <w:rsid w:val="00AE256E"/>
    <w:rsid w:val="00AE27F0"/>
    <w:rsid w:val="00AE2D05"/>
    <w:rsid w:val="00AE3717"/>
    <w:rsid w:val="00AE4A80"/>
    <w:rsid w:val="00AE4F0F"/>
    <w:rsid w:val="00AE53D3"/>
    <w:rsid w:val="00AE5A12"/>
    <w:rsid w:val="00AE7EBC"/>
    <w:rsid w:val="00AF088B"/>
    <w:rsid w:val="00AF138C"/>
    <w:rsid w:val="00AF1CD5"/>
    <w:rsid w:val="00AF2037"/>
    <w:rsid w:val="00AF3593"/>
    <w:rsid w:val="00AF455F"/>
    <w:rsid w:val="00AF481B"/>
    <w:rsid w:val="00AF554E"/>
    <w:rsid w:val="00AF5974"/>
    <w:rsid w:val="00AF69C0"/>
    <w:rsid w:val="00AF6B15"/>
    <w:rsid w:val="00AF6FC2"/>
    <w:rsid w:val="00AF7374"/>
    <w:rsid w:val="00AF771C"/>
    <w:rsid w:val="00AF7D4B"/>
    <w:rsid w:val="00B014BE"/>
    <w:rsid w:val="00B01800"/>
    <w:rsid w:val="00B023C2"/>
    <w:rsid w:val="00B0250C"/>
    <w:rsid w:val="00B02677"/>
    <w:rsid w:val="00B04114"/>
    <w:rsid w:val="00B0536D"/>
    <w:rsid w:val="00B0537A"/>
    <w:rsid w:val="00B06AE8"/>
    <w:rsid w:val="00B06C3C"/>
    <w:rsid w:val="00B0744B"/>
    <w:rsid w:val="00B119B6"/>
    <w:rsid w:val="00B1206D"/>
    <w:rsid w:val="00B12852"/>
    <w:rsid w:val="00B12B3B"/>
    <w:rsid w:val="00B13207"/>
    <w:rsid w:val="00B13706"/>
    <w:rsid w:val="00B14711"/>
    <w:rsid w:val="00B149B9"/>
    <w:rsid w:val="00B14DA0"/>
    <w:rsid w:val="00B1501C"/>
    <w:rsid w:val="00B15203"/>
    <w:rsid w:val="00B167BB"/>
    <w:rsid w:val="00B176FC"/>
    <w:rsid w:val="00B1781E"/>
    <w:rsid w:val="00B20699"/>
    <w:rsid w:val="00B20E9B"/>
    <w:rsid w:val="00B2182A"/>
    <w:rsid w:val="00B21AB6"/>
    <w:rsid w:val="00B2353C"/>
    <w:rsid w:val="00B239FD"/>
    <w:rsid w:val="00B24CF6"/>
    <w:rsid w:val="00B250AF"/>
    <w:rsid w:val="00B2525A"/>
    <w:rsid w:val="00B25731"/>
    <w:rsid w:val="00B25E91"/>
    <w:rsid w:val="00B26B9F"/>
    <w:rsid w:val="00B26D50"/>
    <w:rsid w:val="00B274A6"/>
    <w:rsid w:val="00B279EA"/>
    <w:rsid w:val="00B30E54"/>
    <w:rsid w:val="00B31915"/>
    <w:rsid w:val="00B32414"/>
    <w:rsid w:val="00B32D3D"/>
    <w:rsid w:val="00B34724"/>
    <w:rsid w:val="00B34E04"/>
    <w:rsid w:val="00B3509A"/>
    <w:rsid w:val="00B35495"/>
    <w:rsid w:val="00B35868"/>
    <w:rsid w:val="00B36670"/>
    <w:rsid w:val="00B421C2"/>
    <w:rsid w:val="00B42EBC"/>
    <w:rsid w:val="00B438A3"/>
    <w:rsid w:val="00B43DA6"/>
    <w:rsid w:val="00B44265"/>
    <w:rsid w:val="00B44284"/>
    <w:rsid w:val="00B445BF"/>
    <w:rsid w:val="00B446F3"/>
    <w:rsid w:val="00B4504A"/>
    <w:rsid w:val="00B45352"/>
    <w:rsid w:val="00B45A42"/>
    <w:rsid w:val="00B45BAE"/>
    <w:rsid w:val="00B45D5A"/>
    <w:rsid w:val="00B46A07"/>
    <w:rsid w:val="00B4735C"/>
    <w:rsid w:val="00B478C5"/>
    <w:rsid w:val="00B47C63"/>
    <w:rsid w:val="00B518FD"/>
    <w:rsid w:val="00B51D41"/>
    <w:rsid w:val="00B5255A"/>
    <w:rsid w:val="00B52DF7"/>
    <w:rsid w:val="00B538D2"/>
    <w:rsid w:val="00B53B62"/>
    <w:rsid w:val="00B53ED2"/>
    <w:rsid w:val="00B54436"/>
    <w:rsid w:val="00B54B50"/>
    <w:rsid w:val="00B5545E"/>
    <w:rsid w:val="00B564E9"/>
    <w:rsid w:val="00B56B5C"/>
    <w:rsid w:val="00B60C0C"/>
    <w:rsid w:val="00B61D83"/>
    <w:rsid w:val="00B62BE2"/>
    <w:rsid w:val="00B6321E"/>
    <w:rsid w:val="00B63E66"/>
    <w:rsid w:val="00B64523"/>
    <w:rsid w:val="00B6523C"/>
    <w:rsid w:val="00B65D6D"/>
    <w:rsid w:val="00B662B9"/>
    <w:rsid w:val="00B668D7"/>
    <w:rsid w:val="00B6727B"/>
    <w:rsid w:val="00B703ED"/>
    <w:rsid w:val="00B70BE1"/>
    <w:rsid w:val="00B711C8"/>
    <w:rsid w:val="00B718D2"/>
    <w:rsid w:val="00B719FB"/>
    <w:rsid w:val="00B72426"/>
    <w:rsid w:val="00B725D6"/>
    <w:rsid w:val="00B72686"/>
    <w:rsid w:val="00B728C2"/>
    <w:rsid w:val="00B73BF1"/>
    <w:rsid w:val="00B74F30"/>
    <w:rsid w:val="00B75E1D"/>
    <w:rsid w:val="00B76400"/>
    <w:rsid w:val="00B76C24"/>
    <w:rsid w:val="00B76EF8"/>
    <w:rsid w:val="00B77809"/>
    <w:rsid w:val="00B77AE3"/>
    <w:rsid w:val="00B81197"/>
    <w:rsid w:val="00B81D41"/>
    <w:rsid w:val="00B82DE5"/>
    <w:rsid w:val="00B82F04"/>
    <w:rsid w:val="00B8330A"/>
    <w:rsid w:val="00B8359C"/>
    <w:rsid w:val="00B84C10"/>
    <w:rsid w:val="00B84F2F"/>
    <w:rsid w:val="00B85272"/>
    <w:rsid w:val="00B8531D"/>
    <w:rsid w:val="00B860C7"/>
    <w:rsid w:val="00B8673A"/>
    <w:rsid w:val="00B8787F"/>
    <w:rsid w:val="00B87AF2"/>
    <w:rsid w:val="00B90BEA"/>
    <w:rsid w:val="00B9110F"/>
    <w:rsid w:val="00B91ABD"/>
    <w:rsid w:val="00B91FCA"/>
    <w:rsid w:val="00B9284B"/>
    <w:rsid w:val="00B92DB2"/>
    <w:rsid w:val="00B94314"/>
    <w:rsid w:val="00B95ACD"/>
    <w:rsid w:val="00B962B1"/>
    <w:rsid w:val="00B97181"/>
    <w:rsid w:val="00BA0B4E"/>
    <w:rsid w:val="00BA0BBC"/>
    <w:rsid w:val="00BA0DE3"/>
    <w:rsid w:val="00BA121B"/>
    <w:rsid w:val="00BA2C1B"/>
    <w:rsid w:val="00BA3255"/>
    <w:rsid w:val="00BA354B"/>
    <w:rsid w:val="00BA61ED"/>
    <w:rsid w:val="00BA6BCC"/>
    <w:rsid w:val="00BA7F37"/>
    <w:rsid w:val="00BB0426"/>
    <w:rsid w:val="00BB0B1C"/>
    <w:rsid w:val="00BB4706"/>
    <w:rsid w:val="00BB4E3A"/>
    <w:rsid w:val="00BB57A0"/>
    <w:rsid w:val="00BB6747"/>
    <w:rsid w:val="00BB68DD"/>
    <w:rsid w:val="00BB6965"/>
    <w:rsid w:val="00BB6D76"/>
    <w:rsid w:val="00BC130E"/>
    <w:rsid w:val="00BC19A0"/>
    <w:rsid w:val="00BC2610"/>
    <w:rsid w:val="00BC2B7D"/>
    <w:rsid w:val="00BC375B"/>
    <w:rsid w:val="00BC57BF"/>
    <w:rsid w:val="00BC6A62"/>
    <w:rsid w:val="00BC6EC4"/>
    <w:rsid w:val="00BC6FA3"/>
    <w:rsid w:val="00BC7085"/>
    <w:rsid w:val="00BC77EC"/>
    <w:rsid w:val="00BD01CC"/>
    <w:rsid w:val="00BD1117"/>
    <w:rsid w:val="00BD1444"/>
    <w:rsid w:val="00BD2465"/>
    <w:rsid w:val="00BD3B41"/>
    <w:rsid w:val="00BD3E71"/>
    <w:rsid w:val="00BD43CC"/>
    <w:rsid w:val="00BD5504"/>
    <w:rsid w:val="00BD5EAC"/>
    <w:rsid w:val="00BD68D0"/>
    <w:rsid w:val="00BD76C1"/>
    <w:rsid w:val="00BD77FD"/>
    <w:rsid w:val="00BE03E8"/>
    <w:rsid w:val="00BE09CC"/>
    <w:rsid w:val="00BE0D07"/>
    <w:rsid w:val="00BE1778"/>
    <w:rsid w:val="00BE2CF5"/>
    <w:rsid w:val="00BE37B8"/>
    <w:rsid w:val="00BE38BE"/>
    <w:rsid w:val="00BE3A9C"/>
    <w:rsid w:val="00BE4E29"/>
    <w:rsid w:val="00BE5143"/>
    <w:rsid w:val="00BE59E3"/>
    <w:rsid w:val="00BE5A9C"/>
    <w:rsid w:val="00BE78DA"/>
    <w:rsid w:val="00BE7910"/>
    <w:rsid w:val="00BE7A0F"/>
    <w:rsid w:val="00BF0367"/>
    <w:rsid w:val="00BF11E3"/>
    <w:rsid w:val="00BF1669"/>
    <w:rsid w:val="00BF2290"/>
    <w:rsid w:val="00BF4395"/>
    <w:rsid w:val="00BF478A"/>
    <w:rsid w:val="00BF4B02"/>
    <w:rsid w:val="00BF5124"/>
    <w:rsid w:val="00BF602E"/>
    <w:rsid w:val="00BF7AE9"/>
    <w:rsid w:val="00C008FB"/>
    <w:rsid w:val="00C00CC4"/>
    <w:rsid w:val="00C014A6"/>
    <w:rsid w:val="00C02F55"/>
    <w:rsid w:val="00C03A26"/>
    <w:rsid w:val="00C04277"/>
    <w:rsid w:val="00C05674"/>
    <w:rsid w:val="00C06057"/>
    <w:rsid w:val="00C06E84"/>
    <w:rsid w:val="00C073CC"/>
    <w:rsid w:val="00C07BDC"/>
    <w:rsid w:val="00C07C4C"/>
    <w:rsid w:val="00C07E0A"/>
    <w:rsid w:val="00C10332"/>
    <w:rsid w:val="00C10BF6"/>
    <w:rsid w:val="00C10D63"/>
    <w:rsid w:val="00C1180E"/>
    <w:rsid w:val="00C11926"/>
    <w:rsid w:val="00C11E42"/>
    <w:rsid w:val="00C1216B"/>
    <w:rsid w:val="00C12C40"/>
    <w:rsid w:val="00C12C7D"/>
    <w:rsid w:val="00C14615"/>
    <w:rsid w:val="00C16212"/>
    <w:rsid w:val="00C164F9"/>
    <w:rsid w:val="00C17277"/>
    <w:rsid w:val="00C174C8"/>
    <w:rsid w:val="00C17774"/>
    <w:rsid w:val="00C17EFA"/>
    <w:rsid w:val="00C200F4"/>
    <w:rsid w:val="00C204F6"/>
    <w:rsid w:val="00C20984"/>
    <w:rsid w:val="00C20D0F"/>
    <w:rsid w:val="00C215B8"/>
    <w:rsid w:val="00C218A7"/>
    <w:rsid w:val="00C21BEE"/>
    <w:rsid w:val="00C22266"/>
    <w:rsid w:val="00C22A8D"/>
    <w:rsid w:val="00C22CD8"/>
    <w:rsid w:val="00C2317E"/>
    <w:rsid w:val="00C234C1"/>
    <w:rsid w:val="00C237F3"/>
    <w:rsid w:val="00C23C35"/>
    <w:rsid w:val="00C23DE8"/>
    <w:rsid w:val="00C24C2A"/>
    <w:rsid w:val="00C24E72"/>
    <w:rsid w:val="00C271C6"/>
    <w:rsid w:val="00C27412"/>
    <w:rsid w:val="00C2761E"/>
    <w:rsid w:val="00C314A7"/>
    <w:rsid w:val="00C315A1"/>
    <w:rsid w:val="00C31E49"/>
    <w:rsid w:val="00C32237"/>
    <w:rsid w:val="00C32592"/>
    <w:rsid w:val="00C333BA"/>
    <w:rsid w:val="00C33EB0"/>
    <w:rsid w:val="00C35F64"/>
    <w:rsid w:val="00C36FF6"/>
    <w:rsid w:val="00C374BC"/>
    <w:rsid w:val="00C37E6A"/>
    <w:rsid w:val="00C4089C"/>
    <w:rsid w:val="00C40F06"/>
    <w:rsid w:val="00C41093"/>
    <w:rsid w:val="00C41441"/>
    <w:rsid w:val="00C42417"/>
    <w:rsid w:val="00C4296F"/>
    <w:rsid w:val="00C44A8C"/>
    <w:rsid w:val="00C462A9"/>
    <w:rsid w:val="00C46315"/>
    <w:rsid w:val="00C51647"/>
    <w:rsid w:val="00C51E55"/>
    <w:rsid w:val="00C52B35"/>
    <w:rsid w:val="00C53346"/>
    <w:rsid w:val="00C53B36"/>
    <w:rsid w:val="00C54615"/>
    <w:rsid w:val="00C547B6"/>
    <w:rsid w:val="00C547F8"/>
    <w:rsid w:val="00C54CDF"/>
    <w:rsid w:val="00C55AD2"/>
    <w:rsid w:val="00C55EDA"/>
    <w:rsid w:val="00C5736F"/>
    <w:rsid w:val="00C575C1"/>
    <w:rsid w:val="00C5782B"/>
    <w:rsid w:val="00C57F47"/>
    <w:rsid w:val="00C60D32"/>
    <w:rsid w:val="00C61153"/>
    <w:rsid w:val="00C61DCF"/>
    <w:rsid w:val="00C6206A"/>
    <w:rsid w:val="00C62838"/>
    <w:rsid w:val="00C6447D"/>
    <w:rsid w:val="00C6482E"/>
    <w:rsid w:val="00C65DC6"/>
    <w:rsid w:val="00C72595"/>
    <w:rsid w:val="00C74541"/>
    <w:rsid w:val="00C74B9E"/>
    <w:rsid w:val="00C74FAB"/>
    <w:rsid w:val="00C7523F"/>
    <w:rsid w:val="00C7572D"/>
    <w:rsid w:val="00C7581F"/>
    <w:rsid w:val="00C75A05"/>
    <w:rsid w:val="00C75D67"/>
    <w:rsid w:val="00C761A3"/>
    <w:rsid w:val="00C7687A"/>
    <w:rsid w:val="00C76D53"/>
    <w:rsid w:val="00C77097"/>
    <w:rsid w:val="00C80241"/>
    <w:rsid w:val="00C80C92"/>
    <w:rsid w:val="00C80DA1"/>
    <w:rsid w:val="00C81FF6"/>
    <w:rsid w:val="00C82771"/>
    <w:rsid w:val="00C82B16"/>
    <w:rsid w:val="00C82B34"/>
    <w:rsid w:val="00C83551"/>
    <w:rsid w:val="00C839A6"/>
    <w:rsid w:val="00C84511"/>
    <w:rsid w:val="00C845CC"/>
    <w:rsid w:val="00C85DDB"/>
    <w:rsid w:val="00C864D2"/>
    <w:rsid w:val="00C86CE8"/>
    <w:rsid w:val="00C87ED2"/>
    <w:rsid w:val="00C90162"/>
    <w:rsid w:val="00C9041F"/>
    <w:rsid w:val="00C9046B"/>
    <w:rsid w:val="00C905E2"/>
    <w:rsid w:val="00C90759"/>
    <w:rsid w:val="00C90CC8"/>
    <w:rsid w:val="00C90DBB"/>
    <w:rsid w:val="00C9197B"/>
    <w:rsid w:val="00C91FF7"/>
    <w:rsid w:val="00C9393C"/>
    <w:rsid w:val="00C942F1"/>
    <w:rsid w:val="00C94B32"/>
    <w:rsid w:val="00C9510F"/>
    <w:rsid w:val="00C95264"/>
    <w:rsid w:val="00C95D6B"/>
    <w:rsid w:val="00C95EB0"/>
    <w:rsid w:val="00C960E3"/>
    <w:rsid w:val="00C96C47"/>
    <w:rsid w:val="00C97660"/>
    <w:rsid w:val="00C9774F"/>
    <w:rsid w:val="00C97843"/>
    <w:rsid w:val="00CA0624"/>
    <w:rsid w:val="00CA0F83"/>
    <w:rsid w:val="00CA10B3"/>
    <w:rsid w:val="00CA1479"/>
    <w:rsid w:val="00CA1E8F"/>
    <w:rsid w:val="00CA270A"/>
    <w:rsid w:val="00CA297C"/>
    <w:rsid w:val="00CA2D45"/>
    <w:rsid w:val="00CA2D70"/>
    <w:rsid w:val="00CA358F"/>
    <w:rsid w:val="00CA41F7"/>
    <w:rsid w:val="00CA496D"/>
    <w:rsid w:val="00CA5343"/>
    <w:rsid w:val="00CA5FD8"/>
    <w:rsid w:val="00CA62AD"/>
    <w:rsid w:val="00CA65CF"/>
    <w:rsid w:val="00CA6ECD"/>
    <w:rsid w:val="00CA77B1"/>
    <w:rsid w:val="00CA798B"/>
    <w:rsid w:val="00CB0AFB"/>
    <w:rsid w:val="00CB110B"/>
    <w:rsid w:val="00CB1A42"/>
    <w:rsid w:val="00CB1AA0"/>
    <w:rsid w:val="00CB2C89"/>
    <w:rsid w:val="00CB2EC5"/>
    <w:rsid w:val="00CB3A11"/>
    <w:rsid w:val="00CB44EA"/>
    <w:rsid w:val="00CB478B"/>
    <w:rsid w:val="00CB4B31"/>
    <w:rsid w:val="00CB6980"/>
    <w:rsid w:val="00CC01DA"/>
    <w:rsid w:val="00CC0D21"/>
    <w:rsid w:val="00CC17D4"/>
    <w:rsid w:val="00CC23F1"/>
    <w:rsid w:val="00CC28DC"/>
    <w:rsid w:val="00CC317E"/>
    <w:rsid w:val="00CC406F"/>
    <w:rsid w:val="00CC4C3A"/>
    <w:rsid w:val="00CC537C"/>
    <w:rsid w:val="00CC53AC"/>
    <w:rsid w:val="00CC6002"/>
    <w:rsid w:val="00CC6295"/>
    <w:rsid w:val="00CC66B5"/>
    <w:rsid w:val="00CC6AC5"/>
    <w:rsid w:val="00CC7520"/>
    <w:rsid w:val="00CC7A8C"/>
    <w:rsid w:val="00CD0DD4"/>
    <w:rsid w:val="00CD25CD"/>
    <w:rsid w:val="00CD2985"/>
    <w:rsid w:val="00CD308A"/>
    <w:rsid w:val="00CD49DD"/>
    <w:rsid w:val="00CD7BC1"/>
    <w:rsid w:val="00CD7BF1"/>
    <w:rsid w:val="00CE03C1"/>
    <w:rsid w:val="00CE0509"/>
    <w:rsid w:val="00CE06CB"/>
    <w:rsid w:val="00CE121F"/>
    <w:rsid w:val="00CE15F0"/>
    <w:rsid w:val="00CE27C0"/>
    <w:rsid w:val="00CE2FBD"/>
    <w:rsid w:val="00CE3589"/>
    <w:rsid w:val="00CE39AC"/>
    <w:rsid w:val="00CE3A60"/>
    <w:rsid w:val="00CE3A92"/>
    <w:rsid w:val="00CE3B93"/>
    <w:rsid w:val="00CE3CEC"/>
    <w:rsid w:val="00CE4251"/>
    <w:rsid w:val="00CE4665"/>
    <w:rsid w:val="00CE6397"/>
    <w:rsid w:val="00CE7208"/>
    <w:rsid w:val="00CE72C7"/>
    <w:rsid w:val="00CE72FF"/>
    <w:rsid w:val="00CE7A64"/>
    <w:rsid w:val="00CE7CFE"/>
    <w:rsid w:val="00CF05CC"/>
    <w:rsid w:val="00CF1BF6"/>
    <w:rsid w:val="00CF2257"/>
    <w:rsid w:val="00CF235F"/>
    <w:rsid w:val="00CF2728"/>
    <w:rsid w:val="00CF2872"/>
    <w:rsid w:val="00CF2975"/>
    <w:rsid w:val="00CF2FE4"/>
    <w:rsid w:val="00CF4B58"/>
    <w:rsid w:val="00CF50A7"/>
    <w:rsid w:val="00CF5ACA"/>
    <w:rsid w:val="00CF5D92"/>
    <w:rsid w:val="00CF6675"/>
    <w:rsid w:val="00CF7117"/>
    <w:rsid w:val="00CF745E"/>
    <w:rsid w:val="00CF7A57"/>
    <w:rsid w:val="00CF7BE6"/>
    <w:rsid w:val="00D0282E"/>
    <w:rsid w:val="00D02950"/>
    <w:rsid w:val="00D03171"/>
    <w:rsid w:val="00D0376F"/>
    <w:rsid w:val="00D03F83"/>
    <w:rsid w:val="00D04AF1"/>
    <w:rsid w:val="00D05222"/>
    <w:rsid w:val="00D052FE"/>
    <w:rsid w:val="00D05D28"/>
    <w:rsid w:val="00D07AEF"/>
    <w:rsid w:val="00D07B49"/>
    <w:rsid w:val="00D07F81"/>
    <w:rsid w:val="00D10BA4"/>
    <w:rsid w:val="00D11B48"/>
    <w:rsid w:val="00D11C29"/>
    <w:rsid w:val="00D12081"/>
    <w:rsid w:val="00D120A6"/>
    <w:rsid w:val="00D123C9"/>
    <w:rsid w:val="00D128E8"/>
    <w:rsid w:val="00D13497"/>
    <w:rsid w:val="00D13B90"/>
    <w:rsid w:val="00D14426"/>
    <w:rsid w:val="00D15D31"/>
    <w:rsid w:val="00D1600C"/>
    <w:rsid w:val="00D16416"/>
    <w:rsid w:val="00D175A5"/>
    <w:rsid w:val="00D17B70"/>
    <w:rsid w:val="00D17D13"/>
    <w:rsid w:val="00D2058E"/>
    <w:rsid w:val="00D209A6"/>
    <w:rsid w:val="00D20D6B"/>
    <w:rsid w:val="00D21571"/>
    <w:rsid w:val="00D22B4A"/>
    <w:rsid w:val="00D23A8C"/>
    <w:rsid w:val="00D23C4C"/>
    <w:rsid w:val="00D24E93"/>
    <w:rsid w:val="00D2525A"/>
    <w:rsid w:val="00D25BB5"/>
    <w:rsid w:val="00D26339"/>
    <w:rsid w:val="00D267B1"/>
    <w:rsid w:val="00D27B3C"/>
    <w:rsid w:val="00D27D2F"/>
    <w:rsid w:val="00D305E6"/>
    <w:rsid w:val="00D30722"/>
    <w:rsid w:val="00D30886"/>
    <w:rsid w:val="00D30957"/>
    <w:rsid w:val="00D30C1A"/>
    <w:rsid w:val="00D30FA9"/>
    <w:rsid w:val="00D313BB"/>
    <w:rsid w:val="00D31B1A"/>
    <w:rsid w:val="00D31D75"/>
    <w:rsid w:val="00D331D7"/>
    <w:rsid w:val="00D33474"/>
    <w:rsid w:val="00D33782"/>
    <w:rsid w:val="00D33E01"/>
    <w:rsid w:val="00D344BE"/>
    <w:rsid w:val="00D345A5"/>
    <w:rsid w:val="00D34AA7"/>
    <w:rsid w:val="00D34BBC"/>
    <w:rsid w:val="00D3560F"/>
    <w:rsid w:val="00D35985"/>
    <w:rsid w:val="00D35B5A"/>
    <w:rsid w:val="00D35CD2"/>
    <w:rsid w:val="00D36744"/>
    <w:rsid w:val="00D36779"/>
    <w:rsid w:val="00D36CDA"/>
    <w:rsid w:val="00D36CDF"/>
    <w:rsid w:val="00D37485"/>
    <w:rsid w:val="00D37B5E"/>
    <w:rsid w:val="00D4065E"/>
    <w:rsid w:val="00D40719"/>
    <w:rsid w:val="00D41434"/>
    <w:rsid w:val="00D4158E"/>
    <w:rsid w:val="00D423F9"/>
    <w:rsid w:val="00D42E81"/>
    <w:rsid w:val="00D43530"/>
    <w:rsid w:val="00D4366B"/>
    <w:rsid w:val="00D452D3"/>
    <w:rsid w:val="00D457DB"/>
    <w:rsid w:val="00D45D3F"/>
    <w:rsid w:val="00D461D9"/>
    <w:rsid w:val="00D46813"/>
    <w:rsid w:val="00D46C68"/>
    <w:rsid w:val="00D46C89"/>
    <w:rsid w:val="00D47402"/>
    <w:rsid w:val="00D47BA8"/>
    <w:rsid w:val="00D47C76"/>
    <w:rsid w:val="00D50BC2"/>
    <w:rsid w:val="00D50E01"/>
    <w:rsid w:val="00D519AC"/>
    <w:rsid w:val="00D51E1B"/>
    <w:rsid w:val="00D51F84"/>
    <w:rsid w:val="00D523B3"/>
    <w:rsid w:val="00D527CE"/>
    <w:rsid w:val="00D52A69"/>
    <w:rsid w:val="00D52F19"/>
    <w:rsid w:val="00D538DF"/>
    <w:rsid w:val="00D553AB"/>
    <w:rsid w:val="00D55567"/>
    <w:rsid w:val="00D55655"/>
    <w:rsid w:val="00D55D30"/>
    <w:rsid w:val="00D56351"/>
    <w:rsid w:val="00D56551"/>
    <w:rsid w:val="00D57991"/>
    <w:rsid w:val="00D57EB2"/>
    <w:rsid w:val="00D60B97"/>
    <w:rsid w:val="00D60CA2"/>
    <w:rsid w:val="00D610E7"/>
    <w:rsid w:val="00D617D5"/>
    <w:rsid w:val="00D61FAC"/>
    <w:rsid w:val="00D62048"/>
    <w:rsid w:val="00D63D68"/>
    <w:rsid w:val="00D640BC"/>
    <w:rsid w:val="00D64419"/>
    <w:rsid w:val="00D64AB4"/>
    <w:rsid w:val="00D66BC1"/>
    <w:rsid w:val="00D67290"/>
    <w:rsid w:val="00D70877"/>
    <w:rsid w:val="00D71950"/>
    <w:rsid w:val="00D71BB0"/>
    <w:rsid w:val="00D72E07"/>
    <w:rsid w:val="00D73566"/>
    <w:rsid w:val="00D73B2B"/>
    <w:rsid w:val="00D73E4E"/>
    <w:rsid w:val="00D74FF5"/>
    <w:rsid w:val="00D753BC"/>
    <w:rsid w:val="00D755A6"/>
    <w:rsid w:val="00D75921"/>
    <w:rsid w:val="00D75DD2"/>
    <w:rsid w:val="00D760AB"/>
    <w:rsid w:val="00D7617F"/>
    <w:rsid w:val="00D76C49"/>
    <w:rsid w:val="00D76E51"/>
    <w:rsid w:val="00D7723D"/>
    <w:rsid w:val="00D80A2C"/>
    <w:rsid w:val="00D80CCD"/>
    <w:rsid w:val="00D81C1A"/>
    <w:rsid w:val="00D8229C"/>
    <w:rsid w:val="00D824E3"/>
    <w:rsid w:val="00D83CAA"/>
    <w:rsid w:val="00D84871"/>
    <w:rsid w:val="00D84F2B"/>
    <w:rsid w:val="00D84FE1"/>
    <w:rsid w:val="00D878D9"/>
    <w:rsid w:val="00D8790B"/>
    <w:rsid w:val="00D87AD4"/>
    <w:rsid w:val="00D90B68"/>
    <w:rsid w:val="00D910CA"/>
    <w:rsid w:val="00D919A8"/>
    <w:rsid w:val="00D91BF7"/>
    <w:rsid w:val="00D91FAC"/>
    <w:rsid w:val="00D92023"/>
    <w:rsid w:val="00D924C3"/>
    <w:rsid w:val="00D92D2A"/>
    <w:rsid w:val="00D92D63"/>
    <w:rsid w:val="00D953F5"/>
    <w:rsid w:val="00DA0817"/>
    <w:rsid w:val="00DA1537"/>
    <w:rsid w:val="00DA1BBB"/>
    <w:rsid w:val="00DA2032"/>
    <w:rsid w:val="00DA5300"/>
    <w:rsid w:val="00DA6230"/>
    <w:rsid w:val="00DA677C"/>
    <w:rsid w:val="00DA6F85"/>
    <w:rsid w:val="00DA74F3"/>
    <w:rsid w:val="00DA7880"/>
    <w:rsid w:val="00DB0130"/>
    <w:rsid w:val="00DB04F1"/>
    <w:rsid w:val="00DB0522"/>
    <w:rsid w:val="00DB0876"/>
    <w:rsid w:val="00DB1CF1"/>
    <w:rsid w:val="00DB203B"/>
    <w:rsid w:val="00DB2044"/>
    <w:rsid w:val="00DB2495"/>
    <w:rsid w:val="00DB34E7"/>
    <w:rsid w:val="00DB4365"/>
    <w:rsid w:val="00DB4E6E"/>
    <w:rsid w:val="00DB78AB"/>
    <w:rsid w:val="00DB7D7E"/>
    <w:rsid w:val="00DC0AD9"/>
    <w:rsid w:val="00DC0B10"/>
    <w:rsid w:val="00DC0C06"/>
    <w:rsid w:val="00DC1A96"/>
    <w:rsid w:val="00DC26F2"/>
    <w:rsid w:val="00DC2EEA"/>
    <w:rsid w:val="00DC3553"/>
    <w:rsid w:val="00DC3ADB"/>
    <w:rsid w:val="00DC3B4D"/>
    <w:rsid w:val="00DC42F3"/>
    <w:rsid w:val="00DC5F5F"/>
    <w:rsid w:val="00DC6F7A"/>
    <w:rsid w:val="00DC7290"/>
    <w:rsid w:val="00DC79E7"/>
    <w:rsid w:val="00DC7F76"/>
    <w:rsid w:val="00DD016F"/>
    <w:rsid w:val="00DD0F72"/>
    <w:rsid w:val="00DD1E50"/>
    <w:rsid w:val="00DD1F20"/>
    <w:rsid w:val="00DD3239"/>
    <w:rsid w:val="00DD42D5"/>
    <w:rsid w:val="00DD4996"/>
    <w:rsid w:val="00DD4E88"/>
    <w:rsid w:val="00DD5E77"/>
    <w:rsid w:val="00DD5EC6"/>
    <w:rsid w:val="00DD788A"/>
    <w:rsid w:val="00DE06E1"/>
    <w:rsid w:val="00DE2DC6"/>
    <w:rsid w:val="00DE40BE"/>
    <w:rsid w:val="00DE4219"/>
    <w:rsid w:val="00DE67B3"/>
    <w:rsid w:val="00DE73CA"/>
    <w:rsid w:val="00DE7756"/>
    <w:rsid w:val="00DF075C"/>
    <w:rsid w:val="00DF0982"/>
    <w:rsid w:val="00DF170C"/>
    <w:rsid w:val="00DF1CB2"/>
    <w:rsid w:val="00DF299E"/>
    <w:rsid w:val="00DF3480"/>
    <w:rsid w:val="00DF3923"/>
    <w:rsid w:val="00DF7D29"/>
    <w:rsid w:val="00DF7ED1"/>
    <w:rsid w:val="00E0064D"/>
    <w:rsid w:val="00E0101F"/>
    <w:rsid w:val="00E0157C"/>
    <w:rsid w:val="00E018A5"/>
    <w:rsid w:val="00E020A1"/>
    <w:rsid w:val="00E02317"/>
    <w:rsid w:val="00E03A2C"/>
    <w:rsid w:val="00E072B9"/>
    <w:rsid w:val="00E07BD7"/>
    <w:rsid w:val="00E105DD"/>
    <w:rsid w:val="00E115E7"/>
    <w:rsid w:val="00E11700"/>
    <w:rsid w:val="00E117E7"/>
    <w:rsid w:val="00E1186B"/>
    <w:rsid w:val="00E11C60"/>
    <w:rsid w:val="00E133A7"/>
    <w:rsid w:val="00E13BBA"/>
    <w:rsid w:val="00E147FD"/>
    <w:rsid w:val="00E149DB"/>
    <w:rsid w:val="00E15902"/>
    <w:rsid w:val="00E163EF"/>
    <w:rsid w:val="00E1774F"/>
    <w:rsid w:val="00E206A9"/>
    <w:rsid w:val="00E21B1E"/>
    <w:rsid w:val="00E21B28"/>
    <w:rsid w:val="00E22903"/>
    <w:rsid w:val="00E23186"/>
    <w:rsid w:val="00E23935"/>
    <w:rsid w:val="00E23AB9"/>
    <w:rsid w:val="00E24419"/>
    <w:rsid w:val="00E24613"/>
    <w:rsid w:val="00E24831"/>
    <w:rsid w:val="00E24AA9"/>
    <w:rsid w:val="00E24DEA"/>
    <w:rsid w:val="00E25D3A"/>
    <w:rsid w:val="00E26F18"/>
    <w:rsid w:val="00E2727A"/>
    <w:rsid w:val="00E275A8"/>
    <w:rsid w:val="00E2782A"/>
    <w:rsid w:val="00E27DE0"/>
    <w:rsid w:val="00E30C3D"/>
    <w:rsid w:val="00E31283"/>
    <w:rsid w:val="00E31861"/>
    <w:rsid w:val="00E31C6C"/>
    <w:rsid w:val="00E336FF"/>
    <w:rsid w:val="00E337BA"/>
    <w:rsid w:val="00E33D6D"/>
    <w:rsid w:val="00E34002"/>
    <w:rsid w:val="00E34E25"/>
    <w:rsid w:val="00E35629"/>
    <w:rsid w:val="00E35CF4"/>
    <w:rsid w:val="00E36AA6"/>
    <w:rsid w:val="00E370AB"/>
    <w:rsid w:val="00E37148"/>
    <w:rsid w:val="00E401F6"/>
    <w:rsid w:val="00E4023C"/>
    <w:rsid w:val="00E4066A"/>
    <w:rsid w:val="00E40A3C"/>
    <w:rsid w:val="00E4126D"/>
    <w:rsid w:val="00E41A6D"/>
    <w:rsid w:val="00E41D9A"/>
    <w:rsid w:val="00E42091"/>
    <w:rsid w:val="00E4263F"/>
    <w:rsid w:val="00E42930"/>
    <w:rsid w:val="00E4315A"/>
    <w:rsid w:val="00E45B04"/>
    <w:rsid w:val="00E4726C"/>
    <w:rsid w:val="00E47AA4"/>
    <w:rsid w:val="00E5099C"/>
    <w:rsid w:val="00E51176"/>
    <w:rsid w:val="00E51337"/>
    <w:rsid w:val="00E5180B"/>
    <w:rsid w:val="00E519CB"/>
    <w:rsid w:val="00E51A29"/>
    <w:rsid w:val="00E51DA8"/>
    <w:rsid w:val="00E51F24"/>
    <w:rsid w:val="00E5296A"/>
    <w:rsid w:val="00E53362"/>
    <w:rsid w:val="00E53533"/>
    <w:rsid w:val="00E55DBB"/>
    <w:rsid w:val="00E601AE"/>
    <w:rsid w:val="00E6125D"/>
    <w:rsid w:val="00E61BCA"/>
    <w:rsid w:val="00E61E6E"/>
    <w:rsid w:val="00E629C6"/>
    <w:rsid w:val="00E62B3B"/>
    <w:rsid w:val="00E62B41"/>
    <w:rsid w:val="00E635AE"/>
    <w:rsid w:val="00E64474"/>
    <w:rsid w:val="00E65D70"/>
    <w:rsid w:val="00E663F8"/>
    <w:rsid w:val="00E70148"/>
    <w:rsid w:val="00E70869"/>
    <w:rsid w:val="00E71AF7"/>
    <w:rsid w:val="00E73289"/>
    <w:rsid w:val="00E74783"/>
    <w:rsid w:val="00E74A3B"/>
    <w:rsid w:val="00E752F0"/>
    <w:rsid w:val="00E756A1"/>
    <w:rsid w:val="00E75D23"/>
    <w:rsid w:val="00E760ED"/>
    <w:rsid w:val="00E76CDF"/>
    <w:rsid w:val="00E76E80"/>
    <w:rsid w:val="00E8112D"/>
    <w:rsid w:val="00E8195A"/>
    <w:rsid w:val="00E84F77"/>
    <w:rsid w:val="00E87D1E"/>
    <w:rsid w:val="00E90847"/>
    <w:rsid w:val="00E90CA5"/>
    <w:rsid w:val="00E9195A"/>
    <w:rsid w:val="00E91D2F"/>
    <w:rsid w:val="00E929D1"/>
    <w:rsid w:val="00E92A04"/>
    <w:rsid w:val="00E93182"/>
    <w:rsid w:val="00E939C5"/>
    <w:rsid w:val="00E94CEB"/>
    <w:rsid w:val="00E95336"/>
    <w:rsid w:val="00E972A6"/>
    <w:rsid w:val="00EA044C"/>
    <w:rsid w:val="00EA183A"/>
    <w:rsid w:val="00EA184D"/>
    <w:rsid w:val="00EA195A"/>
    <w:rsid w:val="00EA1997"/>
    <w:rsid w:val="00EA1F1F"/>
    <w:rsid w:val="00EA346A"/>
    <w:rsid w:val="00EA3A4B"/>
    <w:rsid w:val="00EA3F81"/>
    <w:rsid w:val="00EA65C6"/>
    <w:rsid w:val="00EA72E4"/>
    <w:rsid w:val="00EA74C4"/>
    <w:rsid w:val="00EA7CC3"/>
    <w:rsid w:val="00EA7E66"/>
    <w:rsid w:val="00EB0C3D"/>
    <w:rsid w:val="00EB106C"/>
    <w:rsid w:val="00EB1C63"/>
    <w:rsid w:val="00EB30EC"/>
    <w:rsid w:val="00EB3556"/>
    <w:rsid w:val="00EB4B32"/>
    <w:rsid w:val="00EB4CB5"/>
    <w:rsid w:val="00EB4E71"/>
    <w:rsid w:val="00EB54C0"/>
    <w:rsid w:val="00EB5E22"/>
    <w:rsid w:val="00EB748D"/>
    <w:rsid w:val="00EB7E16"/>
    <w:rsid w:val="00EB7EC4"/>
    <w:rsid w:val="00EC022A"/>
    <w:rsid w:val="00EC051E"/>
    <w:rsid w:val="00EC05CE"/>
    <w:rsid w:val="00EC0826"/>
    <w:rsid w:val="00EC16F5"/>
    <w:rsid w:val="00EC1979"/>
    <w:rsid w:val="00EC216F"/>
    <w:rsid w:val="00EC4A00"/>
    <w:rsid w:val="00EC4A8F"/>
    <w:rsid w:val="00EC6238"/>
    <w:rsid w:val="00EC7EEE"/>
    <w:rsid w:val="00ED04AF"/>
    <w:rsid w:val="00ED0864"/>
    <w:rsid w:val="00ED1864"/>
    <w:rsid w:val="00ED193C"/>
    <w:rsid w:val="00ED19A2"/>
    <w:rsid w:val="00ED2209"/>
    <w:rsid w:val="00ED222E"/>
    <w:rsid w:val="00ED2C15"/>
    <w:rsid w:val="00ED3B1C"/>
    <w:rsid w:val="00ED3E74"/>
    <w:rsid w:val="00ED44C4"/>
    <w:rsid w:val="00ED4B1C"/>
    <w:rsid w:val="00ED51AE"/>
    <w:rsid w:val="00ED6BEA"/>
    <w:rsid w:val="00ED7536"/>
    <w:rsid w:val="00ED7A91"/>
    <w:rsid w:val="00EE29E3"/>
    <w:rsid w:val="00EE2FA4"/>
    <w:rsid w:val="00EE3754"/>
    <w:rsid w:val="00EE3B94"/>
    <w:rsid w:val="00EE472D"/>
    <w:rsid w:val="00EE4F56"/>
    <w:rsid w:val="00EE5736"/>
    <w:rsid w:val="00EE5B38"/>
    <w:rsid w:val="00EE63D3"/>
    <w:rsid w:val="00EE6BEB"/>
    <w:rsid w:val="00EE6EDC"/>
    <w:rsid w:val="00EE7CE8"/>
    <w:rsid w:val="00EF014B"/>
    <w:rsid w:val="00EF0867"/>
    <w:rsid w:val="00EF1C6D"/>
    <w:rsid w:val="00EF23F2"/>
    <w:rsid w:val="00EF3B0E"/>
    <w:rsid w:val="00EF4722"/>
    <w:rsid w:val="00EF4954"/>
    <w:rsid w:val="00EF4CF8"/>
    <w:rsid w:val="00EF502C"/>
    <w:rsid w:val="00EF5442"/>
    <w:rsid w:val="00EF58E9"/>
    <w:rsid w:val="00EF605A"/>
    <w:rsid w:val="00EF75BE"/>
    <w:rsid w:val="00EF7EB7"/>
    <w:rsid w:val="00F0033B"/>
    <w:rsid w:val="00F00631"/>
    <w:rsid w:val="00F009A0"/>
    <w:rsid w:val="00F00A67"/>
    <w:rsid w:val="00F01450"/>
    <w:rsid w:val="00F0181C"/>
    <w:rsid w:val="00F02332"/>
    <w:rsid w:val="00F02941"/>
    <w:rsid w:val="00F02CFC"/>
    <w:rsid w:val="00F0371B"/>
    <w:rsid w:val="00F041ED"/>
    <w:rsid w:val="00F04B34"/>
    <w:rsid w:val="00F078BF"/>
    <w:rsid w:val="00F109D6"/>
    <w:rsid w:val="00F10B54"/>
    <w:rsid w:val="00F10B68"/>
    <w:rsid w:val="00F11CEB"/>
    <w:rsid w:val="00F125C9"/>
    <w:rsid w:val="00F12DE0"/>
    <w:rsid w:val="00F14B83"/>
    <w:rsid w:val="00F15B9F"/>
    <w:rsid w:val="00F15D5F"/>
    <w:rsid w:val="00F15FC3"/>
    <w:rsid w:val="00F161CB"/>
    <w:rsid w:val="00F1633D"/>
    <w:rsid w:val="00F1675D"/>
    <w:rsid w:val="00F170D3"/>
    <w:rsid w:val="00F1744B"/>
    <w:rsid w:val="00F1768F"/>
    <w:rsid w:val="00F17818"/>
    <w:rsid w:val="00F2006B"/>
    <w:rsid w:val="00F20844"/>
    <w:rsid w:val="00F20AE0"/>
    <w:rsid w:val="00F2146B"/>
    <w:rsid w:val="00F21CF2"/>
    <w:rsid w:val="00F21D5C"/>
    <w:rsid w:val="00F2480D"/>
    <w:rsid w:val="00F24CCB"/>
    <w:rsid w:val="00F251D6"/>
    <w:rsid w:val="00F25E4D"/>
    <w:rsid w:val="00F27260"/>
    <w:rsid w:val="00F27332"/>
    <w:rsid w:val="00F279C7"/>
    <w:rsid w:val="00F27D8A"/>
    <w:rsid w:val="00F30307"/>
    <w:rsid w:val="00F31549"/>
    <w:rsid w:val="00F316D3"/>
    <w:rsid w:val="00F31774"/>
    <w:rsid w:val="00F3179D"/>
    <w:rsid w:val="00F31835"/>
    <w:rsid w:val="00F3238E"/>
    <w:rsid w:val="00F323AE"/>
    <w:rsid w:val="00F33F93"/>
    <w:rsid w:val="00F34122"/>
    <w:rsid w:val="00F34CAC"/>
    <w:rsid w:val="00F35188"/>
    <w:rsid w:val="00F35B75"/>
    <w:rsid w:val="00F36073"/>
    <w:rsid w:val="00F36DA4"/>
    <w:rsid w:val="00F401B9"/>
    <w:rsid w:val="00F40BC6"/>
    <w:rsid w:val="00F4148A"/>
    <w:rsid w:val="00F41754"/>
    <w:rsid w:val="00F4330B"/>
    <w:rsid w:val="00F45766"/>
    <w:rsid w:val="00F46025"/>
    <w:rsid w:val="00F467FD"/>
    <w:rsid w:val="00F4717B"/>
    <w:rsid w:val="00F474C0"/>
    <w:rsid w:val="00F503FC"/>
    <w:rsid w:val="00F54479"/>
    <w:rsid w:val="00F5452F"/>
    <w:rsid w:val="00F54C0A"/>
    <w:rsid w:val="00F55456"/>
    <w:rsid w:val="00F55B0C"/>
    <w:rsid w:val="00F56AAA"/>
    <w:rsid w:val="00F570E9"/>
    <w:rsid w:val="00F57A90"/>
    <w:rsid w:val="00F57B40"/>
    <w:rsid w:val="00F57DE1"/>
    <w:rsid w:val="00F60F35"/>
    <w:rsid w:val="00F612A7"/>
    <w:rsid w:val="00F614DC"/>
    <w:rsid w:val="00F62701"/>
    <w:rsid w:val="00F628BB"/>
    <w:rsid w:val="00F62E0F"/>
    <w:rsid w:val="00F62F58"/>
    <w:rsid w:val="00F63A57"/>
    <w:rsid w:val="00F64C46"/>
    <w:rsid w:val="00F6706E"/>
    <w:rsid w:val="00F67679"/>
    <w:rsid w:val="00F67B10"/>
    <w:rsid w:val="00F7263D"/>
    <w:rsid w:val="00F73BEC"/>
    <w:rsid w:val="00F740E8"/>
    <w:rsid w:val="00F7496A"/>
    <w:rsid w:val="00F758DF"/>
    <w:rsid w:val="00F770DC"/>
    <w:rsid w:val="00F770E3"/>
    <w:rsid w:val="00F77100"/>
    <w:rsid w:val="00F77128"/>
    <w:rsid w:val="00F81775"/>
    <w:rsid w:val="00F81BEE"/>
    <w:rsid w:val="00F839C4"/>
    <w:rsid w:val="00F8497D"/>
    <w:rsid w:val="00F851E2"/>
    <w:rsid w:val="00F85842"/>
    <w:rsid w:val="00F85E84"/>
    <w:rsid w:val="00F86438"/>
    <w:rsid w:val="00F87143"/>
    <w:rsid w:val="00F87AB4"/>
    <w:rsid w:val="00F87B9A"/>
    <w:rsid w:val="00F90F0A"/>
    <w:rsid w:val="00F916DB"/>
    <w:rsid w:val="00F91847"/>
    <w:rsid w:val="00F9185F"/>
    <w:rsid w:val="00F92347"/>
    <w:rsid w:val="00F928AF"/>
    <w:rsid w:val="00F940EC"/>
    <w:rsid w:val="00F947AF"/>
    <w:rsid w:val="00F95293"/>
    <w:rsid w:val="00F955D2"/>
    <w:rsid w:val="00F95C09"/>
    <w:rsid w:val="00F96113"/>
    <w:rsid w:val="00F97D58"/>
    <w:rsid w:val="00F97E6D"/>
    <w:rsid w:val="00F97FC1"/>
    <w:rsid w:val="00FA0139"/>
    <w:rsid w:val="00FA0901"/>
    <w:rsid w:val="00FA0A7C"/>
    <w:rsid w:val="00FA168C"/>
    <w:rsid w:val="00FA1854"/>
    <w:rsid w:val="00FA1AD2"/>
    <w:rsid w:val="00FA1C58"/>
    <w:rsid w:val="00FA1D04"/>
    <w:rsid w:val="00FA201C"/>
    <w:rsid w:val="00FA213F"/>
    <w:rsid w:val="00FA284E"/>
    <w:rsid w:val="00FA3120"/>
    <w:rsid w:val="00FA3724"/>
    <w:rsid w:val="00FA3A5D"/>
    <w:rsid w:val="00FA5FAF"/>
    <w:rsid w:val="00FA6094"/>
    <w:rsid w:val="00FA6486"/>
    <w:rsid w:val="00FB0BF6"/>
    <w:rsid w:val="00FB1A6C"/>
    <w:rsid w:val="00FB1E55"/>
    <w:rsid w:val="00FB3323"/>
    <w:rsid w:val="00FB3AB3"/>
    <w:rsid w:val="00FB520D"/>
    <w:rsid w:val="00FB5387"/>
    <w:rsid w:val="00FB539E"/>
    <w:rsid w:val="00FB5988"/>
    <w:rsid w:val="00FB6523"/>
    <w:rsid w:val="00FB6DF1"/>
    <w:rsid w:val="00FB74D3"/>
    <w:rsid w:val="00FB7FEA"/>
    <w:rsid w:val="00FC06B9"/>
    <w:rsid w:val="00FC0E6F"/>
    <w:rsid w:val="00FC1386"/>
    <w:rsid w:val="00FC1D49"/>
    <w:rsid w:val="00FC1E47"/>
    <w:rsid w:val="00FC2C7D"/>
    <w:rsid w:val="00FC7228"/>
    <w:rsid w:val="00FC75E7"/>
    <w:rsid w:val="00FC7F33"/>
    <w:rsid w:val="00FD015A"/>
    <w:rsid w:val="00FD0526"/>
    <w:rsid w:val="00FD0CE9"/>
    <w:rsid w:val="00FD0E03"/>
    <w:rsid w:val="00FD10DC"/>
    <w:rsid w:val="00FD15B5"/>
    <w:rsid w:val="00FD1951"/>
    <w:rsid w:val="00FD1FDB"/>
    <w:rsid w:val="00FD3636"/>
    <w:rsid w:val="00FD3BD9"/>
    <w:rsid w:val="00FD3C5A"/>
    <w:rsid w:val="00FD4EBF"/>
    <w:rsid w:val="00FD5482"/>
    <w:rsid w:val="00FD5914"/>
    <w:rsid w:val="00FD5A35"/>
    <w:rsid w:val="00FD69E1"/>
    <w:rsid w:val="00FD794C"/>
    <w:rsid w:val="00FD7C65"/>
    <w:rsid w:val="00FD7EB7"/>
    <w:rsid w:val="00FE08AE"/>
    <w:rsid w:val="00FE0EAF"/>
    <w:rsid w:val="00FE3B03"/>
    <w:rsid w:val="00FE3E8D"/>
    <w:rsid w:val="00FE4FC2"/>
    <w:rsid w:val="00FE50B4"/>
    <w:rsid w:val="00FE53CD"/>
    <w:rsid w:val="00FE561E"/>
    <w:rsid w:val="00FE6116"/>
    <w:rsid w:val="00FE61CA"/>
    <w:rsid w:val="00FE637B"/>
    <w:rsid w:val="00FE7E7D"/>
    <w:rsid w:val="00FF0472"/>
    <w:rsid w:val="00FF0CA4"/>
    <w:rsid w:val="00FF0DEA"/>
    <w:rsid w:val="00FF1264"/>
    <w:rsid w:val="00FF16D8"/>
    <w:rsid w:val="00FF23D4"/>
    <w:rsid w:val="00FF4350"/>
    <w:rsid w:val="00FF500C"/>
    <w:rsid w:val="00FF59A8"/>
    <w:rsid w:val="00FF60AA"/>
    <w:rsid w:val="00FF62BE"/>
    <w:rsid w:val="00FF68F6"/>
    <w:rsid w:val="00FF6BB6"/>
    <w:rsid w:val="00FF7E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37FC6"/>
  <w15:docId w15:val="{F8304CB2-0F04-451A-AF7E-56C65C46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before="60"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7D8A"/>
    <w:pPr>
      <w:spacing w:before="0" w:after="0"/>
      <w:jc w:val="left"/>
    </w:pPr>
    <w:rPr>
      <w:rFonts w:ascii="Times New Roman" w:eastAsia="Calibri" w:hAnsi="Times New Roman" w:cs="Times New Roman"/>
      <w:sz w:val="24"/>
      <w:szCs w:val="24"/>
      <w:lang w:eastAsia="pl-PL"/>
    </w:rPr>
  </w:style>
  <w:style w:type="paragraph" w:styleId="Nagwek1">
    <w:name w:val="heading 1"/>
    <w:basedOn w:val="Normalny"/>
    <w:next w:val="Normalny"/>
    <w:link w:val="Nagwek1Znak"/>
    <w:autoRedefine/>
    <w:qFormat/>
    <w:rsid w:val="000D28C6"/>
    <w:pPr>
      <w:keepNext/>
      <w:jc w:val="center"/>
      <w:outlineLvl w:val="0"/>
    </w:pPr>
    <w:rPr>
      <w:rFonts w:ascii="Arial" w:hAnsi="Arial"/>
      <w:kern w:val="32"/>
      <w:sz w:val="22"/>
      <w:szCs w:val="22"/>
    </w:rPr>
  </w:style>
  <w:style w:type="paragraph" w:styleId="Nagwek2">
    <w:name w:val="heading 2"/>
    <w:basedOn w:val="Normalny"/>
    <w:next w:val="Normalny"/>
    <w:link w:val="Nagwek2Znak"/>
    <w:autoRedefine/>
    <w:qFormat/>
    <w:rsid w:val="00A22753"/>
    <w:pPr>
      <w:ind w:left="28"/>
      <w:contextualSpacing/>
      <w:jc w:val="both"/>
      <w:outlineLvl w:val="1"/>
    </w:pPr>
    <w:rPr>
      <w:rFonts w:ascii="Arial" w:hAnsi="Arial" w:cs="Arial"/>
      <w:b/>
      <w:iCs/>
      <w:u w:val="single"/>
    </w:rPr>
  </w:style>
  <w:style w:type="paragraph" w:styleId="Nagwek3">
    <w:name w:val="heading 3"/>
    <w:basedOn w:val="Normalny"/>
    <w:next w:val="Normalny"/>
    <w:link w:val="Nagwek3Znak"/>
    <w:qFormat/>
    <w:rsid w:val="00D75921"/>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D75921"/>
    <w:pPr>
      <w:keepNext/>
      <w:spacing w:line="360" w:lineRule="auto"/>
      <w:jc w:val="both"/>
      <w:outlineLvl w:val="3"/>
    </w:pPr>
    <w:rPr>
      <w:rFonts w:ascii="Arial" w:hAnsi="Arial"/>
      <w:b/>
    </w:rPr>
  </w:style>
  <w:style w:type="paragraph" w:styleId="Nagwek6">
    <w:name w:val="heading 6"/>
    <w:basedOn w:val="Normalny"/>
    <w:next w:val="Normalny"/>
    <w:link w:val="Nagwek6Znak"/>
    <w:uiPriority w:val="9"/>
    <w:unhideWhenUsed/>
    <w:qFormat/>
    <w:rsid w:val="00D75921"/>
    <w:pPr>
      <w:keepNext/>
      <w:keepLines/>
      <w:spacing w:before="200"/>
      <w:ind w:firstLine="709"/>
      <w:jc w:val="both"/>
      <w:outlineLvl w:val="5"/>
    </w:pPr>
    <w:rPr>
      <w:rFonts w:ascii="Cambria" w:eastAsia="Times New Roman" w:hAnsi="Cambria"/>
      <w:i/>
      <w:iCs/>
      <w:color w:val="243F6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D28C6"/>
    <w:rPr>
      <w:rFonts w:ascii="Arial" w:eastAsia="Calibri" w:hAnsi="Arial" w:cs="Times New Roman"/>
      <w:kern w:val="32"/>
      <w:lang w:eastAsia="pl-PL"/>
    </w:rPr>
  </w:style>
  <w:style w:type="character" w:customStyle="1" w:styleId="Nagwek2Znak">
    <w:name w:val="Nagłówek 2 Znak"/>
    <w:basedOn w:val="Domylnaczcionkaakapitu"/>
    <w:link w:val="Nagwek2"/>
    <w:rsid w:val="00A22753"/>
    <w:rPr>
      <w:rFonts w:ascii="Arial" w:eastAsia="Calibri" w:hAnsi="Arial" w:cs="Arial"/>
      <w:b/>
      <w:iCs/>
      <w:sz w:val="24"/>
      <w:szCs w:val="24"/>
      <w:u w:val="single"/>
      <w:lang w:eastAsia="pl-PL"/>
    </w:rPr>
  </w:style>
  <w:style w:type="character" w:customStyle="1" w:styleId="Nagwek3Znak">
    <w:name w:val="Nagłówek 3 Znak"/>
    <w:basedOn w:val="Domylnaczcionkaakapitu"/>
    <w:link w:val="Nagwek3"/>
    <w:rsid w:val="00D75921"/>
    <w:rPr>
      <w:rFonts w:ascii="Cambria" w:eastAsia="Calibri" w:hAnsi="Cambria" w:cs="Times New Roman"/>
      <w:b/>
      <w:bCs/>
      <w:color w:val="4F81BD"/>
      <w:sz w:val="24"/>
      <w:szCs w:val="24"/>
      <w:lang w:eastAsia="pl-PL"/>
    </w:rPr>
  </w:style>
  <w:style w:type="character" w:customStyle="1" w:styleId="Nagwek4Znak">
    <w:name w:val="Nagłówek 4 Znak"/>
    <w:basedOn w:val="Domylnaczcionkaakapitu"/>
    <w:link w:val="Nagwek4"/>
    <w:rsid w:val="00D75921"/>
    <w:rPr>
      <w:rFonts w:ascii="Arial" w:eastAsia="Calibri" w:hAnsi="Arial" w:cs="Times New Roman"/>
      <w:b/>
      <w:sz w:val="24"/>
      <w:szCs w:val="24"/>
      <w:lang w:eastAsia="pl-PL"/>
    </w:rPr>
  </w:style>
  <w:style w:type="character" w:customStyle="1" w:styleId="Nagwek6Znak">
    <w:name w:val="Nagłówek 6 Znak"/>
    <w:basedOn w:val="Domylnaczcionkaakapitu"/>
    <w:link w:val="Nagwek6"/>
    <w:uiPriority w:val="9"/>
    <w:rsid w:val="00D75921"/>
    <w:rPr>
      <w:rFonts w:ascii="Cambria" w:eastAsia="Times New Roman" w:hAnsi="Cambria" w:cs="Times New Roman"/>
      <w:i/>
      <w:iCs/>
      <w:color w:val="243F60"/>
      <w:lang w:eastAsia="pl-PL"/>
    </w:rPr>
  </w:style>
  <w:style w:type="paragraph" w:styleId="Tekstpodstawowy">
    <w:name w:val="Body Text"/>
    <w:basedOn w:val="Normalny"/>
    <w:link w:val="TekstpodstawowyZnak"/>
    <w:rsid w:val="00D75921"/>
    <w:pPr>
      <w:spacing w:after="120"/>
    </w:pPr>
  </w:style>
  <w:style w:type="character" w:customStyle="1" w:styleId="TekstpodstawowyZnak">
    <w:name w:val="Tekst podstawowy Znak"/>
    <w:basedOn w:val="Domylnaczcionkaakapitu"/>
    <w:link w:val="Tekstpodstawowy"/>
    <w:rsid w:val="00D75921"/>
    <w:rPr>
      <w:rFonts w:ascii="Times New Roman" w:eastAsia="Calibri" w:hAnsi="Times New Roman" w:cs="Times New Roman"/>
      <w:sz w:val="24"/>
      <w:szCs w:val="24"/>
      <w:lang w:eastAsia="pl-PL"/>
    </w:rPr>
  </w:style>
  <w:style w:type="paragraph" w:customStyle="1" w:styleId="BodyText22">
    <w:name w:val="Body Text 22"/>
    <w:basedOn w:val="Normalny"/>
    <w:rsid w:val="00D75921"/>
    <w:pPr>
      <w:widowControl w:val="0"/>
      <w:spacing w:line="360" w:lineRule="auto"/>
      <w:jc w:val="both"/>
    </w:pPr>
    <w:rPr>
      <w:rFonts w:ascii="Arial" w:hAnsi="Arial"/>
      <w:szCs w:val="20"/>
    </w:rPr>
  </w:style>
  <w:style w:type="paragraph" w:customStyle="1" w:styleId="Gwnytekst">
    <w:name w:val="Główny tekst"/>
    <w:basedOn w:val="Normalny"/>
    <w:rsid w:val="00D75921"/>
    <w:pPr>
      <w:spacing w:before="240" w:line="360" w:lineRule="auto"/>
      <w:jc w:val="both"/>
    </w:pPr>
  </w:style>
  <w:style w:type="paragraph" w:styleId="Tekstpodstawowywcity2">
    <w:name w:val="Body Text Indent 2"/>
    <w:basedOn w:val="Normalny"/>
    <w:link w:val="Tekstpodstawowywcity2Znak"/>
    <w:semiHidden/>
    <w:rsid w:val="00D75921"/>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semiHidden/>
    <w:rsid w:val="00D75921"/>
    <w:rPr>
      <w:rFonts w:ascii="Times New Roman" w:eastAsia="Calibri" w:hAnsi="Times New Roman" w:cs="Times New Roman"/>
      <w:sz w:val="20"/>
      <w:szCs w:val="20"/>
      <w:lang w:eastAsia="pl-PL"/>
    </w:rPr>
  </w:style>
  <w:style w:type="paragraph" w:styleId="Tekstpodstawowywcity">
    <w:name w:val="Body Text Indent"/>
    <w:basedOn w:val="Normalny"/>
    <w:link w:val="TekstpodstawowywcityZnak"/>
    <w:semiHidden/>
    <w:rsid w:val="00D75921"/>
    <w:rPr>
      <w:b/>
      <w:bCs/>
    </w:rPr>
  </w:style>
  <w:style w:type="character" w:customStyle="1" w:styleId="TekstpodstawowywcityZnak">
    <w:name w:val="Tekst podstawowy wcięty Znak"/>
    <w:basedOn w:val="Domylnaczcionkaakapitu"/>
    <w:link w:val="Tekstpodstawowywcity"/>
    <w:semiHidden/>
    <w:rsid w:val="00D75921"/>
    <w:rPr>
      <w:rFonts w:ascii="Times New Roman" w:eastAsia="Calibri" w:hAnsi="Times New Roman" w:cs="Times New Roman"/>
      <w:b/>
      <w:bCs/>
      <w:sz w:val="24"/>
      <w:szCs w:val="24"/>
      <w:lang w:eastAsia="pl-PL"/>
    </w:rPr>
  </w:style>
  <w:style w:type="paragraph" w:customStyle="1" w:styleId="Tekstpodstawowywcity1">
    <w:name w:val="Tekst podstawowy wcięty1"/>
    <w:basedOn w:val="Normalny"/>
    <w:link w:val="BodyTextIndentChar"/>
    <w:semiHidden/>
    <w:rsid w:val="00D75921"/>
    <w:pPr>
      <w:spacing w:line="360" w:lineRule="auto"/>
      <w:ind w:firstLine="709"/>
    </w:pPr>
    <w:rPr>
      <w:sz w:val="20"/>
      <w:szCs w:val="20"/>
    </w:rPr>
  </w:style>
  <w:style w:type="character" w:customStyle="1" w:styleId="BodyTextIndentChar">
    <w:name w:val="Body Text Indent Char"/>
    <w:link w:val="Tekstpodstawowywcity1"/>
    <w:semiHidden/>
    <w:rsid w:val="00D75921"/>
    <w:rPr>
      <w:rFonts w:ascii="Times New Roman" w:eastAsia="Calibri" w:hAnsi="Times New Roman" w:cs="Times New Roman"/>
      <w:sz w:val="20"/>
      <w:szCs w:val="20"/>
      <w:lang w:eastAsia="pl-PL"/>
    </w:rPr>
  </w:style>
  <w:style w:type="paragraph" w:styleId="Stopka">
    <w:name w:val="footer"/>
    <w:basedOn w:val="Normalny"/>
    <w:link w:val="StopkaZnak"/>
    <w:uiPriority w:val="99"/>
    <w:rsid w:val="00D75921"/>
    <w:pPr>
      <w:tabs>
        <w:tab w:val="center" w:pos="4536"/>
        <w:tab w:val="right" w:pos="9072"/>
      </w:tabs>
    </w:pPr>
    <w:rPr>
      <w:sz w:val="20"/>
      <w:szCs w:val="20"/>
    </w:rPr>
  </w:style>
  <w:style w:type="character" w:customStyle="1" w:styleId="StopkaZnak">
    <w:name w:val="Stopka Znak"/>
    <w:basedOn w:val="Domylnaczcionkaakapitu"/>
    <w:link w:val="Stopka"/>
    <w:uiPriority w:val="99"/>
    <w:qFormat/>
    <w:rsid w:val="00D75921"/>
    <w:rPr>
      <w:rFonts w:ascii="Times New Roman" w:eastAsia="Calibri" w:hAnsi="Times New Roman" w:cs="Times New Roman"/>
      <w:sz w:val="20"/>
      <w:szCs w:val="20"/>
      <w:lang w:eastAsia="pl-PL"/>
    </w:rPr>
  </w:style>
  <w:style w:type="paragraph" w:styleId="Tekstpodstawowy3">
    <w:name w:val="Body Text 3"/>
    <w:aliases w:val="Podpis rys"/>
    <w:basedOn w:val="Normalny"/>
    <w:link w:val="Tekstpodstawowy3Znak"/>
    <w:rsid w:val="00D75921"/>
    <w:pPr>
      <w:spacing w:after="120"/>
    </w:pPr>
    <w:rPr>
      <w:sz w:val="16"/>
      <w:szCs w:val="16"/>
    </w:rPr>
  </w:style>
  <w:style w:type="character" w:customStyle="1" w:styleId="Tekstpodstawowy3Znak">
    <w:name w:val="Tekst podstawowy 3 Znak"/>
    <w:aliases w:val="Podpis rys Znak"/>
    <w:basedOn w:val="Domylnaczcionkaakapitu"/>
    <w:link w:val="Tekstpodstawowy3"/>
    <w:rsid w:val="00D75921"/>
    <w:rPr>
      <w:rFonts w:ascii="Times New Roman" w:eastAsia="Calibri" w:hAnsi="Times New Roman" w:cs="Times New Roman"/>
      <w:sz w:val="16"/>
      <w:szCs w:val="16"/>
      <w:lang w:eastAsia="pl-PL"/>
    </w:rPr>
  </w:style>
  <w:style w:type="paragraph" w:styleId="Tekstprzypisukocowego">
    <w:name w:val="endnote text"/>
    <w:basedOn w:val="Normalny"/>
    <w:link w:val="TekstprzypisukocowegoZnak"/>
    <w:rsid w:val="00D75921"/>
    <w:rPr>
      <w:sz w:val="20"/>
      <w:szCs w:val="20"/>
    </w:rPr>
  </w:style>
  <w:style w:type="character" w:customStyle="1" w:styleId="TekstprzypisukocowegoZnak">
    <w:name w:val="Tekst przypisu końcowego Znak"/>
    <w:basedOn w:val="Domylnaczcionkaakapitu"/>
    <w:link w:val="Tekstprzypisukocowego"/>
    <w:rsid w:val="00D75921"/>
    <w:rPr>
      <w:rFonts w:ascii="Times New Roman" w:eastAsia="Calibri" w:hAnsi="Times New Roman" w:cs="Times New Roman"/>
      <w:sz w:val="20"/>
      <w:szCs w:val="20"/>
      <w:lang w:eastAsia="pl-PL"/>
    </w:rPr>
  </w:style>
  <w:style w:type="character" w:styleId="Odwoanieprzypisukocowego">
    <w:name w:val="endnote reference"/>
    <w:semiHidden/>
    <w:rsid w:val="00D75921"/>
    <w:rPr>
      <w:rFonts w:cs="Times New Roman"/>
      <w:vertAlign w:val="superscript"/>
    </w:rPr>
  </w:style>
  <w:style w:type="paragraph" w:customStyle="1" w:styleId="Zawartotabeli">
    <w:name w:val="Zawartość tabeli"/>
    <w:basedOn w:val="Normalny"/>
    <w:rsid w:val="00D75921"/>
    <w:pPr>
      <w:widowControl w:val="0"/>
      <w:suppressLineNumbers/>
      <w:suppressAutoHyphens/>
    </w:pPr>
    <w:rPr>
      <w:rFonts w:eastAsia="Times New Roman"/>
      <w:kern w:val="1"/>
    </w:rPr>
  </w:style>
  <w:style w:type="paragraph" w:customStyle="1" w:styleId="Akapitzlist1">
    <w:name w:val="Akapit z listą1"/>
    <w:basedOn w:val="Normalny"/>
    <w:qFormat/>
    <w:rsid w:val="00D75921"/>
    <w:pPr>
      <w:ind w:left="720"/>
    </w:pPr>
  </w:style>
  <w:style w:type="paragraph" w:styleId="Nagwek">
    <w:name w:val="header"/>
    <w:basedOn w:val="Normalny"/>
    <w:link w:val="NagwekZnak"/>
    <w:rsid w:val="00D75921"/>
    <w:pPr>
      <w:tabs>
        <w:tab w:val="center" w:pos="4536"/>
        <w:tab w:val="right" w:pos="9072"/>
      </w:tabs>
    </w:pPr>
  </w:style>
  <w:style w:type="character" w:customStyle="1" w:styleId="NagwekZnak">
    <w:name w:val="Nagłówek Znak"/>
    <w:basedOn w:val="Domylnaczcionkaakapitu"/>
    <w:link w:val="Nagwek"/>
    <w:rsid w:val="00D75921"/>
    <w:rPr>
      <w:rFonts w:ascii="Times New Roman" w:eastAsia="Calibri" w:hAnsi="Times New Roman" w:cs="Times New Roman"/>
      <w:sz w:val="24"/>
      <w:szCs w:val="24"/>
      <w:lang w:eastAsia="pl-PL"/>
    </w:rPr>
  </w:style>
  <w:style w:type="paragraph" w:customStyle="1" w:styleId="Default">
    <w:name w:val="Default"/>
    <w:qFormat/>
    <w:rsid w:val="00D75921"/>
    <w:pPr>
      <w:suppressAutoHyphens/>
      <w:autoSpaceDE w:val="0"/>
      <w:adjustRightInd w:val="0"/>
      <w:spacing w:before="0" w:after="0" w:line="360" w:lineRule="atLeast"/>
      <w:textAlignment w:val="baseline"/>
    </w:pPr>
    <w:rPr>
      <w:rFonts w:ascii="Times New Roman" w:eastAsia="Calibri" w:hAnsi="Times New Roman" w:cs="Times New Roman"/>
      <w:color w:val="000000"/>
      <w:sz w:val="24"/>
      <w:szCs w:val="24"/>
      <w:lang w:eastAsia="ar-SA"/>
    </w:rPr>
  </w:style>
  <w:style w:type="paragraph" w:customStyle="1" w:styleId="JSpodstawowy">
    <w:name w:val="JSpodstawowy"/>
    <w:basedOn w:val="Normalny"/>
    <w:rsid w:val="00D75921"/>
    <w:pPr>
      <w:widowControl w:val="0"/>
      <w:overflowPunct w:val="0"/>
      <w:autoSpaceDE w:val="0"/>
      <w:autoSpaceDN w:val="0"/>
      <w:adjustRightInd w:val="0"/>
      <w:spacing w:after="120"/>
      <w:jc w:val="both"/>
    </w:pPr>
    <w:rPr>
      <w:szCs w:val="20"/>
    </w:rPr>
  </w:style>
  <w:style w:type="character" w:styleId="Pogrubienie">
    <w:name w:val="Strong"/>
    <w:qFormat/>
    <w:rsid w:val="00D75921"/>
    <w:rPr>
      <w:rFonts w:cs="Times New Roman"/>
      <w:b/>
      <w:bCs/>
    </w:rPr>
  </w:style>
  <w:style w:type="paragraph" w:styleId="Listapunktowana">
    <w:name w:val="List Bullet"/>
    <w:basedOn w:val="Tekstpodstawowy"/>
    <w:autoRedefine/>
    <w:rsid w:val="00D75921"/>
    <w:pPr>
      <w:widowControl w:val="0"/>
      <w:suppressAutoHyphens/>
      <w:snapToGrid w:val="0"/>
      <w:spacing w:before="120" w:after="0"/>
      <w:ind w:left="574" w:hanging="7"/>
      <w:jc w:val="both"/>
    </w:pPr>
    <w:rPr>
      <w:rFonts w:ascii="Arial" w:hAnsi="Arial" w:cs="Arial"/>
    </w:rPr>
  </w:style>
  <w:style w:type="paragraph" w:customStyle="1" w:styleId="default0">
    <w:name w:val="default"/>
    <w:basedOn w:val="Normalny"/>
    <w:rsid w:val="00D75921"/>
    <w:pPr>
      <w:spacing w:before="100" w:beforeAutospacing="1" w:after="100" w:afterAutospacing="1"/>
    </w:pPr>
    <w:rPr>
      <w:rFonts w:eastAsia="Times New Roman"/>
    </w:rPr>
  </w:style>
  <w:style w:type="paragraph" w:customStyle="1" w:styleId="5">
    <w:name w:val="5"/>
    <w:basedOn w:val="Normalny"/>
    <w:next w:val="Wcicienormalne"/>
    <w:rsid w:val="00D75921"/>
    <w:pPr>
      <w:numPr>
        <w:numId w:val="2"/>
      </w:numPr>
      <w:tabs>
        <w:tab w:val="clear" w:pos="720"/>
        <w:tab w:val="left" w:pos="357"/>
      </w:tabs>
      <w:spacing w:after="120"/>
      <w:ind w:left="708" w:firstLine="0"/>
    </w:pPr>
    <w:rPr>
      <w:rFonts w:ascii="Arial" w:hAnsi="Arial"/>
      <w:color w:val="000000"/>
      <w:sz w:val="20"/>
      <w:szCs w:val="20"/>
    </w:rPr>
  </w:style>
  <w:style w:type="paragraph" w:customStyle="1" w:styleId="Zwyklytekst">
    <w:name w:val="Zwykly tekst"/>
    <w:basedOn w:val="Normalny"/>
    <w:rsid w:val="00D75921"/>
    <w:rPr>
      <w:rFonts w:ascii="Courier New" w:hAnsi="Courier New"/>
      <w:sz w:val="20"/>
      <w:szCs w:val="20"/>
    </w:rPr>
  </w:style>
  <w:style w:type="paragraph" w:styleId="Wcicienormalne">
    <w:name w:val="Normal Indent"/>
    <w:basedOn w:val="Normalny"/>
    <w:semiHidden/>
    <w:rsid w:val="00D75921"/>
    <w:pPr>
      <w:ind w:left="708"/>
    </w:pPr>
  </w:style>
  <w:style w:type="paragraph" w:styleId="Zwykytekst">
    <w:name w:val="Plain Text"/>
    <w:basedOn w:val="Normalny"/>
    <w:link w:val="ZwykytekstZnak"/>
    <w:uiPriority w:val="99"/>
    <w:rsid w:val="00D75921"/>
    <w:rPr>
      <w:rFonts w:ascii="Consolas" w:eastAsia="Times New Roman" w:hAnsi="Consolas"/>
      <w:sz w:val="21"/>
      <w:szCs w:val="21"/>
    </w:rPr>
  </w:style>
  <w:style w:type="character" w:customStyle="1" w:styleId="ZwykytekstZnak">
    <w:name w:val="Zwykły tekst Znak"/>
    <w:basedOn w:val="Domylnaczcionkaakapitu"/>
    <w:link w:val="Zwykytekst"/>
    <w:uiPriority w:val="99"/>
    <w:rsid w:val="00D75921"/>
    <w:rPr>
      <w:rFonts w:ascii="Consolas" w:eastAsia="Times New Roman" w:hAnsi="Consolas" w:cs="Times New Roman"/>
      <w:sz w:val="21"/>
      <w:szCs w:val="21"/>
    </w:rPr>
  </w:style>
  <w:style w:type="paragraph" w:customStyle="1" w:styleId="WW-Tekstpodstawowywcity2">
    <w:name w:val="WW-Tekst podstawowy wcięty 2"/>
    <w:basedOn w:val="Normalny"/>
    <w:rsid w:val="00D75921"/>
    <w:pPr>
      <w:suppressAutoHyphens/>
      <w:ind w:left="360"/>
      <w:jc w:val="both"/>
    </w:pPr>
    <w:rPr>
      <w:sz w:val="28"/>
      <w:lang w:eastAsia="ar-SA"/>
    </w:rPr>
  </w:style>
  <w:style w:type="paragraph" w:styleId="NormalnyWeb">
    <w:name w:val="Normal (Web)"/>
    <w:basedOn w:val="Normalny"/>
    <w:uiPriority w:val="99"/>
    <w:rsid w:val="00D75921"/>
    <w:pPr>
      <w:spacing w:before="100" w:after="100"/>
      <w:jc w:val="both"/>
    </w:pPr>
    <w:rPr>
      <w:rFonts w:ascii="Arial Unicode MS" w:eastAsia="Arial Unicode MS" w:hAnsi="Arial Unicode MS"/>
      <w:szCs w:val="20"/>
    </w:rPr>
  </w:style>
  <w:style w:type="paragraph" w:styleId="Akapitzlist">
    <w:name w:val="List Paragraph"/>
    <w:aliases w:val="Normal,Akapit z listą3,Akapit z listą31,Wypunktowanie,Normal2,normalny tekst,List Paragraph,Body text bullet,Subhead Paragraph,Numerowanie,PUNKTY,SR_Akapit z listą,Nagłówek A,Przypis,Normal1,Sl_Akapit z listą,Normalny1,tekst normalny"/>
    <w:basedOn w:val="Normalny"/>
    <w:link w:val="AkapitzlistZnak"/>
    <w:uiPriority w:val="34"/>
    <w:qFormat/>
    <w:rsid w:val="00D75921"/>
    <w:pPr>
      <w:ind w:left="720" w:hanging="284"/>
      <w:contextualSpacing/>
      <w:jc w:val="right"/>
    </w:pPr>
    <w:rPr>
      <w:rFonts w:ascii="Calibri" w:hAnsi="Calibri"/>
      <w:sz w:val="22"/>
      <w:szCs w:val="22"/>
      <w:lang w:eastAsia="en-US"/>
    </w:rPr>
  </w:style>
  <w:style w:type="character" w:styleId="Hipercze">
    <w:name w:val="Hyperlink"/>
    <w:rsid w:val="00D75921"/>
    <w:rPr>
      <w:rFonts w:ascii="Times New Roman" w:hAnsi="Times New Roman" w:cs="Times New Roman"/>
      <w:color w:val="0000FF"/>
      <w:u w:val="single"/>
    </w:rPr>
  </w:style>
  <w:style w:type="character" w:customStyle="1" w:styleId="Tekstpodstawowywcity3Znak">
    <w:name w:val="Tekst podstawowy wcięty 3 Znak"/>
    <w:link w:val="Tekstpodstawowywcity3"/>
    <w:rsid w:val="00D75921"/>
    <w:rPr>
      <w:sz w:val="16"/>
      <w:szCs w:val="16"/>
    </w:rPr>
  </w:style>
  <w:style w:type="paragraph" w:customStyle="1" w:styleId="StylTekstPierwszywiersz07cmInterlinia15wiersza">
    <w:name w:val="Styl Tekst + Pierwszy wiersz:  07 cm Interlinia:  15 wiersza"/>
    <w:basedOn w:val="Normalny"/>
    <w:rsid w:val="00D75921"/>
    <w:pPr>
      <w:tabs>
        <w:tab w:val="left" w:pos="993"/>
      </w:tabs>
      <w:suppressAutoHyphens/>
      <w:ind w:firstLine="397"/>
      <w:jc w:val="both"/>
    </w:pPr>
    <w:rPr>
      <w:rFonts w:eastAsia="Times New Roman"/>
      <w:szCs w:val="20"/>
      <w:lang w:eastAsia="ar-SA"/>
    </w:rPr>
  </w:style>
  <w:style w:type="paragraph" w:customStyle="1" w:styleId="Normalny12just">
    <w:name w:val="Normalny 12 just"/>
    <w:basedOn w:val="Normalny"/>
    <w:rsid w:val="00D75921"/>
    <w:pPr>
      <w:jc w:val="both"/>
    </w:pPr>
    <w:rPr>
      <w:rFonts w:eastAsia="Times New Roman"/>
    </w:rPr>
  </w:style>
  <w:style w:type="paragraph" w:customStyle="1" w:styleId="Wyrnienie">
    <w:name w:val="Wyróżnienie"/>
    <w:basedOn w:val="Normalny"/>
    <w:next w:val="Normalny"/>
    <w:rsid w:val="00D75921"/>
    <w:pPr>
      <w:keepNext/>
      <w:spacing w:before="240" w:after="120"/>
      <w:jc w:val="both"/>
    </w:pPr>
    <w:rPr>
      <w:rFonts w:eastAsia="Times New Roman"/>
      <w:b/>
      <w:bCs/>
      <w:i/>
      <w:iCs/>
    </w:rPr>
  </w:style>
  <w:style w:type="paragraph" w:styleId="Legenda">
    <w:name w:val="caption"/>
    <w:aliases w:val="Legenda Znak,Legenda Znak Znak Znak,Legenda Znak Znak,Legenda Znak Znak Znak Znak,Legenda Znak Znak Znak Znak Znak Znak,Legenda Znak Znak Znak Znak Znak Znak Znak,Legenda Znak Znak Znak Znak Znak Znak Znak Znak Znak Z"/>
    <w:basedOn w:val="Normalny"/>
    <w:next w:val="Normalny"/>
    <w:qFormat/>
    <w:rsid w:val="00D75921"/>
    <w:pPr>
      <w:spacing w:before="240" w:after="120"/>
      <w:jc w:val="both"/>
    </w:pPr>
    <w:rPr>
      <w:rFonts w:eastAsia="Times New Roman"/>
      <w:b/>
      <w:i/>
      <w:szCs w:val="20"/>
    </w:rPr>
  </w:style>
  <w:style w:type="paragraph" w:customStyle="1" w:styleId="Standardowy1">
    <w:name w:val="Standardowy1"/>
    <w:basedOn w:val="Normalny"/>
    <w:uiPriority w:val="99"/>
    <w:rsid w:val="00D75921"/>
    <w:pPr>
      <w:keepNext/>
      <w:spacing w:before="60" w:after="120" w:line="270" w:lineRule="atLeast"/>
      <w:ind w:firstLine="709"/>
      <w:jc w:val="both"/>
    </w:pPr>
    <w:rPr>
      <w:rFonts w:eastAsia="Times New Roman"/>
      <w:color w:val="000000"/>
      <w:sz w:val="23"/>
      <w:szCs w:val="23"/>
    </w:rPr>
  </w:style>
  <w:style w:type="character" w:styleId="Odwoanieprzypisudolnego">
    <w:name w:val="footnote reference"/>
    <w:semiHidden/>
    <w:rsid w:val="00D75921"/>
    <w:rPr>
      <w:vertAlign w:val="superscript"/>
    </w:rPr>
  </w:style>
  <w:style w:type="paragraph" w:styleId="Tekstprzypisudolnego">
    <w:name w:val="footnote text"/>
    <w:basedOn w:val="Normalny"/>
    <w:link w:val="TekstprzypisudolnegoZnak"/>
    <w:uiPriority w:val="99"/>
    <w:semiHidden/>
    <w:rsid w:val="00D75921"/>
    <w:pPr>
      <w:keepNext/>
      <w:tabs>
        <w:tab w:val="left" w:pos="357"/>
      </w:tabs>
      <w:spacing w:before="20" w:after="60"/>
      <w:ind w:left="181" w:hanging="181"/>
      <w:jc w:val="both"/>
    </w:pPr>
    <w:rPr>
      <w:rFonts w:eastAsia="Times New Roman"/>
      <w:color w:val="000000"/>
      <w:sz w:val="16"/>
      <w:szCs w:val="20"/>
    </w:rPr>
  </w:style>
  <w:style w:type="character" w:customStyle="1" w:styleId="TekstprzypisudolnegoZnak">
    <w:name w:val="Tekst przypisu dolnego Znak"/>
    <w:basedOn w:val="Domylnaczcionkaakapitu"/>
    <w:link w:val="Tekstprzypisudolnego"/>
    <w:uiPriority w:val="99"/>
    <w:semiHidden/>
    <w:rsid w:val="00D75921"/>
    <w:rPr>
      <w:rFonts w:ascii="Times New Roman" w:eastAsia="Times New Roman" w:hAnsi="Times New Roman" w:cs="Times New Roman"/>
      <w:color w:val="000000"/>
      <w:sz w:val="16"/>
      <w:szCs w:val="20"/>
    </w:rPr>
  </w:style>
  <w:style w:type="paragraph" w:customStyle="1" w:styleId="Punktowanie">
    <w:name w:val="Punktowanie"/>
    <w:basedOn w:val="Normalny"/>
    <w:rsid w:val="00D75921"/>
    <w:pPr>
      <w:keepNext/>
      <w:numPr>
        <w:numId w:val="3"/>
      </w:numPr>
      <w:spacing w:before="120" w:after="60"/>
      <w:jc w:val="both"/>
    </w:pPr>
    <w:rPr>
      <w:rFonts w:eastAsia="Times New Roman"/>
      <w:b/>
      <w:i/>
      <w:sz w:val="22"/>
      <w:szCs w:val="20"/>
    </w:rPr>
  </w:style>
  <w:style w:type="paragraph" w:customStyle="1" w:styleId="Podkrelony">
    <w:name w:val="Podkreślony"/>
    <w:basedOn w:val="Normalny"/>
    <w:uiPriority w:val="99"/>
    <w:rsid w:val="00D75921"/>
    <w:pPr>
      <w:keepNext/>
      <w:spacing w:before="120" w:after="120"/>
      <w:jc w:val="both"/>
    </w:pPr>
    <w:rPr>
      <w:rFonts w:eastAsia="Times New Roman"/>
      <w:i/>
      <w:iCs/>
      <w:sz w:val="22"/>
      <w:szCs w:val="22"/>
      <w:u w:val="single"/>
    </w:rPr>
  </w:style>
  <w:style w:type="paragraph" w:customStyle="1" w:styleId="Listanumerycznaznawiasem">
    <w:name w:val="Lista numeryczna z nawiasem"/>
    <w:basedOn w:val="Normalny"/>
    <w:uiPriority w:val="99"/>
    <w:rsid w:val="00D75921"/>
    <w:pPr>
      <w:keepNext/>
      <w:numPr>
        <w:numId w:val="4"/>
      </w:numPr>
      <w:tabs>
        <w:tab w:val="left" w:pos="851"/>
      </w:tabs>
      <w:spacing w:before="60" w:after="20" w:line="264" w:lineRule="auto"/>
      <w:jc w:val="both"/>
    </w:pPr>
    <w:rPr>
      <w:rFonts w:eastAsia="Times New Roman"/>
      <w:sz w:val="22"/>
      <w:szCs w:val="22"/>
    </w:rPr>
  </w:style>
  <w:style w:type="paragraph" w:customStyle="1" w:styleId="Style9">
    <w:name w:val="Style9"/>
    <w:basedOn w:val="Normalny"/>
    <w:rsid w:val="00D75921"/>
    <w:pPr>
      <w:widowControl w:val="0"/>
      <w:autoSpaceDE w:val="0"/>
      <w:autoSpaceDN w:val="0"/>
      <w:adjustRightInd w:val="0"/>
      <w:spacing w:line="414" w:lineRule="exact"/>
      <w:jc w:val="both"/>
    </w:pPr>
    <w:rPr>
      <w:rFonts w:ascii="Constantia" w:eastAsia="Times New Roman" w:hAnsi="Constantia"/>
    </w:rPr>
  </w:style>
  <w:style w:type="character" w:customStyle="1" w:styleId="FontStyle33">
    <w:name w:val="Font Style33"/>
    <w:uiPriority w:val="99"/>
    <w:rsid w:val="00D75921"/>
    <w:rPr>
      <w:rFonts w:ascii="Times New Roman" w:hAnsi="Times New Roman" w:cs="Times New Roman"/>
      <w:b/>
      <w:bCs/>
      <w:sz w:val="24"/>
      <w:szCs w:val="24"/>
    </w:rPr>
  </w:style>
  <w:style w:type="character" w:customStyle="1" w:styleId="FontStyle35">
    <w:name w:val="Font Style35"/>
    <w:uiPriority w:val="99"/>
    <w:rsid w:val="00D75921"/>
    <w:rPr>
      <w:rFonts w:ascii="Times New Roman" w:hAnsi="Times New Roman" w:cs="Times New Roman"/>
      <w:sz w:val="24"/>
      <w:szCs w:val="24"/>
    </w:rPr>
  </w:style>
  <w:style w:type="paragraph" w:customStyle="1" w:styleId="Style3">
    <w:name w:val="Style3"/>
    <w:basedOn w:val="Normalny"/>
    <w:uiPriority w:val="99"/>
    <w:rsid w:val="00D75921"/>
    <w:pPr>
      <w:widowControl w:val="0"/>
      <w:autoSpaceDE w:val="0"/>
      <w:autoSpaceDN w:val="0"/>
      <w:adjustRightInd w:val="0"/>
      <w:jc w:val="both"/>
    </w:pPr>
    <w:rPr>
      <w:rFonts w:ascii="Constantia" w:eastAsia="Times New Roman" w:hAnsi="Constantia"/>
    </w:rPr>
  </w:style>
  <w:style w:type="character" w:customStyle="1" w:styleId="FontStyle50">
    <w:name w:val="Font Style50"/>
    <w:uiPriority w:val="99"/>
    <w:rsid w:val="00D75921"/>
    <w:rPr>
      <w:rFonts w:ascii="Times New Roman" w:hAnsi="Times New Roman" w:cs="Times New Roman"/>
      <w:sz w:val="20"/>
      <w:szCs w:val="20"/>
    </w:rPr>
  </w:style>
  <w:style w:type="character" w:customStyle="1" w:styleId="FontStyle81">
    <w:name w:val="Font Style81"/>
    <w:uiPriority w:val="99"/>
    <w:rsid w:val="00D75921"/>
    <w:rPr>
      <w:rFonts w:ascii="Arial" w:hAnsi="Arial" w:cs="Arial"/>
      <w:sz w:val="20"/>
      <w:szCs w:val="20"/>
    </w:rPr>
  </w:style>
  <w:style w:type="character" w:customStyle="1" w:styleId="apple-converted-space">
    <w:name w:val="apple-converted-space"/>
    <w:basedOn w:val="Domylnaczcionkaakapitu"/>
    <w:rsid w:val="00D75921"/>
  </w:style>
  <w:style w:type="character" w:customStyle="1" w:styleId="AkapitzlistZnak">
    <w:name w:val="Akapit z listą Znak"/>
    <w:aliases w:val="Normal Znak,Akapit z listą3 Znak,Akapit z listą31 Znak,Wypunktowanie Znak,Normal2 Znak,normalny tekst Znak,List Paragraph Znak,Body text bullet Znak,Subhead Paragraph Znak,Numerowanie Znak,PUNKTY Znak,SR_Akapit z listą Znak"/>
    <w:link w:val="Akapitzlist"/>
    <w:uiPriority w:val="34"/>
    <w:qFormat/>
    <w:locked/>
    <w:rsid w:val="00C905E2"/>
    <w:rPr>
      <w:rFonts w:ascii="Calibri" w:eastAsia="Calibri" w:hAnsi="Calibri" w:cs="Times New Roman"/>
    </w:rPr>
  </w:style>
  <w:style w:type="paragraph" w:customStyle="1" w:styleId="kropa1">
    <w:name w:val="kropa_1"/>
    <w:basedOn w:val="Normalny"/>
    <w:rsid w:val="005D3DBA"/>
    <w:pPr>
      <w:numPr>
        <w:numId w:val="5"/>
      </w:numPr>
      <w:ind w:left="714" w:hanging="357"/>
      <w:jc w:val="both"/>
    </w:pPr>
    <w:rPr>
      <w:rFonts w:eastAsia="Times New Roman"/>
      <w:sz w:val="22"/>
      <w:szCs w:val="22"/>
    </w:rPr>
  </w:style>
  <w:style w:type="paragraph" w:customStyle="1" w:styleId="Akapitzlist2">
    <w:name w:val="Akapit z listą2"/>
    <w:basedOn w:val="Normalny"/>
    <w:qFormat/>
    <w:rsid w:val="009F4CB2"/>
    <w:pPr>
      <w:ind w:left="720"/>
    </w:pPr>
  </w:style>
  <w:style w:type="paragraph" w:styleId="Tekstpodstawowy2">
    <w:name w:val="Body Text 2"/>
    <w:basedOn w:val="Normalny"/>
    <w:link w:val="Tekstpodstawowy2Znak"/>
    <w:uiPriority w:val="99"/>
    <w:semiHidden/>
    <w:unhideWhenUsed/>
    <w:rsid w:val="00D7617F"/>
    <w:pPr>
      <w:spacing w:after="120" w:line="480" w:lineRule="auto"/>
    </w:pPr>
  </w:style>
  <w:style w:type="character" w:customStyle="1" w:styleId="Tekstpodstawowy2Znak">
    <w:name w:val="Tekst podstawowy 2 Znak"/>
    <w:basedOn w:val="Domylnaczcionkaakapitu"/>
    <w:link w:val="Tekstpodstawowy2"/>
    <w:uiPriority w:val="99"/>
    <w:semiHidden/>
    <w:rsid w:val="00D7617F"/>
    <w:rPr>
      <w:rFonts w:ascii="Times New Roman" w:eastAsia="Calibri" w:hAnsi="Times New Roman" w:cs="Times New Roman"/>
      <w:sz w:val="24"/>
      <w:szCs w:val="24"/>
      <w:lang w:eastAsia="pl-PL"/>
    </w:rPr>
  </w:style>
  <w:style w:type="character" w:customStyle="1" w:styleId="FontStyle150">
    <w:name w:val="Font Style150"/>
    <w:rsid w:val="002C1AEC"/>
    <w:rPr>
      <w:rFonts w:ascii="Arial" w:hAnsi="Arial" w:cs="Arial" w:hint="default"/>
      <w:sz w:val="22"/>
      <w:szCs w:val="22"/>
    </w:rPr>
  </w:style>
  <w:style w:type="paragraph" w:customStyle="1" w:styleId="western">
    <w:name w:val="western"/>
    <w:basedOn w:val="Normalny"/>
    <w:rsid w:val="009B2789"/>
    <w:pPr>
      <w:suppressAutoHyphens/>
      <w:spacing w:line="360" w:lineRule="auto"/>
      <w:jc w:val="both"/>
    </w:pPr>
    <w:rPr>
      <w:rFonts w:ascii="Arial" w:eastAsia="Times New Roman" w:hAnsi="Arial" w:cs="Arial"/>
      <w:lang w:val="en-US" w:eastAsia="ar-SA"/>
    </w:rPr>
  </w:style>
  <w:style w:type="paragraph" w:customStyle="1" w:styleId="maalistaalfab">
    <w:name w:val="mała lista alfab"/>
    <w:basedOn w:val="Normalny"/>
    <w:rsid w:val="009B2789"/>
    <w:pPr>
      <w:keepNext/>
      <w:numPr>
        <w:numId w:val="6"/>
      </w:numPr>
      <w:spacing w:before="60" w:after="60"/>
      <w:jc w:val="both"/>
    </w:pPr>
    <w:rPr>
      <w:rFonts w:eastAsia="Times New Roman"/>
      <w:color w:val="000000"/>
      <w:sz w:val="22"/>
      <w:szCs w:val="22"/>
    </w:rPr>
  </w:style>
  <w:style w:type="paragraph" w:customStyle="1" w:styleId="Heading3A">
    <w:name w:val="Heading 3A"/>
    <w:basedOn w:val="Nagwek3"/>
    <w:rsid w:val="009B2789"/>
    <w:pPr>
      <w:keepLines w:val="0"/>
      <w:numPr>
        <w:ilvl w:val="2"/>
        <w:numId w:val="6"/>
      </w:numPr>
      <w:tabs>
        <w:tab w:val="left" w:pos="709"/>
        <w:tab w:val="left" w:pos="1418"/>
      </w:tabs>
      <w:spacing w:before="240" w:after="60" w:line="264" w:lineRule="auto"/>
      <w:ind w:left="0" w:firstLine="0"/>
      <w:jc w:val="both"/>
    </w:pPr>
    <w:rPr>
      <w:rFonts w:ascii="Arial" w:eastAsia="Times New Roman" w:hAnsi="Arial" w:cs="Arial"/>
      <w:i/>
      <w:iCs/>
      <w:color w:val="auto"/>
      <w:sz w:val="32"/>
      <w:szCs w:val="32"/>
      <w:lang w:val="en-GB"/>
    </w:rPr>
  </w:style>
  <w:style w:type="paragraph" w:customStyle="1" w:styleId="numerek">
    <w:name w:val="numerek"/>
    <w:basedOn w:val="Normalny"/>
    <w:rsid w:val="009B2789"/>
    <w:pPr>
      <w:keepNext/>
      <w:numPr>
        <w:ilvl w:val="3"/>
        <w:numId w:val="6"/>
      </w:numPr>
    </w:pPr>
    <w:rPr>
      <w:rFonts w:eastAsia="Times New Roman"/>
      <w:sz w:val="22"/>
      <w:szCs w:val="20"/>
    </w:rPr>
  </w:style>
  <w:style w:type="paragraph" w:customStyle="1" w:styleId="Texte">
    <w:name w:val="Texte"/>
    <w:basedOn w:val="Normalny"/>
    <w:rsid w:val="009B2789"/>
    <w:pPr>
      <w:spacing w:after="200" w:line="288" w:lineRule="auto"/>
      <w:ind w:left="1134"/>
      <w:jc w:val="both"/>
    </w:pPr>
    <w:rPr>
      <w:rFonts w:ascii="Arial" w:eastAsia="Times New Roman" w:hAnsi="Arial"/>
      <w:sz w:val="20"/>
      <w:lang w:val="fr-FR" w:eastAsia="fr-FR"/>
    </w:rPr>
  </w:style>
  <w:style w:type="paragraph" w:customStyle="1" w:styleId="zwyky">
    <w:name w:val="zwykły"/>
    <w:basedOn w:val="Normalny"/>
    <w:rsid w:val="00281BA7"/>
    <w:pPr>
      <w:suppressAutoHyphens/>
      <w:overflowPunct w:val="0"/>
      <w:autoSpaceDE w:val="0"/>
      <w:spacing w:after="60" w:line="360" w:lineRule="auto"/>
      <w:jc w:val="both"/>
      <w:textAlignment w:val="baseline"/>
    </w:pPr>
    <w:rPr>
      <w:rFonts w:ascii="Arial" w:eastAsia="Times New Roman" w:hAnsi="Arial"/>
      <w:sz w:val="22"/>
      <w:szCs w:val="20"/>
      <w:lang w:eastAsia="ar-SA"/>
    </w:rPr>
  </w:style>
  <w:style w:type="paragraph" w:styleId="Tekstpodstawowywcity3">
    <w:name w:val="Body Text Indent 3"/>
    <w:basedOn w:val="Normalny"/>
    <w:link w:val="Tekstpodstawowywcity3Znak"/>
    <w:semiHidden/>
    <w:rsid w:val="00CF7A57"/>
    <w:pPr>
      <w:spacing w:after="120"/>
      <w:ind w:left="283"/>
    </w:pPr>
    <w:rPr>
      <w:rFonts w:asciiTheme="minorHAnsi" w:eastAsiaTheme="minorHAnsi" w:hAnsiTheme="minorHAnsi" w:cstheme="minorBidi"/>
      <w:sz w:val="16"/>
      <w:szCs w:val="16"/>
      <w:lang w:eastAsia="en-US"/>
    </w:rPr>
  </w:style>
  <w:style w:type="character" w:customStyle="1" w:styleId="Tekstpodstawowywcity3Znak1">
    <w:name w:val="Tekst podstawowy wcięty 3 Znak1"/>
    <w:basedOn w:val="Domylnaczcionkaakapitu"/>
    <w:uiPriority w:val="99"/>
    <w:semiHidden/>
    <w:rsid w:val="00CF7A57"/>
    <w:rPr>
      <w:rFonts w:ascii="Times New Roman" w:eastAsia="Calibri" w:hAnsi="Times New Roman" w:cs="Times New Roman"/>
      <w:sz w:val="16"/>
      <w:szCs w:val="16"/>
      <w:lang w:eastAsia="pl-PL"/>
    </w:rPr>
  </w:style>
  <w:style w:type="paragraph" w:styleId="Bezodstpw">
    <w:name w:val="No Spacing"/>
    <w:uiPriority w:val="1"/>
    <w:qFormat/>
    <w:rsid w:val="007D722B"/>
    <w:pPr>
      <w:spacing w:before="0" w:after="0"/>
      <w:jc w:val="left"/>
    </w:pPr>
    <w:rPr>
      <w:rFonts w:ascii="Calibri" w:eastAsia="Calibri" w:hAnsi="Calibri" w:cs="Times New Roman"/>
    </w:rPr>
  </w:style>
  <w:style w:type="paragraph" w:customStyle="1" w:styleId="Tabela">
    <w:name w:val="Tabela"/>
    <w:next w:val="Normalny"/>
    <w:rsid w:val="007D722B"/>
    <w:pPr>
      <w:autoSpaceDE w:val="0"/>
      <w:autoSpaceDN w:val="0"/>
      <w:adjustRightInd w:val="0"/>
      <w:spacing w:before="0" w:after="0"/>
      <w:jc w:val="left"/>
    </w:pPr>
    <w:rPr>
      <w:rFonts w:ascii="Courier New" w:eastAsia="Times New Roman" w:hAnsi="Courier New" w:cs="Courier New"/>
      <w:sz w:val="20"/>
      <w:szCs w:val="20"/>
    </w:rPr>
  </w:style>
  <w:style w:type="paragraph" w:customStyle="1" w:styleId="Styl1">
    <w:name w:val="Styl1"/>
    <w:basedOn w:val="Normalny"/>
    <w:autoRedefine/>
    <w:rsid w:val="00E939C5"/>
    <w:pPr>
      <w:jc w:val="both"/>
    </w:pPr>
    <w:rPr>
      <w:rFonts w:eastAsia="Times New Roman"/>
      <w:szCs w:val="20"/>
    </w:rPr>
  </w:style>
  <w:style w:type="table" w:styleId="Tabela-Siatka">
    <w:name w:val="Table Grid"/>
    <w:basedOn w:val="Standardowy"/>
    <w:uiPriority w:val="39"/>
    <w:rsid w:val="00146C6E"/>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0C0E32"/>
    <w:rPr>
      <w:rFonts w:ascii="Segoe UI" w:hAnsi="Segoe UI" w:cs="Segoe UI"/>
      <w:sz w:val="18"/>
      <w:szCs w:val="18"/>
    </w:rPr>
  </w:style>
  <w:style w:type="character" w:customStyle="1" w:styleId="TekstdymkaZnak">
    <w:name w:val="Tekst dymka Znak"/>
    <w:basedOn w:val="Domylnaczcionkaakapitu"/>
    <w:link w:val="Tekstdymka"/>
    <w:rsid w:val="000C0E32"/>
    <w:rPr>
      <w:rFonts w:ascii="Segoe UI" w:eastAsia="Calibri" w:hAnsi="Segoe UI" w:cs="Segoe UI"/>
      <w:sz w:val="18"/>
      <w:szCs w:val="18"/>
      <w:lang w:eastAsia="pl-PL"/>
    </w:rPr>
  </w:style>
  <w:style w:type="table" w:customStyle="1" w:styleId="Tabela-Siatka1">
    <w:name w:val="Tabela - Siatka1"/>
    <w:basedOn w:val="Standardowy"/>
    <w:next w:val="Tabela-Siatka"/>
    <w:uiPriority w:val="39"/>
    <w:rsid w:val="00A107AF"/>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5">
    <w:name w:val="Font Style25"/>
    <w:rsid w:val="00651EE2"/>
    <w:rPr>
      <w:rFonts w:ascii="Calibri" w:hAnsi="Calibri" w:cs="Calibri"/>
      <w:sz w:val="16"/>
      <w:szCs w:val="16"/>
    </w:rPr>
  </w:style>
  <w:style w:type="character" w:customStyle="1" w:styleId="Teksttreci2">
    <w:name w:val="Tekst treści (2)_"/>
    <w:basedOn w:val="Domylnaczcionkaakapitu"/>
    <w:link w:val="Teksttreci20"/>
    <w:qFormat/>
    <w:rsid w:val="00417304"/>
    <w:rPr>
      <w:b/>
      <w:bCs/>
      <w:shd w:val="clear" w:color="auto" w:fill="FFFFFF"/>
    </w:rPr>
  </w:style>
  <w:style w:type="paragraph" w:customStyle="1" w:styleId="Teksttreci20">
    <w:name w:val="Tekst treści (2)"/>
    <w:basedOn w:val="Normalny"/>
    <w:link w:val="Teksttreci2"/>
    <w:qFormat/>
    <w:rsid w:val="00417304"/>
    <w:pPr>
      <w:widowControl w:val="0"/>
      <w:shd w:val="clear" w:color="auto" w:fill="FFFFFF"/>
      <w:spacing w:before="540" w:after="180" w:line="0" w:lineRule="atLeast"/>
      <w:jc w:val="both"/>
    </w:pPr>
    <w:rPr>
      <w:rFonts w:asciiTheme="minorHAnsi" w:eastAsiaTheme="minorHAnsi" w:hAnsiTheme="minorHAnsi" w:cstheme="minorBidi"/>
      <w:b/>
      <w:bCs/>
      <w:sz w:val="22"/>
      <w:szCs w:val="22"/>
      <w:lang w:eastAsia="en-US"/>
    </w:rPr>
  </w:style>
  <w:style w:type="paragraph" w:customStyle="1" w:styleId="Style7">
    <w:name w:val="Style7"/>
    <w:basedOn w:val="Normalny"/>
    <w:rsid w:val="004F1265"/>
    <w:pPr>
      <w:widowControl w:val="0"/>
      <w:autoSpaceDE w:val="0"/>
      <w:autoSpaceDN w:val="0"/>
      <w:adjustRightInd w:val="0"/>
      <w:spacing w:line="218" w:lineRule="exact"/>
      <w:jc w:val="both"/>
    </w:pPr>
    <w:rPr>
      <w:rFonts w:ascii="Calibri" w:eastAsia="Times New Roman" w:hAnsi="Calibri"/>
    </w:rPr>
  </w:style>
  <w:style w:type="character" w:styleId="Odwoaniedokomentarza">
    <w:name w:val="annotation reference"/>
    <w:basedOn w:val="Domylnaczcionkaakapitu"/>
    <w:uiPriority w:val="99"/>
    <w:semiHidden/>
    <w:unhideWhenUsed/>
    <w:rsid w:val="007D3F73"/>
    <w:rPr>
      <w:sz w:val="16"/>
      <w:szCs w:val="16"/>
    </w:rPr>
  </w:style>
  <w:style w:type="paragraph" w:styleId="Tekstkomentarza">
    <w:name w:val="annotation text"/>
    <w:basedOn w:val="Normalny"/>
    <w:link w:val="TekstkomentarzaZnak"/>
    <w:uiPriority w:val="99"/>
    <w:semiHidden/>
    <w:unhideWhenUsed/>
    <w:rsid w:val="007D3F73"/>
    <w:pPr>
      <w:spacing w:after="20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7D3F73"/>
    <w:rPr>
      <w:sz w:val="20"/>
      <w:szCs w:val="20"/>
    </w:rPr>
  </w:style>
  <w:style w:type="character" w:customStyle="1" w:styleId="Teksttreci210pt">
    <w:name w:val="Tekst treści (2) + 10 pt"/>
    <w:aliases w:val="Bez pogrubienia"/>
    <w:basedOn w:val="Teksttreci2"/>
    <w:qFormat/>
    <w:rsid w:val="00E41A6D"/>
    <w:rPr>
      <w:rFonts w:ascii="Arial" w:eastAsia="Arial" w:hAnsi="Arial" w:cs="Arial"/>
      <w:b w:val="0"/>
      <w:bCs w:val="0"/>
      <w:i w:val="0"/>
      <w:iCs w:val="0"/>
      <w:caps w:val="0"/>
      <w:smallCaps w:val="0"/>
      <w:color w:val="000000"/>
      <w:spacing w:val="0"/>
      <w:w w:val="100"/>
      <w:sz w:val="20"/>
      <w:szCs w:val="20"/>
      <w:shd w:val="clear" w:color="auto" w:fill="FFFFFF"/>
      <w:lang w:val="pl-PL" w:eastAsia="pl-PL" w:bidi="pl-PL"/>
    </w:rPr>
  </w:style>
  <w:style w:type="paragraph" w:customStyle="1" w:styleId="Textbody">
    <w:name w:val="Text body"/>
    <w:basedOn w:val="Normalny"/>
    <w:rsid w:val="00283C66"/>
    <w:pPr>
      <w:suppressAutoHyphens/>
      <w:autoSpaceDN w:val="0"/>
      <w:spacing w:after="140" w:line="288" w:lineRule="auto"/>
      <w:textAlignment w:val="baseline"/>
    </w:pPr>
    <w:rPr>
      <w:rFonts w:ascii="Liberation Serif" w:eastAsia="Noto Sans CJK SC Regular" w:hAnsi="Liberation Serif" w:cs="FreeSans"/>
      <w:kern w:val="3"/>
      <w:lang w:eastAsia="zh-CN" w:bidi="hi-IN"/>
    </w:rPr>
  </w:style>
  <w:style w:type="character" w:customStyle="1" w:styleId="Teksttreci">
    <w:name w:val="Tekst treści_"/>
    <w:basedOn w:val="Domylnaczcionkaakapitu"/>
    <w:link w:val="Teksttreci0"/>
    <w:rsid w:val="00C42417"/>
    <w:rPr>
      <w:rFonts w:ascii="Arial" w:hAnsi="Arial" w:cs="Arial"/>
      <w:shd w:val="clear" w:color="auto" w:fill="FFFFFF"/>
    </w:rPr>
  </w:style>
  <w:style w:type="paragraph" w:customStyle="1" w:styleId="Teksttreci0">
    <w:name w:val="Tekst treści"/>
    <w:basedOn w:val="Normalny"/>
    <w:link w:val="Teksttreci"/>
    <w:rsid w:val="00C42417"/>
    <w:pPr>
      <w:widowControl w:val="0"/>
      <w:shd w:val="clear" w:color="auto" w:fill="FFFFFF"/>
      <w:spacing w:line="276" w:lineRule="auto"/>
    </w:pPr>
    <w:rPr>
      <w:rFonts w:ascii="Arial" w:eastAsiaTheme="minorHAnsi" w:hAnsi="Arial" w:cs="Arial"/>
      <w:sz w:val="22"/>
      <w:szCs w:val="22"/>
      <w:lang w:eastAsia="en-US"/>
    </w:rPr>
  </w:style>
  <w:style w:type="character" w:customStyle="1" w:styleId="Nagwek20">
    <w:name w:val="Nagłówek #2_"/>
    <w:basedOn w:val="Domylnaczcionkaakapitu"/>
    <w:link w:val="Nagwek21"/>
    <w:rsid w:val="00C42417"/>
    <w:rPr>
      <w:rFonts w:ascii="Arial" w:hAnsi="Arial" w:cs="Arial"/>
      <w:b/>
      <w:bCs/>
      <w:u w:val="single"/>
      <w:shd w:val="clear" w:color="auto" w:fill="FFFFFF"/>
    </w:rPr>
  </w:style>
  <w:style w:type="paragraph" w:customStyle="1" w:styleId="Nagwek21">
    <w:name w:val="Nagłówek #2"/>
    <w:basedOn w:val="Normalny"/>
    <w:link w:val="Nagwek20"/>
    <w:rsid w:val="00C42417"/>
    <w:pPr>
      <w:widowControl w:val="0"/>
      <w:shd w:val="clear" w:color="auto" w:fill="FFFFFF"/>
      <w:spacing w:after="140" w:line="276" w:lineRule="auto"/>
      <w:ind w:left="140" w:firstLine="10"/>
      <w:outlineLvl w:val="1"/>
    </w:pPr>
    <w:rPr>
      <w:rFonts w:ascii="Arial" w:eastAsiaTheme="minorHAnsi" w:hAnsi="Arial" w:cs="Arial"/>
      <w:b/>
      <w:bCs/>
      <w:sz w:val="22"/>
      <w:szCs w:val="22"/>
      <w:u w:val="single"/>
      <w:lang w:eastAsia="en-US"/>
    </w:rPr>
  </w:style>
  <w:style w:type="character" w:customStyle="1" w:styleId="Inne">
    <w:name w:val="Inne_"/>
    <w:basedOn w:val="Domylnaczcionkaakapitu"/>
    <w:link w:val="Inne0"/>
    <w:uiPriority w:val="99"/>
    <w:rsid w:val="003F358E"/>
    <w:rPr>
      <w:rFonts w:ascii="Arial" w:hAnsi="Arial" w:cs="Arial"/>
      <w:sz w:val="18"/>
      <w:szCs w:val="18"/>
      <w:shd w:val="clear" w:color="auto" w:fill="FFFFFF"/>
    </w:rPr>
  </w:style>
  <w:style w:type="paragraph" w:customStyle="1" w:styleId="Inne0">
    <w:name w:val="Inne"/>
    <w:basedOn w:val="Normalny"/>
    <w:link w:val="Inne"/>
    <w:uiPriority w:val="99"/>
    <w:rsid w:val="003F358E"/>
    <w:pPr>
      <w:widowControl w:val="0"/>
      <w:shd w:val="clear" w:color="auto" w:fill="FFFFFF"/>
      <w:spacing w:line="254" w:lineRule="auto"/>
    </w:pPr>
    <w:rPr>
      <w:rFonts w:ascii="Arial" w:eastAsiaTheme="minorHAnsi" w:hAnsi="Arial" w:cs="Arial"/>
      <w:sz w:val="18"/>
      <w:szCs w:val="18"/>
      <w:lang w:eastAsia="en-US"/>
    </w:rPr>
  </w:style>
  <w:style w:type="character" w:styleId="Uwydatnienie">
    <w:name w:val="Emphasis"/>
    <w:basedOn w:val="Domylnaczcionkaakapitu"/>
    <w:uiPriority w:val="20"/>
    <w:qFormat/>
    <w:rsid w:val="009619B8"/>
    <w:rPr>
      <w:i/>
      <w:iCs/>
    </w:rPr>
  </w:style>
  <w:style w:type="character" w:customStyle="1" w:styleId="Nagwek10">
    <w:name w:val="Nagłówek #1_"/>
    <w:basedOn w:val="Domylnaczcionkaakapitu"/>
    <w:link w:val="Nagwek11"/>
    <w:rsid w:val="00256BFE"/>
    <w:rPr>
      <w:rFonts w:ascii="Arial" w:eastAsia="Arial" w:hAnsi="Arial" w:cs="Arial"/>
      <w:b/>
      <w:bCs/>
      <w:shd w:val="clear" w:color="auto" w:fill="FFFFFF"/>
    </w:rPr>
  </w:style>
  <w:style w:type="paragraph" w:customStyle="1" w:styleId="Nagwek11">
    <w:name w:val="Nagłówek #1"/>
    <w:basedOn w:val="Normalny"/>
    <w:link w:val="Nagwek10"/>
    <w:rsid w:val="00256BFE"/>
    <w:pPr>
      <w:widowControl w:val="0"/>
      <w:shd w:val="clear" w:color="auto" w:fill="FFFFFF"/>
      <w:spacing w:after="240" w:line="0" w:lineRule="atLeast"/>
      <w:jc w:val="both"/>
      <w:outlineLvl w:val="0"/>
    </w:pPr>
    <w:rPr>
      <w:rFonts w:ascii="Arial" w:eastAsia="Arial" w:hAnsi="Arial" w:cs="Arial"/>
      <w:b/>
      <w:bCs/>
      <w:sz w:val="22"/>
      <w:szCs w:val="22"/>
      <w:lang w:eastAsia="en-US"/>
    </w:rPr>
  </w:style>
  <w:style w:type="character" w:customStyle="1" w:styleId="PodpistabeliExact">
    <w:name w:val="Podpis tabeli Exact"/>
    <w:basedOn w:val="Domylnaczcionkaakapitu"/>
    <w:link w:val="Podpistabeli"/>
    <w:rsid w:val="00256BFE"/>
    <w:rPr>
      <w:sz w:val="20"/>
      <w:szCs w:val="20"/>
      <w:shd w:val="clear" w:color="auto" w:fill="FFFFFF"/>
    </w:rPr>
  </w:style>
  <w:style w:type="paragraph" w:customStyle="1" w:styleId="Podpistabeli">
    <w:name w:val="Podpis tabeli"/>
    <w:basedOn w:val="Normalny"/>
    <w:link w:val="PodpistabeliExact"/>
    <w:rsid w:val="00256BFE"/>
    <w:pPr>
      <w:widowControl w:val="0"/>
      <w:shd w:val="clear" w:color="auto" w:fill="FFFFFF"/>
      <w:spacing w:line="0" w:lineRule="atLeast"/>
      <w:jc w:val="both"/>
    </w:pPr>
    <w:rPr>
      <w:rFonts w:asciiTheme="minorHAnsi" w:eastAsiaTheme="minorHAnsi" w:hAnsiTheme="minorHAnsi" w:cstheme="minorBidi"/>
      <w:sz w:val="20"/>
      <w:szCs w:val="20"/>
      <w:lang w:eastAsia="en-US"/>
    </w:rPr>
  </w:style>
  <w:style w:type="paragraph" w:styleId="Tematkomentarza">
    <w:name w:val="annotation subject"/>
    <w:basedOn w:val="Tekstkomentarza"/>
    <w:next w:val="Tekstkomentarza"/>
    <w:link w:val="TematkomentarzaZnak"/>
    <w:unhideWhenUsed/>
    <w:rsid w:val="000C4D62"/>
    <w:pPr>
      <w:spacing w:after="0"/>
    </w:pPr>
    <w:rPr>
      <w:rFonts w:ascii="Times New Roman" w:eastAsia="Calibri" w:hAnsi="Times New Roman" w:cs="Times New Roman"/>
      <w:b/>
      <w:bCs/>
      <w:lang w:eastAsia="pl-PL"/>
    </w:rPr>
  </w:style>
  <w:style w:type="character" w:customStyle="1" w:styleId="TematkomentarzaZnak">
    <w:name w:val="Temat komentarza Znak"/>
    <w:basedOn w:val="TekstkomentarzaZnak"/>
    <w:link w:val="Tematkomentarza"/>
    <w:rsid w:val="000C4D62"/>
    <w:rPr>
      <w:rFonts w:ascii="Times New Roman" w:eastAsia="Calibri" w:hAnsi="Times New Roman" w:cs="Times New Roman"/>
      <w:b/>
      <w:bCs/>
      <w:sz w:val="20"/>
      <w:szCs w:val="20"/>
      <w:lang w:eastAsia="pl-PL"/>
    </w:rPr>
  </w:style>
  <w:style w:type="paragraph" w:customStyle="1" w:styleId="text-justify">
    <w:name w:val="text-justify"/>
    <w:basedOn w:val="Normalny"/>
    <w:rsid w:val="004A3A13"/>
    <w:pPr>
      <w:spacing w:before="100" w:beforeAutospacing="1" w:after="100" w:afterAutospacing="1"/>
    </w:pPr>
    <w:rPr>
      <w:rFonts w:eastAsia="Times New Roman"/>
    </w:rPr>
  </w:style>
  <w:style w:type="character" w:customStyle="1" w:styleId="WW8Num1z0">
    <w:name w:val="WW8Num1z0"/>
    <w:rsid w:val="00DA6230"/>
  </w:style>
  <w:style w:type="character" w:customStyle="1" w:styleId="WW8Num1z1">
    <w:name w:val="WW8Num1z1"/>
    <w:rsid w:val="00DA6230"/>
  </w:style>
  <w:style w:type="character" w:customStyle="1" w:styleId="WW8Num1z2">
    <w:name w:val="WW8Num1z2"/>
    <w:rsid w:val="00DA6230"/>
  </w:style>
  <w:style w:type="character" w:customStyle="1" w:styleId="WW8Num1z3">
    <w:name w:val="WW8Num1z3"/>
    <w:rsid w:val="00DA6230"/>
  </w:style>
  <w:style w:type="character" w:customStyle="1" w:styleId="WW8Num1z4">
    <w:name w:val="WW8Num1z4"/>
    <w:rsid w:val="00DA6230"/>
  </w:style>
  <w:style w:type="character" w:customStyle="1" w:styleId="WW8Num1z5">
    <w:name w:val="WW8Num1z5"/>
    <w:rsid w:val="00DA6230"/>
  </w:style>
  <w:style w:type="character" w:customStyle="1" w:styleId="WW8Num1z6">
    <w:name w:val="WW8Num1z6"/>
    <w:rsid w:val="00DA6230"/>
  </w:style>
  <w:style w:type="character" w:customStyle="1" w:styleId="WW8Num1z7">
    <w:name w:val="WW8Num1z7"/>
    <w:rsid w:val="00DA6230"/>
  </w:style>
  <w:style w:type="character" w:customStyle="1" w:styleId="WW8Num1z8">
    <w:name w:val="WW8Num1z8"/>
    <w:rsid w:val="00DA6230"/>
  </w:style>
  <w:style w:type="character" w:customStyle="1" w:styleId="WW8Num2z0">
    <w:name w:val="WW8Num2z0"/>
    <w:rsid w:val="00DA6230"/>
  </w:style>
  <w:style w:type="character" w:customStyle="1" w:styleId="WW8Num2z1">
    <w:name w:val="WW8Num2z1"/>
    <w:rsid w:val="00DA6230"/>
  </w:style>
  <w:style w:type="character" w:customStyle="1" w:styleId="WW8Num2z2">
    <w:name w:val="WW8Num2z2"/>
    <w:rsid w:val="00DA6230"/>
  </w:style>
  <w:style w:type="character" w:customStyle="1" w:styleId="WW8Num2z3">
    <w:name w:val="WW8Num2z3"/>
    <w:rsid w:val="00DA6230"/>
  </w:style>
  <w:style w:type="character" w:customStyle="1" w:styleId="WW8Num2z4">
    <w:name w:val="WW8Num2z4"/>
    <w:rsid w:val="00DA6230"/>
  </w:style>
  <w:style w:type="character" w:customStyle="1" w:styleId="WW8Num2z5">
    <w:name w:val="WW8Num2z5"/>
    <w:rsid w:val="00DA6230"/>
  </w:style>
  <w:style w:type="character" w:customStyle="1" w:styleId="WW8Num2z6">
    <w:name w:val="WW8Num2z6"/>
    <w:rsid w:val="00DA6230"/>
  </w:style>
  <w:style w:type="character" w:customStyle="1" w:styleId="WW8Num2z7">
    <w:name w:val="WW8Num2z7"/>
    <w:rsid w:val="00DA6230"/>
  </w:style>
  <w:style w:type="character" w:customStyle="1" w:styleId="WW8Num2z8">
    <w:name w:val="WW8Num2z8"/>
    <w:rsid w:val="00DA6230"/>
  </w:style>
  <w:style w:type="character" w:customStyle="1" w:styleId="WW8Num3z0">
    <w:name w:val="WW8Num3z0"/>
    <w:rsid w:val="00DA6230"/>
  </w:style>
  <w:style w:type="character" w:customStyle="1" w:styleId="WW8Num3z1">
    <w:name w:val="WW8Num3z1"/>
    <w:rsid w:val="00DA6230"/>
  </w:style>
  <w:style w:type="character" w:customStyle="1" w:styleId="WW8Num3z2">
    <w:name w:val="WW8Num3z2"/>
    <w:rsid w:val="00DA6230"/>
  </w:style>
  <w:style w:type="character" w:customStyle="1" w:styleId="WW8Num3z3">
    <w:name w:val="WW8Num3z3"/>
    <w:rsid w:val="00DA6230"/>
  </w:style>
  <w:style w:type="character" w:customStyle="1" w:styleId="WW8Num3z4">
    <w:name w:val="WW8Num3z4"/>
    <w:rsid w:val="00DA6230"/>
  </w:style>
  <w:style w:type="character" w:customStyle="1" w:styleId="WW8Num3z5">
    <w:name w:val="WW8Num3z5"/>
    <w:rsid w:val="00DA6230"/>
  </w:style>
  <w:style w:type="character" w:customStyle="1" w:styleId="WW8Num3z6">
    <w:name w:val="WW8Num3z6"/>
    <w:rsid w:val="00DA6230"/>
  </w:style>
  <w:style w:type="character" w:customStyle="1" w:styleId="WW8Num3z7">
    <w:name w:val="WW8Num3z7"/>
    <w:rsid w:val="00DA6230"/>
  </w:style>
  <w:style w:type="character" w:customStyle="1" w:styleId="WW8Num3z8">
    <w:name w:val="WW8Num3z8"/>
    <w:rsid w:val="00DA6230"/>
  </w:style>
  <w:style w:type="character" w:customStyle="1" w:styleId="WW8Num4z0">
    <w:name w:val="WW8Num4z0"/>
    <w:rsid w:val="00DA6230"/>
    <w:rPr>
      <w:rFonts w:ascii="Symbol" w:hAnsi="Symbol" w:cs="OpenSymbol"/>
      <w:sz w:val="22"/>
      <w:szCs w:val="22"/>
    </w:rPr>
  </w:style>
  <w:style w:type="character" w:customStyle="1" w:styleId="WW8Num5z0">
    <w:name w:val="WW8Num5z0"/>
    <w:rsid w:val="00DA6230"/>
    <w:rPr>
      <w:rFonts w:ascii="Symbol" w:hAnsi="Symbol" w:cs="OpenSymbol"/>
      <w:sz w:val="22"/>
      <w:szCs w:val="22"/>
    </w:rPr>
  </w:style>
  <w:style w:type="character" w:customStyle="1" w:styleId="WW8Num6z0">
    <w:name w:val="WW8Num6z0"/>
    <w:rsid w:val="00DA6230"/>
    <w:rPr>
      <w:rFonts w:ascii="Symbol" w:hAnsi="Symbol" w:cs="OpenSymbol"/>
      <w:sz w:val="22"/>
      <w:szCs w:val="22"/>
    </w:rPr>
  </w:style>
  <w:style w:type="character" w:customStyle="1" w:styleId="WW8Num7z0">
    <w:name w:val="WW8Num7z0"/>
    <w:rsid w:val="00DA6230"/>
    <w:rPr>
      <w:rFonts w:ascii="Symbol" w:hAnsi="Symbol" w:cs="OpenSymbol"/>
      <w:sz w:val="18"/>
      <w:szCs w:val="18"/>
      <w:highlight w:val="yellow"/>
    </w:rPr>
  </w:style>
  <w:style w:type="character" w:customStyle="1" w:styleId="WW8Num7z1">
    <w:name w:val="WW8Num7z1"/>
    <w:rsid w:val="00DA6230"/>
    <w:rPr>
      <w:rFonts w:ascii="OpenSymbol" w:hAnsi="OpenSymbol" w:cs="OpenSymbol"/>
    </w:rPr>
  </w:style>
  <w:style w:type="character" w:customStyle="1" w:styleId="WW8Num8z0">
    <w:name w:val="WW8Num8z0"/>
    <w:rsid w:val="00DA6230"/>
    <w:rPr>
      <w:rFonts w:ascii="Symbol" w:hAnsi="Symbol" w:cs="OpenSymbol"/>
      <w:sz w:val="20"/>
      <w:szCs w:val="20"/>
    </w:rPr>
  </w:style>
  <w:style w:type="character" w:customStyle="1" w:styleId="WW8Num8z1">
    <w:name w:val="WW8Num8z1"/>
    <w:rsid w:val="00DA6230"/>
    <w:rPr>
      <w:rFonts w:ascii="OpenSymbol" w:hAnsi="OpenSymbol" w:cs="OpenSymbol"/>
    </w:rPr>
  </w:style>
  <w:style w:type="character" w:customStyle="1" w:styleId="WW8Num9z0">
    <w:name w:val="WW8Num9z0"/>
    <w:rsid w:val="00DA6230"/>
    <w:rPr>
      <w:rFonts w:ascii="Symbol" w:hAnsi="Symbol" w:cs="OpenSymbol"/>
      <w:sz w:val="20"/>
      <w:szCs w:val="20"/>
    </w:rPr>
  </w:style>
  <w:style w:type="character" w:customStyle="1" w:styleId="WW8Num9z1">
    <w:name w:val="WW8Num9z1"/>
    <w:rsid w:val="00DA6230"/>
    <w:rPr>
      <w:rFonts w:ascii="OpenSymbol" w:hAnsi="OpenSymbol" w:cs="OpenSymbol"/>
    </w:rPr>
  </w:style>
  <w:style w:type="character" w:customStyle="1" w:styleId="WW8Num10z0">
    <w:name w:val="WW8Num10z0"/>
    <w:rsid w:val="00DA6230"/>
    <w:rPr>
      <w:rFonts w:ascii="Symbol" w:hAnsi="Symbol" w:cs="OpenSymbol"/>
      <w:sz w:val="20"/>
      <w:szCs w:val="20"/>
    </w:rPr>
  </w:style>
  <w:style w:type="character" w:customStyle="1" w:styleId="WW8Num10z1">
    <w:name w:val="WW8Num10z1"/>
    <w:rsid w:val="00DA6230"/>
    <w:rPr>
      <w:rFonts w:ascii="OpenSymbol" w:hAnsi="OpenSymbol" w:cs="OpenSymbol"/>
    </w:rPr>
  </w:style>
  <w:style w:type="character" w:customStyle="1" w:styleId="WW8Num11z0">
    <w:name w:val="WW8Num11z0"/>
    <w:rsid w:val="00DA6230"/>
    <w:rPr>
      <w:rFonts w:ascii="Symbol" w:hAnsi="Symbol" w:cs="OpenSymbol"/>
    </w:rPr>
  </w:style>
  <w:style w:type="character" w:customStyle="1" w:styleId="WW8Num11z1">
    <w:name w:val="WW8Num11z1"/>
    <w:rsid w:val="00DA6230"/>
    <w:rPr>
      <w:rFonts w:ascii="OpenSymbol" w:hAnsi="OpenSymbol" w:cs="OpenSymbol"/>
    </w:rPr>
  </w:style>
  <w:style w:type="character" w:customStyle="1" w:styleId="WW8Num12z0">
    <w:name w:val="WW8Num12z0"/>
    <w:rsid w:val="00DA6230"/>
    <w:rPr>
      <w:rFonts w:ascii="Symbol" w:hAnsi="Symbol" w:cs="OpenSymbol"/>
    </w:rPr>
  </w:style>
  <w:style w:type="character" w:customStyle="1" w:styleId="WW8Num12z1">
    <w:name w:val="WW8Num12z1"/>
    <w:rsid w:val="00DA6230"/>
    <w:rPr>
      <w:rFonts w:ascii="OpenSymbol" w:hAnsi="OpenSymbol" w:cs="OpenSymbol"/>
    </w:rPr>
  </w:style>
  <w:style w:type="character" w:customStyle="1" w:styleId="WW8Num13z0">
    <w:name w:val="WW8Num13z0"/>
    <w:rsid w:val="00DA6230"/>
    <w:rPr>
      <w:rFonts w:ascii="Symbol" w:hAnsi="Symbol" w:cs="OpenSymbol"/>
      <w:sz w:val="20"/>
      <w:szCs w:val="20"/>
    </w:rPr>
  </w:style>
  <w:style w:type="character" w:customStyle="1" w:styleId="WW8Num13z1">
    <w:name w:val="WW8Num13z1"/>
    <w:rsid w:val="00DA6230"/>
    <w:rPr>
      <w:rFonts w:ascii="OpenSymbol" w:hAnsi="OpenSymbol" w:cs="OpenSymbol"/>
    </w:rPr>
  </w:style>
  <w:style w:type="character" w:customStyle="1" w:styleId="WW8Num14z0">
    <w:name w:val="WW8Num14z0"/>
    <w:rsid w:val="00DA6230"/>
    <w:rPr>
      <w:rFonts w:ascii="Symbol" w:hAnsi="Symbol" w:cs="OpenSymbol"/>
    </w:rPr>
  </w:style>
  <w:style w:type="character" w:customStyle="1" w:styleId="WW8Num14z1">
    <w:name w:val="WW8Num14z1"/>
    <w:rsid w:val="00DA6230"/>
    <w:rPr>
      <w:rFonts w:ascii="OpenSymbol" w:hAnsi="OpenSymbol" w:cs="OpenSymbol"/>
    </w:rPr>
  </w:style>
  <w:style w:type="character" w:customStyle="1" w:styleId="WW8Num15z0">
    <w:name w:val="WW8Num15z0"/>
    <w:rsid w:val="00DA6230"/>
    <w:rPr>
      <w:rFonts w:ascii="Symbol" w:hAnsi="Symbol" w:cs="OpenSymbol"/>
    </w:rPr>
  </w:style>
  <w:style w:type="character" w:customStyle="1" w:styleId="WW8Num15z1">
    <w:name w:val="WW8Num15z1"/>
    <w:rsid w:val="00DA6230"/>
    <w:rPr>
      <w:rFonts w:ascii="OpenSymbol" w:hAnsi="OpenSymbol" w:cs="OpenSymbol"/>
    </w:rPr>
  </w:style>
  <w:style w:type="character" w:customStyle="1" w:styleId="WW8Num16z0">
    <w:name w:val="WW8Num16z0"/>
    <w:rsid w:val="00DA6230"/>
    <w:rPr>
      <w:rFonts w:ascii="Arial" w:hAnsi="Arial" w:cs="Arial"/>
      <w:sz w:val="20"/>
      <w:szCs w:val="20"/>
      <w:highlight w:val="yellow"/>
    </w:rPr>
  </w:style>
  <w:style w:type="character" w:customStyle="1" w:styleId="WW8Num16z1">
    <w:name w:val="WW8Num16z1"/>
    <w:rsid w:val="00DA6230"/>
  </w:style>
  <w:style w:type="character" w:customStyle="1" w:styleId="WW8Num16z2">
    <w:name w:val="WW8Num16z2"/>
    <w:rsid w:val="00DA6230"/>
  </w:style>
  <w:style w:type="character" w:customStyle="1" w:styleId="WW8Num16z3">
    <w:name w:val="WW8Num16z3"/>
    <w:rsid w:val="00DA6230"/>
  </w:style>
  <w:style w:type="character" w:customStyle="1" w:styleId="WW8Num16z4">
    <w:name w:val="WW8Num16z4"/>
    <w:rsid w:val="00DA6230"/>
  </w:style>
  <w:style w:type="character" w:customStyle="1" w:styleId="WW8Num16z5">
    <w:name w:val="WW8Num16z5"/>
    <w:rsid w:val="00DA6230"/>
  </w:style>
  <w:style w:type="character" w:customStyle="1" w:styleId="WW8Num16z6">
    <w:name w:val="WW8Num16z6"/>
    <w:rsid w:val="00DA6230"/>
  </w:style>
  <w:style w:type="character" w:customStyle="1" w:styleId="WW8Num16z7">
    <w:name w:val="WW8Num16z7"/>
    <w:rsid w:val="00DA6230"/>
  </w:style>
  <w:style w:type="character" w:customStyle="1" w:styleId="WW8Num16z8">
    <w:name w:val="WW8Num16z8"/>
    <w:rsid w:val="00DA6230"/>
  </w:style>
  <w:style w:type="character" w:customStyle="1" w:styleId="WW8Num17z0">
    <w:name w:val="WW8Num17z0"/>
    <w:rsid w:val="00DA6230"/>
    <w:rPr>
      <w:rFonts w:ascii="Symbol" w:hAnsi="Symbol" w:cs="Symbol" w:hint="default"/>
      <w:sz w:val="20"/>
      <w:szCs w:val="20"/>
      <w:lang w:val="pl-PL"/>
    </w:rPr>
  </w:style>
  <w:style w:type="character" w:customStyle="1" w:styleId="WW8Num17z1">
    <w:name w:val="WW8Num17z1"/>
    <w:rsid w:val="00DA6230"/>
    <w:rPr>
      <w:rFonts w:ascii="OpenSymbol" w:hAnsi="OpenSymbol" w:cs="OpenSymbol"/>
    </w:rPr>
  </w:style>
  <w:style w:type="character" w:customStyle="1" w:styleId="WW8Num17z3">
    <w:name w:val="WW8Num17z3"/>
    <w:rsid w:val="00DA6230"/>
    <w:rPr>
      <w:rFonts w:ascii="Symbol" w:hAnsi="Symbol" w:cs="OpenSymbol"/>
    </w:rPr>
  </w:style>
  <w:style w:type="character" w:customStyle="1" w:styleId="WW8Num18z0">
    <w:name w:val="WW8Num18z0"/>
    <w:rsid w:val="00DA6230"/>
    <w:rPr>
      <w:rFonts w:hint="default"/>
    </w:rPr>
  </w:style>
  <w:style w:type="character" w:customStyle="1" w:styleId="WW8Num18z1">
    <w:name w:val="WW8Num18z1"/>
    <w:rsid w:val="00DA6230"/>
  </w:style>
  <w:style w:type="character" w:customStyle="1" w:styleId="WW8Num18z2">
    <w:name w:val="WW8Num18z2"/>
    <w:rsid w:val="00DA6230"/>
  </w:style>
  <w:style w:type="character" w:customStyle="1" w:styleId="WW8Num18z3">
    <w:name w:val="WW8Num18z3"/>
    <w:rsid w:val="00DA6230"/>
  </w:style>
  <w:style w:type="character" w:customStyle="1" w:styleId="WW8Num18z4">
    <w:name w:val="WW8Num18z4"/>
    <w:rsid w:val="00DA6230"/>
  </w:style>
  <w:style w:type="character" w:customStyle="1" w:styleId="WW8Num18z5">
    <w:name w:val="WW8Num18z5"/>
    <w:rsid w:val="00DA6230"/>
  </w:style>
  <w:style w:type="character" w:customStyle="1" w:styleId="WW8Num18z6">
    <w:name w:val="WW8Num18z6"/>
    <w:rsid w:val="00DA6230"/>
  </w:style>
  <w:style w:type="character" w:customStyle="1" w:styleId="WW8Num18z7">
    <w:name w:val="WW8Num18z7"/>
    <w:rsid w:val="00DA6230"/>
  </w:style>
  <w:style w:type="character" w:customStyle="1" w:styleId="WW8Num18z8">
    <w:name w:val="WW8Num18z8"/>
    <w:rsid w:val="00DA6230"/>
  </w:style>
  <w:style w:type="character" w:customStyle="1" w:styleId="WW8Num19z0">
    <w:name w:val="WW8Num19z0"/>
    <w:rsid w:val="00DA6230"/>
    <w:rPr>
      <w:rFonts w:hint="default"/>
    </w:rPr>
  </w:style>
  <w:style w:type="character" w:customStyle="1" w:styleId="WW8Num19z1">
    <w:name w:val="WW8Num19z1"/>
    <w:rsid w:val="00DA6230"/>
  </w:style>
  <w:style w:type="character" w:customStyle="1" w:styleId="WW8Num19z2">
    <w:name w:val="WW8Num19z2"/>
    <w:rsid w:val="00DA6230"/>
  </w:style>
  <w:style w:type="character" w:customStyle="1" w:styleId="WW8Num19z3">
    <w:name w:val="WW8Num19z3"/>
    <w:rsid w:val="00DA6230"/>
  </w:style>
  <w:style w:type="character" w:customStyle="1" w:styleId="WW8Num19z4">
    <w:name w:val="WW8Num19z4"/>
    <w:rsid w:val="00DA6230"/>
  </w:style>
  <w:style w:type="character" w:customStyle="1" w:styleId="WW8Num19z5">
    <w:name w:val="WW8Num19z5"/>
    <w:rsid w:val="00DA6230"/>
  </w:style>
  <w:style w:type="character" w:customStyle="1" w:styleId="WW8Num19z6">
    <w:name w:val="WW8Num19z6"/>
    <w:rsid w:val="00DA6230"/>
  </w:style>
  <w:style w:type="character" w:customStyle="1" w:styleId="WW8Num19z7">
    <w:name w:val="WW8Num19z7"/>
    <w:rsid w:val="00DA6230"/>
  </w:style>
  <w:style w:type="character" w:customStyle="1" w:styleId="WW8Num19z8">
    <w:name w:val="WW8Num19z8"/>
    <w:rsid w:val="00DA6230"/>
  </w:style>
  <w:style w:type="character" w:customStyle="1" w:styleId="WW8Num20z0">
    <w:name w:val="WW8Num20z0"/>
    <w:rsid w:val="00DA6230"/>
    <w:rPr>
      <w:rFonts w:ascii="Symbol" w:hAnsi="Symbol" w:cs="Symbol" w:hint="default"/>
      <w:sz w:val="20"/>
      <w:szCs w:val="20"/>
      <w:highlight w:val="yellow"/>
    </w:rPr>
  </w:style>
  <w:style w:type="character" w:customStyle="1" w:styleId="WW8Num20z1">
    <w:name w:val="WW8Num20z1"/>
    <w:rsid w:val="00DA6230"/>
    <w:rPr>
      <w:rFonts w:ascii="Courier New" w:hAnsi="Courier New" w:cs="Courier New" w:hint="default"/>
    </w:rPr>
  </w:style>
  <w:style w:type="character" w:customStyle="1" w:styleId="WW8Num20z2">
    <w:name w:val="WW8Num20z2"/>
    <w:rsid w:val="00DA6230"/>
    <w:rPr>
      <w:rFonts w:ascii="Wingdings" w:hAnsi="Wingdings" w:cs="Wingdings" w:hint="default"/>
    </w:rPr>
  </w:style>
  <w:style w:type="character" w:customStyle="1" w:styleId="WW8Num21z0">
    <w:name w:val="WW8Num21z0"/>
    <w:rsid w:val="00DA6230"/>
    <w:rPr>
      <w:rFonts w:ascii="Souvenir Lt BT" w:hAnsi="Souvenir Lt BT" w:cs="Souvenir Lt BT" w:hint="default"/>
    </w:rPr>
  </w:style>
  <w:style w:type="character" w:customStyle="1" w:styleId="WW8Num21z1">
    <w:name w:val="WW8Num21z1"/>
    <w:rsid w:val="00DA6230"/>
    <w:rPr>
      <w:rFonts w:ascii="Courier New" w:hAnsi="Courier New" w:cs="Courier New" w:hint="default"/>
    </w:rPr>
  </w:style>
  <w:style w:type="character" w:customStyle="1" w:styleId="WW8Num21z2">
    <w:name w:val="WW8Num21z2"/>
    <w:rsid w:val="00DA6230"/>
    <w:rPr>
      <w:rFonts w:ascii="Wingdings" w:hAnsi="Wingdings" w:cs="Wingdings" w:hint="default"/>
    </w:rPr>
  </w:style>
  <w:style w:type="character" w:customStyle="1" w:styleId="WW8Num21z3">
    <w:name w:val="WW8Num21z3"/>
    <w:rsid w:val="00DA6230"/>
    <w:rPr>
      <w:rFonts w:ascii="Symbol" w:hAnsi="Symbol" w:cs="Symbol" w:hint="default"/>
    </w:rPr>
  </w:style>
  <w:style w:type="character" w:customStyle="1" w:styleId="WW8Num22z0">
    <w:name w:val="WW8Num22z0"/>
    <w:rsid w:val="00DA6230"/>
    <w:rPr>
      <w:rFonts w:hint="default"/>
    </w:rPr>
  </w:style>
  <w:style w:type="character" w:customStyle="1" w:styleId="WW8Num22z1">
    <w:name w:val="WW8Num22z1"/>
    <w:rsid w:val="00DA6230"/>
  </w:style>
  <w:style w:type="character" w:customStyle="1" w:styleId="WW8Num22z2">
    <w:name w:val="WW8Num22z2"/>
    <w:rsid w:val="00DA6230"/>
  </w:style>
  <w:style w:type="character" w:customStyle="1" w:styleId="WW8Num22z3">
    <w:name w:val="WW8Num22z3"/>
    <w:rsid w:val="00DA6230"/>
  </w:style>
  <w:style w:type="character" w:customStyle="1" w:styleId="WW8Num22z4">
    <w:name w:val="WW8Num22z4"/>
    <w:rsid w:val="00DA6230"/>
  </w:style>
  <w:style w:type="character" w:customStyle="1" w:styleId="WW8Num22z5">
    <w:name w:val="WW8Num22z5"/>
    <w:rsid w:val="00DA6230"/>
  </w:style>
  <w:style w:type="character" w:customStyle="1" w:styleId="WW8Num22z6">
    <w:name w:val="WW8Num22z6"/>
    <w:rsid w:val="00DA6230"/>
  </w:style>
  <w:style w:type="character" w:customStyle="1" w:styleId="WW8Num22z7">
    <w:name w:val="WW8Num22z7"/>
    <w:rsid w:val="00DA6230"/>
  </w:style>
  <w:style w:type="character" w:customStyle="1" w:styleId="WW8Num22z8">
    <w:name w:val="WW8Num22z8"/>
    <w:rsid w:val="00DA6230"/>
  </w:style>
  <w:style w:type="character" w:customStyle="1" w:styleId="WW8Num23z0">
    <w:name w:val="WW8Num23z0"/>
    <w:rsid w:val="00DA6230"/>
    <w:rPr>
      <w:rFonts w:ascii="Wingdings" w:hAnsi="Wingdings" w:cs="Wingdings" w:hint="default"/>
    </w:rPr>
  </w:style>
  <w:style w:type="character" w:customStyle="1" w:styleId="WW8Num23z1">
    <w:name w:val="WW8Num23z1"/>
    <w:rsid w:val="00DA6230"/>
    <w:rPr>
      <w:rFonts w:ascii="Courier New" w:hAnsi="Courier New" w:cs="Courier New" w:hint="default"/>
    </w:rPr>
  </w:style>
  <w:style w:type="character" w:customStyle="1" w:styleId="WW8Num23z3">
    <w:name w:val="WW8Num23z3"/>
    <w:rsid w:val="00DA6230"/>
    <w:rPr>
      <w:rFonts w:ascii="Symbol" w:hAnsi="Symbol" w:cs="Symbol" w:hint="default"/>
    </w:rPr>
  </w:style>
  <w:style w:type="character" w:customStyle="1" w:styleId="WW8Num24z0">
    <w:name w:val="WW8Num24z0"/>
    <w:rsid w:val="00DA6230"/>
    <w:rPr>
      <w:rFonts w:ascii="Arial" w:eastAsia="Times New Roman" w:hAnsi="Arial" w:cs="Arial" w:hint="default"/>
      <w:color w:val="000000"/>
      <w:sz w:val="20"/>
      <w:lang w:eastAsia="pl-PL"/>
    </w:rPr>
  </w:style>
  <w:style w:type="character" w:customStyle="1" w:styleId="WW8Num24z1">
    <w:name w:val="WW8Num24z1"/>
    <w:rsid w:val="00DA6230"/>
    <w:rPr>
      <w:rFonts w:ascii="Courier New" w:hAnsi="Courier New" w:cs="Courier New" w:hint="default"/>
    </w:rPr>
  </w:style>
  <w:style w:type="character" w:customStyle="1" w:styleId="WW8Num24z2">
    <w:name w:val="WW8Num24z2"/>
    <w:rsid w:val="00DA6230"/>
    <w:rPr>
      <w:rFonts w:ascii="Wingdings" w:hAnsi="Wingdings" w:cs="Wingdings" w:hint="default"/>
    </w:rPr>
  </w:style>
  <w:style w:type="character" w:customStyle="1" w:styleId="WW8Num24z3">
    <w:name w:val="WW8Num24z3"/>
    <w:rsid w:val="00DA6230"/>
    <w:rPr>
      <w:rFonts w:ascii="Symbol" w:hAnsi="Symbol" w:cs="Symbol" w:hint="default"/>
    </w:rPr>
  </w:style>
  <w:style w:type="character" w:customStyle="1" w:styleId="WW8Num25z0">
    <w:name w:val="WW8Num25z0"/>
    <w:rsid w:val="00DA6230"/>
    <w:rPr>
      <w:rFonts w:hint="default"/>
    </w:rPr>
  </w:style>
  <w:style w:type="character" w:customStyle="1" w:styleId="WW8Num25z1">
    <w:name w:val="WW8Num25z1"/>
    <w:rsid w:val="00DA6230"/>
  </w:style>
  <w:style w:type="character" w:customStyle="1" w:styleId="WW8Num25z2">
    <w:name w:val="WW8Num25z2"/>
    <w:rsid w:val="00DA6230"/>
  </w:style>
  <w:style w:type="character" w:customStyle="1" w:styleId="WW8Num25z3">
    <w:name w:val="WW8Num25z3"/>
    <w:rsid w:val="00DA6230"/>
  </w:style>
  <w:style w:type="character" w:customStyle="1" w:styleId="WW8Num25z4">
    <w:name w:val="WW8Num25z4"/>
    <w:rsid w:val="00DA6230"/>
  </w:style>
  <w:style w:type="character" w:customStyle="1" w:styleId="WW8Num25z5">
    <w:name w:val="WW8Num25z5"/>
    <w:rsid w:val="00DA6230"/>
  </w:style>
  <w:style w:type="character" w:customStyle="1" w:styleId="WW8Num25z6">
    <w:name w:val="WW8Num25z6"/>
    <w:rsid w:val="00DA6230"/>
  </w:style>
  <w:style w:type="character" w:customStyle="1" w:styleId="WW8Num25z7">
    <w:name w:val="WW8Num25z7"/>
    <w:rsid w:val="00DA6230"/>
  </w:style>
  <w:style w:type="character" w:customStyle="1" w:styleId="WW8Num25z8">
    <w:name w:val="WW8Num25z8"/>
    <w:rsid w:val="00DA6230"/>
  </w:style>
  <w:style w:type="character" w:customStyle="1" w:styleId="WW8Num26z0">
    <w:name w:val="WW8Num26z0"/>
    <w:rsid w:val="00DA6230"/>
    <w:rPr>
      <w:rFonts w:ascii="Arial" w:eastAsia="Times New Roman" w:hAnsi="Arial" w:cs="Arial" w:hint="default"/>
      <w:sz w:val="20"/>
      <w:lang w:eastAsia="pl-PL"/>
    </w:rPr>
  </w:style>
  <w:style w:type="character" w:customStyle="1" w:styleId="WW8Num26z1">
    <w:name w:val="WW8Num26z1"/>
    <w:rsid w:val="00DA6230"/>
  </w:style>
  <w:style w:type="character" w:customStyle="1" w:styleId="WW8Num26z2">
    <w:name w:val="WW8Num26z2"/>
    <w:rsid w:val="00DA6230"/>
  </w:style>
  <w:style w:type="character" w:customStyle="1" w:styleId="WW8Num26z3">
    <w:name w:val="WW8Num26z3"/>
    <w:rsid w:val="00DA6230"/>
  </w:style>
  <w:style w:type="character" w:customStyle="1" w:styleId="WW8Num26z4">
    <w:name w:val="WW8Num26z4"/>
    <w:rsid w:val="00DA6230"/>
  </w:style>
  <w:style w:type="character" w:customStyle="1" w:styleId="WW8Num26z5">
    <w:name w:val="WW8Num26z5"/>
    <w:rsid w:val="00DA6230"/>
  </w:style>
  <w:style w:type="character" w:customStyle="1" w:styleId="WW8Num26z6">
    <w:name w:val="WW8Num26z6"/>
    <w:rsid w:val="00DA6230"/>
  </w:style>
  <w:style w:type="character" w:customStyle="1" w:styleId="WW8Num26z7">
    <w:name w:val="WW8Num26z7"/>
    <w:rsid w:val="00DA6230"/>
  </w:style>
  <w:style w:type="character" w:customStyle="1" w:styleId="WW8Num26z8">
    <w:name w:val="WW8Num26z8"/>
    <w:rsid w:val="00DA6230"/>
  </w:style>
  <w:style w:type="character" w:customStyle="1" w:styleId="WW8Num27z0">
    <w:name w:val="WW8Num27z0"/>
    <w:rsid w:val="00DA6230"/>
    <w:rPr>
      <w:rFonts w:ascii="Wingdings" w:hAnsi="Wingdings" w:cs="Wingdings" w:hint="default"/>
      <w:sz w:val="20"/>
      <w:szCs w:val="20"/>
    </w:rPr>
  </w:style>
  <w:style w:type="character" w:customStyle="1" w:styleId="WW8Num27z1">
    <w:name w:val="WW8Num27z1"/>
    <w:rsid w:val="00DA6230"/>
    <w:rPr>
      <w:rFonts w:ascii="Courier New" w:hAnsi="Courier New" w:cs="Courier New" w:hint="default"/>
    </w:rPr>
  </w:style>
  <w:style w:type="character" w:customStyle="1" w:styleId="WW8Num27z3">
    <w:name w:val="WW8Num27z3"/>
    <w:rsid w:val="00DA6230"/>
    <w:rPr>
      <w:rFonts w:ascii="Symbol" w:hAnsi="Symbol" w:cs="Symbol" w:hint="default"/>
    </w:rPr>
  </w:style>
  <w:style w:type="character" w:customStyle="1" w:styleId="WW8Num28z0">
    <w:name w:val="WW8Num28z0"/>
    <w:rsid w:val="00DA6230"/>
    <w:rPr>
      <w:rFonts w:ascii="Symbol" w:eastAsia="Times New Roman" w:hAnsi="Symbol" w:cs="Symbol" w:hint="default"/>
      <w:color w:val="auto"/>
      <w:sz w:val="20"/>
      <w:lang w:eastAsia="pl-PL"/>
    </w:rPr>
  </w:style>
  <w:style w:type="character" w:customStyle="1" w:styleId="WW8Num28z1">
    <w:name w:val="WW8Num28z1"/>
    <w:rsid w:val="00DA6230"/>
    <w:rPr>
      <w:rFonts w:ascii="Courier New" w:hAnsi="Courier New" w:cs="Courier New" w:hint="default"/>
    </w:rPr>
  </w:style>
  <w:style w:type="character" w:customStyle="1" w:styleId="WW8Num28z2">
    <w:name w:val="WW8Num28z2"/>
    <w:rsid w:val="00DA6230"/>
    <w:rPr>
      <w:rFonts w:ascii="Wingdings" w:hAnsi="Wingdings" w:cs="Wingdings" w:hint="default"/>
    </w:rPr>
  </w:style>
  <w:style w:type="character" w:customStyle="1" w:styleId="WW8Num28z3">
    <w:name w:val="WW8Num28z3"/>
    <w:rsid w:val="00DA6230"/>
    <w:rPr>
      <w:rFonts w:ascii="Symbol" w:hAnsi="Symbol" w:cs="Symbol" w:hint="default"/>
    </w:rPr>
  </w:style>
  <w:style w:type="character" w:customStyle="1" w:styleId="WW8Num29z0">
    <w:name w:val="WW8Num29z0"/>
    <w:rsid w:val="00DA6230"/>
    <w:rPr>
      <w:rFonts w:hint="default"/>
    </w:rPr>
  </w:style>
  <w:style w:type="character" w:customStyle="1" w:styleId="WW8Num30z0">
    <w:name w:val="WW8Num30z0"/>
    <w:rsid w:val="00DA6230"/>
    <w:rPr>
      <w:rFonts w:ascii="Symbol" w:hAnsi="Symbol" w:cs="Symbol" w:hint="default"/>
      <w:sz w:val="20"/>
      <w:szCs w:val="20"/>
      <w:highlight w:val="yellow"/>
      <w:lang w:val="pl-PL"/>
    </w:rPr>
  </w:style>
  <w:style w:type="character" w:customStyle="1" w:styleId="WW8Num30z1">
    <w:name w:val="WW8Num30z1"/>
    <w:rsid w:val="00DA6230"/>
    <w:rPr>
      <w:rFonts w:ascii="Courier New" w:hAnsi="Courier New" w:cs="Courier New" w:hint="default"/>
    </w:rPr>
  </w:style>
  <w:style w:type="character" w:customStyle="1" w:styleId="WW8Num30z2">
    <w:name w:val="WW8Num30z2"/>
    <w:rsid w:val="00DA6230"/>
    <w:rPr>
      <w:rFonts w:ascii="Wingdings" w:hAnsi="Wingdings" w:cs="Wingdings" w:hint="default"/>
    </w:rPr>
  </w:style>
  <w:style w:type="character" w:customStyle="1" w:styleId="WW8Num30z3">
    <w:name w:val="WW8Num30z3"/>
    <w:rsid w:val="00DA6230"/>
    <w:rPr>
      <w:rFonts w:ascii="Symbol" w:hAnsi="Symbol" w:cs="Symbol" w:hint="default"/>
    </w:rPr>
  </w:style>
  <w:style w:type="character" w:customStyle="1" w:styleId="WW8Num31z0">
    <w:name w:val="WW8Num31z0"/>
    <w:rsid w:val="00DA6230"/>
  </w:style>
  <w:style w:type="character" w:customStyle="1" w:styleId="WW8Num31z1">
    <w:name w:val="WW8Num31z1"/>
    <w:rsid w:val="00DA6230"/>
  </w:style>
  <w:style w:type="character" w:customStyle="1" w:styleId="WW8Num31z2">
    <w:name w:val="WW8Num31z2"/>
    <w:rsid w:val="00DA6230"/>
  </w:style>
  <w:style w:type="character" w:customStyle="1" w:styleId="WW8Num31z3">
    <w:name w:val="WW8Num31z3"/>
    <w:rsid w:val="00DA6230"/>
  </w:style>
  <w:style w:type="character" w:customStyle="1" w:styleId="WW8Num31z4">
    <w:name w:val="WW8Num31z4"/>
    <w:rsid w:val="00DA6230"/>
  </w:style>
  <w:style w:type="character" w:customStyle="1" w:styleId="WW8Num31z5">
    <w:name w:val="WW8Num31z5"/>
    <w:rsid w:val="00DA6230"/>
  </w:style>
  <w:style w:type="character" w:customStyle="1" w:styleId="WW8Num31z6">
    <w:name w:val="WW8Num31z6"/>
    <w:rsid w:val="00DA6230"/>
  </w:style>
  <w:style w:type="character" w:customStyle="1" w:styleId="WW8Num31z7">
    <w:name w:val="WW8Num31z7"/>
    <w:rsid w:val="00DA6230"/>
  </w:style>
  <w:style w:type="character" w:customStyle="1" w:styleId="WW8Num31z8">
    <w:name w:val="WW8Num31z8"/>
    <w:rsid w:val="00DA6230"/>
  </w:style>
  <w:style w:type="character" w:customStyle="1" w:styleId="WW8Num32z0">
    <w:name w:val="WW8Num32z0"/>
    <w:rsid w:val="00DA6230"/>
    <w:rPr>
      <w:rFonts w:ascii="Vrinda" w:hAnsi="Vrinda" w:cs="Vrinda" w:hint="default"/>
      <w:sz w:val="20"/>
      <w:szCs w:val="20"/>
    </w:rPr>
  </w:style>
  <w:style w:type="character" w:customStyle="1" w:styleId="WW8Num32z1">
    <w:name w:val="WW8Num32z1"/>
    <w:rsid w:val="00DA6230"/>
    <w:rPr>
      <w:rFonts w:ascii="Courier New" w:hAnsi="Courier New" w:cs="Courier New" w:hint="default"/>
    </w:rPr>
  </w:style>
  <w:style w:type="character" w:customStyle="1" w:styleId="WW8Num32z2">
    <w:name w:val="WW8Num32z2"/>
    <w:rsid w:val="00DA6230"/>
    <w:rPr>
      <w:rFonts w:ascii="Wingdings" w:hAnsi="Wingdings" w:cs="Wingdings" w:hint="default"/>
    </w:rPr>
  </w:style>
  <w:style w:type="character" w:customStyle="1" w:styleId="WW8Num32z3">
    <w:name w:val="WW8Num32z3"/>
    <w:rsid w:val="00DA6230"/>
    <w:rPr>
      <w:rFonts w:ascii="Symbol" w:hAnsi="Symbol" w:cs="Symbol" w:hint="default"/>
    </w:rPr>
  </w:style>
  <w:style w:type="character" w:customStyle="1" w:styleId="WW8Num33z0">
    <w:name w:val="WW8Num33z0"/>
    <w:rsid w:val="00DA6230"/>
    <w:rPr>
      <w:rFonts w:ascii="Souvenir Lt BT" w:eastAsia="Times New Roman" w:hAnsi="Souvenir Lt BT" w:cs="Souvenir Lt BT" w:hint="default"/>
      <w:sz w:val="20"/>
      <w:szCs w:val="20"/>
      <w:highlight w:val="yellow"/>
    </w:rPr>
  </w:style>
  <w:style w:type="character" w:customStyle="1" w:styleId="WW8Num33z1">
    <w:name w:val="WW8Num33z1"/>
    <w:rsid w:val="00DA6230"/>
    <w:rPr>
      <w:rFonts w:ascii="OpenSymbol" w:hAnsi="OpenSymbol" w:cs="OpenSymbol"/>
    </w:rPr>
  </w:style>
  <w:style w:type="character" w:customStyle="1" w:styleId="WW8Num33z3">
    <w:name w:val="WW8Num33z3"/>
    <w:rsid w:val="00DA6230"/>
    <w:rPr>
      <w:rFonts w:ascii="Symbol" w:hAnsi="Symbol" w:cs="OpenSymbol"/>
    </w:rPr>
  </w:style>
  <w:style w:type="character" w:customStyle="1" w:styleId="WW8Num34z0">
    <w:name w:val="WW8Num34z0"/>
    <w:rsid w:val="00DA6230"/>
    <w:rPr>
      <w:rFonts w:ascii="Symbol" w:eastAsia="Times New Roman" w:hAnsi="Symbol" w:cs="Symbol" w:hint="default"/>
      <w:sz w:val="20"/>
      <w:szCs w:val="20"/>
      <w:highlight w:val="yellow"/>
      <w:lang w:eastAsia="pl-PL"/>
    </w:rPr>
  </w:style>
  <w:style w:type="character" w:customStyle="1" w:styleId="WW8Num34z1">
    <w:name w:val="WW8Num34z1"/>
    <w:rsid w:val="00DA6230"/>
    <w:rPr>
      <w:rFonts w:ascii="Courier New" w:hAnsi="Courier New" w:cs="Courier New" w:hint="default"/>
    </w:rPr>
  </w:style>
  <w:style w:type="character" w:customStyle="1" w:styleId="WW8Num34z2">
    <w:name w:val="WW8Num34z2"/>
    <w:rsid w:val="00DA6230"/>
    <w:rPr>
      <w:rFonts w:ascii="Wingdings" w:hAnsi="Wingdings" w:cs="Wingdings" w:hint="default"/>
    </w:rPr>
  </w:style>
  <w:style w:type="character" w:customStyle="1" w:styleId="WW8Num35z0">
    <w:name w:val="WW8Num35z0"/>
    <w:rsid w:val="00DA6230"/>
    <w:rPr>
      <w:rFonts w:ascii="Wingdings" w:hAnsi="Wingdings" w:cs="Wingdings" w:hint="default"/>
    </w:rPr>
  </w:style>
  <w:style w:type="character" w:customStyle="1" w:styleId="WW8Num35z1">
    <w:name w:val="WW8Num35z1"/>
    <w:rsid w:val="00DA6230"/>
    <w:rPr>
      <w:rFonts w:ascii="Courier New" w:hAnsi="Courier New" w:cs="Courier New" w:hint="default"/>
    </w:rPr>
  </w:style>
  <w:style w:type="character" w:customStyle="1" w:styleId="WW8Num35z3">
    <w:name w:val="WW8Num35z3"/>
    <w:rsid w:val="00DA6230"/>
    <w:rPr>
      <w:rFonts w:ascii="Symbol" w:hAnsi="Symbol" w:cs="Symbol" w:hint="default"/>
    </w:rPr>
  </w:style>
  <w:style w:type="character" w:customStyle="1" w:styleId="WW8Num36z0">
    <w:name w:val="WW8Num36z0"/>
    <w:rsid w:val="00DA6230"/>
    <w:rPr>
      <w:rFonts w:ascii="Arial" w:eastAsia="Times New Roman" w:hAnsi="Arial" w:cs="Arial" w:hint="default"/>
    </w:rPr>
  </w:style>
  <w:style w:type="character" w:customStyle="1" w:styleId="WW8Num36z1">
    <w:name w:val="WW8Num36z1"/>
    <w:rsid w:val="00DA6230"/>
    <w:rPr>
      <w:rFonts w:ascii="Courier New" w:hAnsi="Courier New" w:cs="Courier New" w:hint="default"/>
    </w:rPr>
  </w:style>
  <w:style w:type="character" w:customStyle="1" w:styleId="WW8Num36z2">
    <w:name w:val="WW8Num36z2"/>
    <w:rsid w:val="00DA6230"/>
    <w:rPr>
      <w:rFonts w:ascii="Wingdings" w:hAnsi="Wingdings" w:cs="Wingdings" w:hint="default"/>
    </w:rPr>
  </w:style>
  <w:style w:type="character" w:customStyle="1" w:styleId="WW8Num36z3">
    <w:name w:val="WW8Num36z3"/>
    <w:rsid w:val="00DA6230"/>
    <w:rPr>
      <w:rFonts w:ascii="Symbol" w:hAnsi="Symbol" w:cs="Symbol" w:hint="default"/>
    </w:rPr>
  </w:style>
  <w:style w:type="character" w:customStyle="1" w:styleId="WW8Num37z0">
    <w:name w:val="WW8Num37z0"/>
    <w:rsid w:val="00DA6230"/>
    <w:rPr>
      <w:rFonts w:ascii="Symbol" w:hAnsi="Symbol" w:cs="Symbol" w:hint="default"/>
      <w:sz w:val="20"/>
      <w:szCs w:val="20"/>
      <w:highlight w:val="yellow"/>
    </w:rPr>
  </w:style>
  <w:style w:type="character" w:customStyle="1" w:styleId="WW8Num37z1">
    <w:name w:val="WW8Num37z1"/>
    <w:rsid w:val="00DA6230"/>
    <w:rPr>
      <w:rFonts w:ascii="Courier New" w:hAnsi="Courier New" w:cs="Courier New" w:hint="default"/>
    </w:rPr>
  </w:style>
  <w:style w:type="character" w:customStyle="1" w:styleId="WW8Num37z2">
    <w:name w:val="WW8Num37z2"/>
    <w:rsid w:val="00DA6230"/>
    <w:rPr>
      <w:rFonts w:ascii="Wingdings" w:hAnsi="Wingdings" w:cs="Wingdings" w:hint="default"/>
    </w:rPr>
  </w:style>
  <w:style w:type="character" w:customStyle="1" w:styleId="WW8Num38z0">
    <w:name w:val="WW8Num38z0"/>
    <w:rsid w:val="00DA6230"/>
    <w:rPr>
      <w:rFonts w:ascii="Symbol" w:hAnsi="Symbol" w:cs="Symbol" w:hint="default"/>
      <w:color w:val="auto"/>
      <w:sz w:val="20"/>
      <w:szCs w:val="20"/>
    </w:rPr>
  </w:style>
  <w:style w:type="character" w:customStyle="1" w:styleId="WW8Num38z1">
    <w:name w:val="WW8Num38z1"/>
    <w:rsid w:val="00DA6230"/>
    <w:rPr>
      <w:rFonts w:ascii="Courier New" w:hAnsi="Courier New" w:cs="Courier New" w:hint="default"/>
    </w:rPr>
  </w:style>
  <w:style w:type="character" w:customStyle="1" w:styleId="WW8Num38z2">
    <w:name w:val="WW8Num38z2"/>
    <w:rsid w:val="00DA6230"/>
    <w:rPr>
      <w:rFonts w:ascii="Wingdings" w:hAnsi="Wingdings" w:cs="Wingdings" w:hint="default"/>
    </w:rPr>
  </w:style>
  <w:style w:type="character" w:customStyle="1" w:styleId="WW8Num38z3">
    <w:name w:val="WW8Num38z3"/>
    <w:rsid w:val="00DA6230"/>
    <w:rPr>
      <w:rFonts w:ascii="Symbol" w:hAnsi="Symbol" w:cs="Symbol" w:hint="default"/>
    </w:rPr>
  </w:style>
  <w:style w:type="character" w:customStyle="1" w:styleId="WW8Num39z0">
    <w:name w:val="WW8Num39z0"/>
    <w:rsid w:val="00DA6230"/>
    <w:rPr>
      <w:rFonts w:hint="default"/>
    </w:rPr>
  </w:style>
  <w:style w:type="character" w:customStyle="1" w:styleId="WW8Num39z1">
    <w:name w:val="WW8Num39z1"/>
    <w:rsid w:val="00DA6230"/>
  </w:style>
  <w:style w:type="character" w:customStyle="1" w:styleId="WW8Num39z2">
    <w:name w:val="WW8Num39z2"/>
    <w:rsid w:val="00DA6230"/>
  </w:style>
  <w:style w:type="character" w:customStyle="1" w:styleId="WW8Num39z3">
    <w:name w:val="WW8Num39z3"/>
    <w:rsid w:val="00DA6230"/>
  </w:style>
  <w:style w:type="character" w:customStyle="1" w:styleId="WW8Num39z4">
    <w:name w:val="WW8Num39z4"/>
    <w:rsid w:val="00DA6230"/>
  </w:style>
  <w:style w:type="character" w:customStyle="1" w:styleId="WW8Num39z5">
    <w:name w:val="WW8Num39z5"/>
    <w:rsid w:val="00DA6230"/>
  </w:style>
  <w:style w:type="character" w:customStyle="1" w:styleId="WW8Num39z6">
    <w:name w:val="WW8Num39z6"/>
    <w:rsid w:val="00DA6230"/>
  </w:style>
  <w:style w:type="character" w:customStyle="1" w:styleId="WW8Num39z7">
    <w:name w:val="WW8Num39z7"/>
    <w:rsid w:val="00DA6230"/>
  </w:style>
  <w:style w:type="character" w:customStyle="1" w:styleId="WW8Num39z8">
    <w:name w:val="WW8Num39z8"/>
    <w:rsid w:val="00DA6230"/>
  </w:style>
  <w:style w:type="character" w:customStyle="1" w:styleId="WW8Num40z0">
    <w:name w:val="WW8Num40z0"/>
    <w:rsid w:val="00DA6230"/>
    <w:rPr>
      <w:rFonts w:ascii="Arial" w:eastAsia="Times New Roman" w:hAnsi="Arial" w:cs="Arial" w:hint="default"/>
      <w:sz w:val="20"/>
      <w:lang w:eastAsia="pl-PL"/>
    </w:rPr>
  </w:style>
  <w:style w:type="character" w:customStyle="1" w:styleId="WW8Num40z1">
    <w:name w:val="WW8Num40z1"/>
    <w:rsid w:val="00DA6230"/>
  </w:style>
  <w:style w:type="character" w:customStyle="1" w:styleId="WW8Num40z2">
    <w:name w:val="WW8Num40z2"/>
    <w:rsid w:val="00DA6230"/>
  </w:style>
  <w:style w:type="character" w:customStyle="1" w:styleId="WW8Num40z3">
    <w:name w:val="WW8Num40z3"/>
    <w:rsid w:val="00DA6230"/>
  </w:style>
  <w:style w:type="character" w:customStyle="1" w:styleId="WW8Num40z4">
    <w:name w:val="WW8Num40z4"/>
    <w:rsid w:val="00DA6230"/>
  </w:style>
  <w:style w:type="character" w:customStyle="1" w:styleId="WW8Num40z5">
    <w:name w:val="WW8Num40z5"/>
    <w:rsid w:val="00DA6230"/>
  </w:style>
  <w:style w:type="character" w:customStyle="1" w:styleId="WW8Num40z6">
    <w:name w:val="WW8Num40z6"/>
    <w:rsid w:val="00DA6230"/>
  </w:style>
  <w:style w:type="character" w:customStyle="1" w:styleId="WW8Num40z7">
    <w:name w:val="WW8Num40z7"/>
    <w:rsid w:val="00DA6230"/>
  </w:style>
  <w:style w:type="character" w:customStyle="1" w:styleId="WW8Num40z8">
    <w:name w:val="WW8Num40z8"/>
    <w:rsid w:val="00DA6230"/>
  </w:style>
  <w:style w:type="character" w:customStyle="1" w:styleId="Domylnaczcionkaakapitu3">
    <w:name w:val="Domyślna czcionka akapitu3"/>
    <w:rsid w:val="00DA6230"/>
  </w:style>
  <w:style w:type="character" w:customStyle="1" w:styleId="Znakinumeracji">
    <w:name w:val="Znaki numeracji"/>
    <w:rsid w:val="00DA6230"/>
  </w:style>
  <w:style w:type="character" w:customStyle="1" w:styleId="Tekstrdowy">
    <w:name w:val="Tekst źródłowy"/>
    <w:rsid w:val="00DA6230"/>
    <w:rPr>
      <w:rFonts w:ascii="Courier New" w:eastAsia="NSimSun" w:hAnsi="Courier New" w:cs="Courier New"/>
    </w:rPr>
  </w:style>
  <w:style w:type="character" w:customStyle="1" w:styleId="Wpisuytkownika">
    <w:name w:val="Wpis użytkownika"/>
    <w:rsid w:val="00DA6230"/>
    <w:rPr>
      <w:rFonts w:ascii="Arial" w:eastAsia="NSimSun" w:hAnsi="Arial" w:cs="Courier New"/>
      <w:b/>
      <w:bCs/>
      <w:i/>
      <w:iCs/>
      <w:sz w:val="22"/>
      <w:szCs w:val="22"/>
      <w:shd w:val="clear" w:color="auto" w:fill="auto"/>
    </w:rPr>
  </w:style>
  <w:style w:type="character" w:customStyle="1" w:styleId="Symbolewypunktowania">
    <w:name w:val="Symbole wypunktowania"/>
    <w:rsid w:val="00DA6230"/>
    <w:rPr>
      <w:rFonts w:ascii="OpenSymbol" w:eastAsia="OpenSymbol" w:hAnsi="OpenSymbol" w:cs="OpenSymbol"/>
    </w:rPr>
  </w:style>
  <w:style w:type="character" w:customStyle="1" w:styleId="Domylnaczcionkaakapitu1">
    <w:name w:val="Domyślna czcionka akapitu1"/>
    <w:rsid w:val="00DA6230"/>
  </w:style>
  <w:style w:type="character" w:customStyle="1" w:styleId="Domylnaczcionkaakapitu2">
    <w:name w:val="Domyślna czcionka akapitu2"/>
    <w:rsid w:val="00DA6230"/>
    <w:rPr>
      <w:rFonts w:ascii="Arial" w:hAnsi="Arial" w:cs="Arial"/>
    </w:rPr>
  </w:style>
  <w:style w:type="character" w:customStyle="1" w:styleId="Znakiprzypiswkocowych">
    <w:name w:val="Znaki przypisów końcowych"/>
    <w:rsid w:val="00DA6230"/>
    <w:rPr>
      <w:vertAlign w:val="superscript"/>
    </w:rPr>
  </w:style>
  <w:style w:type="character" w:customStyle="1" w:styleId="Odwoaniedokomentarza1">
    <w:name w:val="Odwołanie do komentarza1"/>
    <w:rsid w:val="00DA6230"/>
    <w:rPr>
      <w:sz w:val="16"/>
      <w:szCs w:val="16"/>
    </w:rPr>
  </w:style>
  <w:style w:type="paragraph" w:customStyle="1" w:styleId="Nagwek22">
    <w:name w:val="Nagłówek2"/>
    <w:basedOn w:val="Normalny"/>
    <w:next w:val="Tekstpodstawowy"/>
    <w:rsid w:val="00DA6230"/>
    <w:pPr>
      <w:keepNext/>
      <w:widowControl w:val="0"/>
      <w:suppressAutoHyphens/>
      <w:spacing w:before="240" w:after="120"/>
    </w:pPr>
    <w:rPr>
      <w:rFonts w:ascii="Liberation Sans" w:eastAsia="Microsoft YaHei" w:hAnsi="Liberation Sans" w:cs="Lucida Sans"/>
      <w:kern w:val="1"/>
      <w:sz w:val="28"/>
      <w:szCs w:val="28"/>
      <w:lang w:eastAsia="zh-CN" w:bidi="hi-IN"/>
    </w:rPr>
  </w:style>
  <w:style w:type="paragraph" w:styleId="Lista">
    <w:name w:val="List"/>
    <w:basedOn w:val="Tekstpodstawowy"/>
    <w:rsid w:val="00DA6230"/>
    <w:pPr>
      <w:widowControl w:val="0"/>
      <w:suppressAutoHyphens/>
    </w:pPr>
    <w:rPr>
      <w:rFonts w:ascii="Arial" w:eastAsia="SimSun" w:hAnsi="Arial" w:cs="Lucida Sans"/>
      <w:b/>
      <w:kern w:val="1"/>
      <w:sz w:val="22"/>
      <w:lang w:eastAsia="zh-CN" w:bidi="hi-IN"/>
    </w:rPr>
  </w:style>
  <w:style w:type="paragraph" w:customStyle="1" w:styleId="Indeks">
    <w:name w:val="Indeks"/>
    <w:basedOn w:val="Normalny"/>
    <w:rsid w:val="00DA6230"/>
    <w:pPr>
      <w:widowControl w:val="0"/>
      <w:suppressLineNumbers/>
      <w:suppressAutoHyphens/>
    </w:pPr>
    <w:rPr>
      <w:rFonts w:eastAsia="SimSun" w:cs="Lucida Sans"/>
      <w:kern w:val="1"/>
      <w:lang w:eastAsia="zh-CN" w:bidi="hi-IN"/>
    </w:rPr>
  </w:style>
  <w:style w:type="paragraph" w:customStyle="1" w:styleId="Nagwek12">
    <w:name w:val="Nagłówek1"/>
    <w:basedOn w:val="Normalny"/>
    <w:next w:val="Tekstpodstawowy"/>
    <w:rsid w:val="00DA6230"/>
    <w:pPr>
      <w:keepNext/>
      <w:widowControl w:val="0"/>
      <w:suppressAutoHyphens/>
      <w:spacing w:before="240" w:after="120"/>
    </w:pPr>
    <w:rPr>
      <w:rFonts w:ascii="Arial" w:eastAsia="Microsoft YaHei" w:hAnsi="Arial" w:cs="Lucida Sans"/>
      <w:kern w:val="1"/>
      <w:sz w:val="28"/>
      <w:szCs w:val="28"/>
      <w:lang w:eastAsia="zh-CN" w:bidi="hi-IN"/>
    </w:rPr>
  </w:style>
  <w:style w:type="paragraph" w:customStyle="1" w:styleId="Podpis1">
    <w:name w:val="Podpis1"/>
    <w:basedOn w:val="Normalny"/>
    <w:rsid w:val="00DA6230"/>
    <w:pPr>
      <w:widowControl w:val="0"/>
      <w:suppressLineNumbers/>
      <w:suppressAutoHyphens/>
      <w:spacing w:before="120" w:after="120"/>
    </w:pPr>
    <w:rPr>
      <w:rFonts w:eastAsia="SimSun" w:cs="Lucida Sans"/>
      <w:i/>
      <w:iCs/>
      <w:kern w:val="1"/>
      <w:lang w:eastAsia="zh-CN" w:bidi="hi-IN"/>
    </w:rPr>
  </w:style>
  <w:style w:type="character" w:customStyle="1" w:styleId="StopkaZnak1">
    <w:name w:val="Stopka Znak1"/>
    <w:basedOn w:val="Domylnaczcionkaakapitu"/>
    <w:uiPriority w:val="99"/>
    <w:rsid w:val="00DA6230"/>
    <w:rPr>
      <w:rFonts w:eastAsia="SimSun" w:cs="Lucida Sans"/>
      <w:kern w:val="1"/>
      <w:sz w:val="24"/>
      <w:szCs w:val="24"/>
      <w:lang w:eastAsia="zh-CN" w:bidi="hi-IN"/>
    </w:rPr>
  </w:style>
  <w:style w:type="paragraph" w:styleId="Spistreci1">
    <w:name w:val="toc 1"/>
    <w:basedOn w:val="Indeks"/>
    <w:rsid w:val="00DA6230"/>
    <w:pPr>
      <w:tabs>
        <w:tab w:val="right" w:leader="dot" w:pos="9921"/>
      </w:tabs>
      <w:ind w:left="283" w:hanging="283"/>
    </w:pPr>
    <w:rPr>
      <w:rFonts w:ascii="Arial" w:hAnsi="Arial" w:cs="Arial"/>
      <w:b/>
      <w:sz w:val="22"/>
    </w:rPr>
  </w:style>
  <w:style w:type="paragraph" w:styleId="Spistreci2">
    <w:name w:val="toc 2"/>
    <w:basedOn w:val="Indeks"/>
    <w:rsid w:val="00DA6230"/>
    <w:pPr>
      <w:tabs>
        <w:tab w:val="right" w:leader="dot" w:pos="10035"/>
      </w:tabs>
      <w:spacing w:before="57" w:after="57"/>
      <w:ind w:left="680" w:hanging="340"/>
    </w:pPr>
    <w:rPr>
      <w:rFonts w:ascii="Arial" w:hAnsi="Arial" w:cs="Arial"/>
      <w:b/>
      <w:sz w:val="21"/>
    </w:rPr>
  </w:style>
  <w:style w:type="paragraph" w:styleId="Nagwekwykazurde">
    <w:name w:val="toa heading"/>
    <w:basedOn w:val="Nagwek12"/>
    <w:rsid w:val="00DA6230"/>
    <w:pPr>
      <w:suppressLineNumbers/>
    </w:pPr>
    <w:rPr>
      <w:b/>
      <w:bCs/>
      <w:sz w:val="32"/>
      <w:szCs w:val="32"/>
    </w:rPr>
  </w:style>
  <w:style w:type="paragraph" w:styleId="Spistreci3">
    <w:name w:val="toc 3"/>
    <w:basedOn w:val="Indeks"/>
    <w:rsid w:val="00DA6230"/>
    <w:pPr>
      <w:tabs>
        <w:tab w:val="num" w:pos="720"/>
        <w:tab w:val="right" w:leader="dot" w:pos="9072"/>
      </w:tabs>
      <w:spacing w:before="57" w:after="57"/>
      <w:ind w:left="720" w:hanging="360"/>
    </w:pPr>
    <w:rPr>
      <w:rFonts w:ascii="Arial" w:hAnsi="Arial" w:cs="Arial"/>
      <w:sz w:val="20"/>
    </w:rPr>
  </w:style>
  <w:style w:type="paragraph" w:customStyle="1" w:styleId="Nagwektabeli">
    <w:name w:val="Nagłówek tabeli"/>
    <w:basedOn w:val="Zawartotabeli"/>
    <w:rsid w:val="00DA6230"/>
    <w:pPr>
      <w:jc w:val="center"/>
    </w:pPr>
    <w:rPr>
      <w:rFonts w:eastAsia="SimSun" w:cs="Lucida Sans"/>
      <w:b/>
      <w:bCs/>
      <w:lang w:eastAsia="zh-CN" w:bidi="hi-IN"/>
    </w:rPr>
  </w:style>
  <w:style w:type="character" w:customStyle="1" w:styleId="TekstprzypisukocowegoZnak1">
    <w:name w:val="Tekst przypisu końcowego Znak1"/>
    <w:basedOn w:val="Domylnaczcionkaakapitu"/>
    <w:rsid w:val="00DA6230"/>
    <w:rPr>
      <w:rFonts w:eastAsia="SimSun" w:cs="Mangal"/>
      <w:kern w:val="1"/>
      <w:szCs w:val="18"/>
      <w:lang w:eastAsia="zh-CN" w:bidi="hi-IN"/>
    </w:rPr>
  </w:style>
  <w:style w:type="paragraph" w:customStyle="1" w:styleId="xl76">
    <w:name w:val="xl76"/>
    <w:basedOn w:val="Normalny"/>
    <w:rsid w:val="00DA6230"/>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Times New Roman"/>
      <w:kern w:val="1"/>
      <w:lang w:eastAsia="zh-CN"/>
    </w:rPr>
  </w:style>
  <w:style w:type="paragraph" w:customStyle="1" w:styleId="Tekstkomentarza1">
    <w:name w:val="Tekst komentarza1"/>
    <w:basedOn w:val="Normalny"/>
    <w:rsid w:val="00DA6230"/>
    <w:pPr>
      <w:widowControl w:val="0"/>
      <w:suppressAutoHyphens/>
    </w:pPr>
    <w:rPr>
      <w:rFonts w:eastAsia="SimSun" w:cs="Mangal"/>
      <w:kern w:val="1"/>
      <w:sz w:val="20"/>
      <w:szCs w:val="18"/>
      <w:lang w:eastAsia="zh-CN" w:bidi="hi-IN"/>
    </w:rPr>
  </w:style>
  <w:style w:type="character" w:customStyle="1" w:styleId="TekstkomentarzaZnak1">
    <w:name w:val="Tekst komentarza Znak1"/>
    <w:basedOn w:val="Domylnaczcionkaakapitu"/>
    <w:uiPriority w:val="99"/>
    <w:semiHidden/>
    <w:rsid w:val="00DA6230"/>
    <w:rPr>
      <w:rFonts w:eastAsia="SimSun" w:cs="Mangal"/>
      <w:kern w:val="1"/>
      <w:szCs w:val="18"/>
      <w:lang w:eastAsia="zh-CN" w:bidi="hi-IN"/>
    </w:rPr>
  </w:style>
  <w:style w:type="character" w:customStyle="1" w:styleId="TematkomentarzaZnak1">
    <w:name w:val="Temat komentarza Znak1"/>
    <w:basedOn w:val="TekstkomentarzaZnak1"/>
    <w:rsid w:val="00DA6230"/>
    <w:rPr>
      <w:rFonts w:eastAsia="SimSun" w:cs="Mangal"/>
      <w:b/>
      <w:bCs/>
      <w:kern w:val="1"/>
      <w:szCs w:val="18"/>
      <w:lang w:eastAsia="zh-CN" w:bidi="hi-IN"/>
    </w:rPr>
  </w:style>
  <w:style w:type="character" w:customStyle="1" w:styleId="TekstdymkaZnak1">
    <w:name w:val="Tekst dymka Znak1"/>
    <w:basedOn w:val="Domylnaczcionkaakapitu"/>
    <w:rsid w:val="00DA6230"/>
    <w:rPr>
      <w:rFonts w:ascii="Segoe UI" w:eastAsia="SimSun" w:hAnsi="Segoe UI" w:cs="Mangal"/>
      <w:kern w:val="1"/>
      <w:sz w:val="18"/>
      <w:szCs w:val="16"/>
      <w:lang w:eastAsia="zh-CN" w:bidi="hi-IN"/>
    </w:rPr>
  </w:style>
  <w:style w:type="paragraph" w:styleId="Poprawka">
    <w:name w:val="Revision"/>
    <w:hidden/>
    <w:uiPriority w:val="99"/>
    <w:semiHidden/>
    <w:rsid w:val="00DA6230"/>
    <w:pPr>
      <w:spacing w:before="0" w:after="0"/>
      <w:jc w:val="left"/>
    </w:pPr>
    <w:rPr>
      <w:rFonts w:ascii="Times New Roman" w:eastAsia="SimSun" w:hAnsi="Times New Roman" w:cs="Mangal"/>
      <w:kern w:val="1"/>
      <w:sz w:val="24"/>
      <w:szCs w:val="21"/>
      <w:lang w:eastAsia="zh-CN" w:bidi="hi-IN"/>
    </w:rPr>
  </w:style>
  <w:style w:type="paragraph" w:customStyle="1" w:styleId="TableParagraph">
    <w:name w:val="Table Paragraph"/>
    <w:basedOn w:val="Normalny"/>
    <w:uiPriority w:val="1"/>
    <w:qFormat/>
    <w:rsid w:val="001A28C6"/>
    <w:pPr>
      <w:widowControl w:val="0"/>
      <w:autoSpaceDE w:val="0"/>
      <w:autoSpaceDN w:val="0"/>
      <w:jc w:val="center"/>
    </w:pPr>
    <w:rPr>
      <w:rFonts w:ascii="Arial" w:eastAsia="Arial" w:hAnsi="Arial" w:cs="Arial"/>
      <w:sz w:val="22"/>
      <w:szCs w:val="22"/>
      <w:lang w:eastAsia="en-US"/>
    </w:rPr>
  </w:style>
  <w:style w:type="paragraph" w:customStyle="1" w:styleId="Standard">
    <w:name w:val="Standard"/>
    <w:rsid w:val="00683063"/>
    <w:pPr>
      <w:widowControl w:val="0"/>
      <w:suppressAutoHyphens/>
      <w:autoSpaceDN w:val="0"/>
      <w:spacing w:before="0" w:after="0" w:line="360" w:lineRule="auto"/>
      <w:textAlignment w:val="baseline"/>
    </w:pPr>
    <w:rPr>
      <w:rFonts w:ascii="Arial" w:eastAsia="SimSun" w:hAnsi="Arial" w:cs="Tahoma"/>
      <w:kern w:val="3"/>
      <w:szCs w:val="24"/>
      <w:lang w:eastAsia="zh-CN" w:bidi="hi-IN"/>
    </w:rPr>
  </w:style>
  <w:style w:type="paragraph" w:customStyle="1" w:styleId="TableContents">
    <w:name w:val="Table Contents"/>
    <w:basedOn w:val="Standard"/>
    <w:rsid w:val="00683063"/>
    <w:pPr>
      <w:suppressLineNumbers/>
      <w:spacing w:line="240" w:lineRule="auto"/>
      <w:jc w:val="left"/>
    </w:pPr>
    <w:rPr>
      <w:rFonts w:ascii="Calibri" w:hAnsi="Calibri"/>
      <w:color w:val="4C4C4C"/>
      <w:sz w:val="14"/>
    </w:rPr>
  </w:style>
  <w:style w:type="paragraph" w:customStyle="1" w:styleId="Table">
    <w:name w:val="Table"/>
    <w:basedOn w:val="Legenda"/>
    <w:rsid w:val="00683063"/>
    <w:pPr>
      <w:widowControl w:val="0"/>
      <w:suppressLineNumbers/>
      <w:suppressAutoHyphens/>
      <w:autoSpaceDN w:val="0"/>
      <w:spacing w:before="119" w:after="6" w:line="360" w:lineRule="auto"/>
      <w:textAlignment w:val="baseline"/>
    </w:pPr>
    <w:rPr>
      <w:rFonts w:ascii="Arial" w:eastAsia="SimSun" w:hAnsi="Arial" w:cs="Tahoma"/>
      <w:b w:val="0"/>
      <w:i w:val="0"/>
      <w:iCs/>
      <w:kern w:val="3"/>
      <w:sz w:val="21"/>
      <w:szCs w:val="24"/>
      <w:lang w:eastAsia="zh-CN" w:bidi="hi-IN"/>
    </w:rPr>
  </w:style>
  <w:style w:type="paragraph" w:customStyle="1" w:styleId="Normalny3">
    <w:name w:val="Normalny3"/>
    <w:rsid w:val="00683063"/>
    <w:pPr>
      <w:suppressAutoHyphens/>
      <w:autoSpaceDN w:val="0"/>
      <w:spacing w:before="0" w:after="0" w:line="360" w:lineRule="auto"/>
      <w:textAlignment w:val="baseline"/>
    </w:pPr>
    <w:rPr>
      <w:rFonts w:ascii="Arial" w:eastAsia="SimSun, 宋体" w:hAnsi="Arial" w:cs="Mangal"/>
      <w:kern w:val="3"/>
      <w:lang w:eastAsia="zh-CN" w:bidi="hi-IN"/>
    </w:rPr>
  </w:style>
  <w:style w:type="character" w:customStyle="1" w:styleId="Domylnaczcionkaakapitu5">
    <w:name w:val="Domyślna czcionka akapitu5"/>
    <w:rsid w:val="00683063"/>
    <w:rPr>
      <w:b/>
      <w:bCs/>
    </w:rPr>
  </w:style>
  <w:style w:type="character" w:customStyle="1" w:styleId="fn-ref">
    <w:name w:val="fn-ref"/>
    <w:basedOn w:val="Domylnaczcionkaakapitu"/>
    <w:rsid w:val="00FA1854"/>
  </w:style>
  <w:style w:type="character" w:customStyle="1" w:styleId="PogrubienieTeksttreci2115pt">
    <w:name w:val="Pogrubienie;Tekst treści (2) + 11;5 pt"/>
    <w:basedOn w:val="Teksttreci2"/>
    <w:rsid w:val="00922836"/>
    <w:rPr>
      <w:rFonts w:ascii="Arial" w:eastAsia="Arial" w:hAnsi="Arial" w:cs="Arial"/>
      <w:b/>
      <w:bCs/>
      <w:color w:val="000000"/>
      <w:spacing w:val="0"/>
      <w:w w:val="100"/>
      <w:position w:val="0"/>
      <w:sz w:val="23"/>
      <w:szCs w:val="23"/>
      <w:shd w:val="clear" w:color="auto" w:fill="FFFFFF"/>
      <w:lang w:val="pl-PL" w:eastAsia="pl-PL" w:bidi="pl-PL"/>
    </w:rPr>
  </w:style>
  <w:style w:type="table" w:customStyle="1" w:styleId="TableNormal">
    <w:name w:val="Table Normal"/>
    <w:uiPriority w:val="2"/>
    <w:semiHidden/>
    <w:unhideWhenUsed/>
    <w:qFormat/>
    <w:rsid w:val="00135EC2"/>
    <w:pPr>
      <w:widowControl w:val="0"/>
      <w:autoSpaceDE w:val="0"/>
      <w:autoSpaceDN w:val="0"/>
      <w:spacing w:before="0" w:after="0"/>
      <w:jc w:val="left"/>
    </w:pPr>
    <w:rPr>
      <w:lang w:val="en-US"/>
    </w:rPr>
    <w:tblPr>
      <w:tblInd w:w="0" w:type="dxa"/>
      <w:tblCellMar>
        <w:top w:w="0" w:type="dxa"/>
        <w:left w:w="0" w:type="dxa"/>
        <w:bottom w:w="0" w:type="dxa"/>
        <w:right w:w="0" w:type="dxa"/>
      </w:tblCellMar>
    </w:tblPr>
  </w:style>
  <w:style w:type="character" w:customStyle="1" w:styleId="Teksttreci2Bezpogrubienia">
    <w:name w:val="Tekst treści (2) + Bez pogrubienia"/>
    <w:basedOn w:val="Teksttreci2"/>
    <w:rsid w:val="00243EA8"/>
    <w:rPr>
      <w:rFonts w:ascii="Arial Unicode MS" w:eastAsia="Arial Unicode MS" w:hAnsi="Arial Unicode MS" w:cs="Arial Unicode MS"/>
      <w:b/>
      <w:bCs/>
      <w:i w:val="0"/>
      <w:iCs w:val="0"/>
      <w:smallCaps w:val="0"/>
      <w:strike w:val="0"/>
      <w:color w:val="000000"/>
      <w:spacing w:val="0"/>
      <w:w w:val="100"/>
      <w:position w:val="0"/>
      <w:sz w:val="22"/>
      <w:szCs w:val="22"/>
      <w:u w:val="none"/>
      <w:shd w:val="clear" w:color="auto" w:fill="FFFFFF"/>
      <w:lang w:val="pl-PL" w:eastAsia="pl-PL" w:bidi="pl-PL"/>
    </w:rPr>
  </w:style>
  <w:style w:type="character" w:customStyle="1" w:styleId="Teksttreci210ptBezpogrubienia">
    <w:name w:val="Tekst treści (2) + 10 pt;Bez pogrubienia"/>
    <w:basedOn w:val="Teksttreci2"/>
    <w:rsid w:val="00E1186B"/>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markedcontent">
    <w:name w:val="markedcontent"/>
    <w:basedOn w:val="Domylnaczcionkaakapitu"/>
    <w:rsid w:val="005B7E60"/>
  </w:style>
  <w:style w:type="paragraph" w:styleId="Podtytu">
    <w:name w:val="Subtitle"/>
    <w:basedOn w:val="Normalny"/>
    <w:next w:val="Normalny"/>
    <w:link w:val="PodtytuZnak"/>
    <w:uiPriority w:val="11"/>
    <w:qFormat/>
    <w:rsid w:val="00F62701"/>
    <w:pPr>
      <w:widowControl w:val="0"/>
      <w:numPr>
        <w:ilvl w:val="1"/>
      </w:numPr>
      <w:spacing w:after="160"/>
    </w:pPr>
    <w:rPr>
      <w:rFonts w:asciiTheme="minorHAnsi" w:eastAsiaTheme="minorEastAsia" w:hAnsiTheme="minorHAnsi" w:cstheme="minorBidi"/>
      <w:color w:val="5A5A5A" w:themeColor="text1" w:themeTint="A5"/>
      <w:spacing w:val="15"/>
      <w:sz w:val="22"/>
      <w:szCs w:val="22"/>
      <w:lang w:bidi="pl-PL"/>
    </w:rPr>
  </w:style>
  <w:style w:type="character" w:customStyle="1" w:styleId="PodtytuZnak">
    <w:name w:val="Podtytuł Znak"/>
    <w:basedOn w:val="Domylnaczcionkaakapitu"/>
    <w:link w:val="Podtytu"/>
    <w:uiPriority w:val="11"/>
    <w:rsid w:val="00F62701"/>
    <w:rPr>
      <w:rFonts w:eastAsiaTheme="minorEastAsia"/>
      <w:color w:val="5A5A5A" w:themeColor="text1" w:themeTint="A5"/>
      <w:spacing w:val="15"/>
      <w:lang w:eastAsia="pl-PL" w:bidi="pl-PL"/>
    </w:rPr>
  </w:style>
  <w:style w:type="paragraph" w:customStyle="1" w:styleId="doc-ti">
    <w:name w:val="doc-ti"/>
    <w:basedOn w:val="Normalny"/>
    <w:rsid w:val="00826067"/>
    <w:pPr>
      <w:spacing w:before="100" w:beforeAutospacing="1" w:after="100" w:afterAutospacing="1"/>
    </w:pPr>
    <w:rPr>
      <w:rFonts w:eastAsia="Times New Roman"/>
    </w:rPr>
  </w:style>
  <w:style w:type="character" w:customStyle="1" w:styleId="normaltextrun">
    <w:name w:val="normaltextrun"/>
    <w:basedOn w:val="Domylnaczcionkaakapitu"/>
    <w:rsid w:val="00ED44C4"/>
  </w:style>
  <w:style w:type="character" w:customStyle="1" w:styleId="spellingerror">
    <w:name w:val="spellingerror"/>
    <w:basedOn w:val="Domylnaczcionkaakapitu"/>
    <w:rsid w:val="00ED44C4"/>
  </w:style>
  <w:style w:type="character" w:customStyle="1" w:styleId="eop">
    <w:name w:val="eop"/>
    <w:basedOn w:val="Domylnaczcionkaakapitu"/>
    <w:rsid w:val="00ED44C4"/>
  </w:style>
  <w:style w:type="character" w:customStyle="1" w:styleId="Podpistabeli3">
    <w:name w:val="Podpis tabeli (3)_"/>
    <w:basedOn w:val="Domylnaczcionkaakapitu"/>
    <w:link w:val="Podpistabeli30"/>
    <w:rsid w:val="00207970"/>
    <w:rPr>
      <w:rFonts w:ascii="Arial" w:eastAsia="Arial" w:hAnsi="Arial" w:cs="Arial"/>
      <w:sz w:val="19"/>
      <w:szCs w:val="19"/>
      <w:shd w:val="clear" w:color="auto" w:fill="FFFFFF"/>
    </w:rPr>
  </w:style>
  <w:style w:type="paragraph" w:customStyle="1" w:styleId="Podpistabeli30">
    <w:name w:val="Podpis tabeli (3)"/>
    <w:basedOn w:val="Normalny"/>
    <w:link w:val="Podpistabeli3"/>
    <w:rsid w:val="00207970"/>
    <w:pPr>
      <w:widowControl w:val="0"/>
      <w:shd w:val="clear" w:color="auto" w:fill="FFFFFF"/>
      <w:spacing w:line="0" w:lineRule="atLeast"/>
    </w:pPr>
    <w:rPr>
      <w:rFonts w:ascii="Arial" w:eastAsia="Arial" w:hAnsi="Arial" w:cs="Arial"/>
      <w:sz w:val="19"/>
      <w:szCs w:val="19"/>
      <w:lang w:eastAsia="en-US"/>
    </w:rPr>
  </w:style>
  <w:style w:type="paragraph" w:customStyle="1" w:styleId="P1Wcity">
    <w:name w:val="P1_Wcięty"/>
    <w:basedOn w:val="Normalny"/>
    <w:link w:val="P1WcityZnak"/>
    <w:rsid w:val="00D07AEF"/>
    <w:pPr>
      <w:overflowPunct w:val="0"/>
      <w:autoSpaceDE w:val="0"/>
      <w:autoSpaceDN w:val="0"/>
      <w:adjustRightInd w:val="0"/>
      <w:spacing w:after="40" w:line="300" w:lineRule="exact"/>
      <w:ind w:firstLine="284"/>
      <w:jc w:val="both"/>
      <w:textAlignment w:val="baseline"/>
    </w:pPr>
    <w:rPr>
      <w:rFonts w:ascii="Arial" w:eastAsia="Times New Roman" w:hAnsi="Arial"/>
      <w:sz w:val="22"/>
      <w:szCs w:val="20"/>
    </w:rPr>
  </w:style>
  <w:style w:type="character" w:customStyle="1" w:styleId="P1WcityZnak">
    <w:name w:val="P1_Wcięty Znak"/>
    <w:link w:val="P1Wcity"/>
    <w:rsid w:val="00D07AEF"/>
    <w:rPr>
      <w:rFonts w:ascii="Arial" w:eastAsia="Times New Roman" w:hAnsi="Arial" w:cs="Times New Roman"/>
      <w:szCs w:val="20"/>
      <w:lang w:eastAsia="pl-PL"/>
    </w:rPr>
  </w:style>
  <w:style w:type="paragraph" w:customStyle="1" w:styleId="P2Wcity">
    <w:name w:val="P2_Wcięty"/>
    <w:basedOn w:val="Normalny"/>
    <w:link w:val="P2WcityZnak"/>
    <w:rsid w:val="00CF5D92"/>
    <w:pPr>
      <w:overflowPunct w:val="0"/>
      <w:autoSpaceDE w:val="0"/>
      <w:autoSpaceDN w:val="0"/>
      <w:adjustRightInd w:val="0"/>
      <w:spacing w:after="40" w:line="300" w:lineRule="exact"/>
      <w:ind w:left="284" w:firstLine="284"/>
      <w:jc w:val="both"/>
      <w:textAlignment w:val="baseline"/>
    </w:pPr>
    <w:rPr>
      <w:rFonts w:ascii="Arial" w:eastAsia="Times New Roman" w:hAnsi="Arial"/>
      <w:sz w:val="22"/>
      <w:szCs w:val="20"/>
    </w:rPr>
  </w:style>
  <w:style w:type="character" w:customStyle="1" w:styleId="P2WcityZnak">
    <w:name w:val="P2_Wcięty Znak"/>
    <w:link w:val="P2Wcity"/>
    <w:rsid w:val="00CF5D92"/>
    <w:rPr>
      <w:rFonts w:ascii="Arial" w:eastAsia="Times New Roman" w:hAnsi="Arial" w:cs="Times New Roman"/>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6454">
      <w:bodyDiv w:val="1"/>
      <w:marLeft w:val="0"/>
      <w:marRight w:val="0"/>
      <w:marTop w:val="0"/>
      <w:marBottom w:val="0"/>
      <w:divBdr>
        <w:top w:val="none" w:sz="0" w:space="0" w:color="auto"/>
        <w:left w:val="none" w:sz="0" w:space="0" w:color="auto"/>
        <w:bottom w:val="none" w:sz="0" w:space="0" w:color="auto"/>
        <w:right w:val="none" w:sz="0" w:space="0" w:color="auto"/>
      </w:divBdr>
    </w:div>
    <w:div w:id="28380109">
      <w:bodyDiv w:val="1"/>
      <w:marLeft w:val="0"/>
      <w:marRight w:val="0"/>
      <w:marTop w:val="0"/>
      <w:marBottom w:val="0"/>
      <w:divBdr>
        <w:top w:val="none" w:sz="0" w:space="0" w:color="auto"/>
        <w:left w:val="none" w:sz="0" w:space="0" w:color="auto"/>
        <w:bottom w:val="none" w:sz="0" w:space="0" w:color="auto"/>
        <w:right w:val="none" w:sz="0" w:space="0" w:color="auto"/>
      </w:divBdr>
    </w:div>
    <w:div w:id="77140580">
      <w:bodyDiv w:val="1"/>
      <w:marLeft w:val="0"/>
      <w:marRight w:val="0"/>
      <w:marTop w:val="0"/>
      <w:marBottom w:val="0"/>
      <w:divBdr>
        <w:top w:val="none" w:sz="0" w:space="0" w:color="auto"/>
        <w:left w:val="none" w:sz="0" w:space="0" w:color="auto"/>
        <w:bottom w:val="none" w:sz="0" w:space="0" w:color="auto"/>
        <w:right w:val="none" w:sz="0" w:space="0" w:color="auto"/>
      </w:divBdr>
    </w:div>
    <w:div w:id="189227441">
      <w:bodyDiv w:val="1"/>
      <w:marLeft w:val="0"/>
      <w:marRight w:val="0"/>
      <w:marTop w:val="0"/>
      <w:marBottom w:val="0"/>
      <w:divBdr>
        <w:top w:val="none" w:sz="0" w:space="0" w:color="auto"/>
        <w:left w:val="none" w:sz="0" w:space="0" w:color="auto"/>
        <w:bottom w:val="none" w:sz="0" w:space="0" w:color="auto"/>
        <w:right w:val="none" w:sz="0" w:space="0" w:color="auto"/>
      </w:divBdr>
    </w:div>
    <w:div w:id="328366082">
      <w:bodyDiv w:val="1"/>
      <w:marLeft w:val="0"/>
      <w:marRight w:val="0"/>
      <w:marTop w:val="0"/>
      <w:marBottom w:val="0"/>
      <w:divBdr>
        <w:top w:val="none" w:sz="0" w:space="0" w:color="auto"/>
        <w:left w:val="none" w:sz="0" w:space="0" w:color="auto"/>
        <w:bottom w:val="none" w:sz="0" w:space="0" w:color="auto"/>
        <w:right w:val="none" w:sz="0" w:space="0" w:color="auto"/>
      </w:divBdr>
    </w:div>
    <w:div w:id="357587749">
      <w:bodyDiv w:val="1"/>
      <w:marLeft w:val="0"/>
      <w:marRight w:val="0"/>
      <w:marTop w:val="0"/>
      <w:marBottom w:val="0"/>
      <w:divBdr>
        <w:top w:val="none" w:sz="0" w:space="0" w:color="auto"/>
        <w:left w:val="none" w:sz="0" w:space="0" w:color="auto"/>
        <w:bottom w:val="none" w:sz="0" w:space="0" w:color="auto"/>
        <w:right w:val="none" w:sz="0" w:space="0" w:color="auto"/>
      </w:divBdr>
    </w:div>
    <w:div w:id="418599774">
      <w:bodyDiv w:val="1"/>
      <w:marLeft w:val="0"/>
      <w:marRight w:val="0"/>
      <w:marTop w:val="0"/>
      <w:marBottom w:val="0"/>
      <w:divBdr>
        <w:top w:val="none" w:sz="0" w:space="0" w:color="auto"/>
        <w:left w:val="none" w:sz="0" w:space="0" w:color="auto"/>
        <w:bottom w:val="none" w:sz="0" w:space="0" w:color="auto"/>
        <w:right w:val="none" w:sz="0" w:space="0" w:color="auto"/>
      </w:divBdr>
    </w:div>
    <w:div w:id="570890629">
      <w:bodyDiv w:val="1"/>
      <w:marLeft w:val="0"/>
      <w:marRight w:val="0"/>
      <w:marTop w:val="0"/>
      <w:marBottom w:val="0"/>
      <w:divBdr>
        <w:top w:val="none" w:sz="0" w:space="0" w:color="auto"/>
        <w:left w:val="none" w:sz="0" w:space="0" w:color="auto"/>
        <w:bottom w:val="none" w:sz="0" w:space="0" w:color="auto"/>
        <w:right w:val="none" w:sz="0" w:space="0" w:color="auto"/>
      </w:divBdr>
    </w:div>
    <w:div w:id="680276226">
      <w:bodyDiv w:val="1"/>
      <w:marLeft w:val="0"/>
      <w:marRight w:val="0"/>
      <w:marTop w:val="0"/>
      <w:marBottom w:val="0"/>
      <w:divBdr>
        <w:top w:val="none" w:sz="0" w:space="0" w:color="auto"/>
        <w:left w:val="none" w:sz="0" w:space="0" w:color="auto"/>
        <w:bottom w:val="none" w:sz="0" w:space="0" w:color="auto"/>
        <w:right w:val="none" w:sz="0" w:space="0" w:color="auto"/>
      </w:divBdr>
    </w:div>
    <w:div w:id="686833219">
      <w:bodyDiv w:val="1"/>
      <w:marLeft w:val="0"/>
      <w:marRight w:val="0"/>
      <w:marTop w:val="0"/>
      <w:marBottom w:val="0"/>
      <w:divBdr>
        <w:top w:val="none" w:sz="0" w:space="0" w:color="auto"/>
        <w:left w:val="none" w:sz="0" w:space="0" w:color="auto"/>
        <w:bottom w:val="none" w:sz="0" w:space="0" w:color="auto"/>
        <w:right w:val="none" w:sz="0" w:space="0" w:color="auto"/>
      </w:divBdr>
    </w:div>
    <w:div w:id="723989965">
      <w:bodyDiv w:val="1"/>
      <w:marLeft w:val="0"/>
      <w:marRight w:val="0"/>
      <w:marTop w:val="0"/>
      <w:marBottom w:val="0"/>
      <w:divBdr>
        <w:top w:val="none" w:sz="0" w:space="0" w:color="auto"/>
        <w:left w:val="none" w:sz="0" w:space="0" w:color="auto"/>
        <w:bottom w:val="none" w:sz="0" w:space="0" w:color="auto"/>
        <w:right w:val="none" w:sz="0" w:space="0" w:color="auto"/>
      </w:divBdr>
    </w:div>
    <w:div w:id="734549113">
      <w:bodyDiv w:val="1"/>
      <w:marLeft w:val="0"/>
      <w:marRight w:val="0"/>
      <w:marTop w:val="0"/>
      <w:marBottom w:val="0"/>
      <w:divBdr>
        <w:top w:val="none" w:sz="0" w:space="0" w:color="auto"/>
        <w:left w:val="none" w:sz="0" w:space="0" w:color="auto"/>
        <w:bottom w:val="none" w:sz="0" w:space="0" w:color="auto"/>
        <w:right w:val="none" w:sz="0" w:space="0" w:color="auto"/>
      </w:divBdr>
    </w:div>
    <w:div w:id="763456273">
      <w:bodyDiv w:val="1"/>
      <w:marLeft w:val="0"/>
      <w:marRight w:val="0"/>
      <w:marTop w:val="0"/>
      <w:marBottom w:val="0"/>
      <w:divBdr>
        <w:top w:val="none" w:sz="0" w:space="0" w:color="auto"/>
        <w:left w:val="none" w:sz="0" w:space="0" w:color="auto"/>
        <w:bottom w:val="none" w:sz="0" w:space="0" w:color="auto"/>
        <w:right w:val="none" w:sz="0" w:space="0" w:color="auto"/>
      </w:divBdr>
    </w:div>
    <w:div w:id="818809523">
      <w:bodyDiv w:val="1"/>
      <w:marLeft w:val="0"/>
      <w:marRight w:val="0"/>
      <w:marTop w:val="0"/>
      <w:marBottom w:val="0"/>
      <w:divBdr>
        <w:top w:val="none" w:sz="0" w:space="0" w:color="auto"/>
        <w:left w:val="none" w:sz="0" w:space="0" w:color="auto"/>
        <w:bottom w:val="none" w:sz="0" w:space="0" w:color="auto"/>
        <w:right w:val="none" w:sz="0" w:space="0" w:color="auto"/>
      </w:divBdr>
    </w:div>
    <w:div w:id="846212640">
      <w:bodyDiv w:val="1"/>
      <w:marLeft w:val="0"/>
      <w:marRight w:val="0"/>
      <w:marTop w:val="0"/>
      <w:marBottom w:val="0"/>
      <w:divBdr>
        <w:top w:val="none" w:sz="0" w:space="0" w:color="auto"/>
        <w:left w:val="none" w:sz="0" w:space="0" w:color="auto"/>
        <w:bottom w:val="none" w:sz="0" w:space="0" w:color="auto"/>
        <w:right w:val="none" w:sz="0" w:space="0" w:color="auto"/>
      </w:divBdr>
    </w:div>
    <w:div w:id="852956306">
      <w:bodyDiv w:val="1"/>
      <w:marLeft w:val="0"/>
      <w:marRight w:val="0"/>
      <w:marTop w:val="0"/>
      <w:marBottom w:val="0"/>
      <w:divBdr>
        <w:top w:val="none" w:sz="0" w:space="0" w:color="auto"/>
        <w:left w:val="none" w:sz="0" w:space="0" w:color="auto"/>
        <w:bottom w:val="none" w:sz="0" w:space="0" w:color="auto"/>
        <w:right w:val="none" w:sz="0" w:space="0" w:color="auto"/>
      </w:divBdr>
      <w:divsChild>
        <w:div w:id="584656809">
          <w:marLeft w:val="0"/>
          <w:marRight w:val="0"/>
          <w:marTop w:val="240"/>
          <w:marBottom w:val="0"/>
          <w:divBdr>
            <w:top w:val="none" w:sz="0" w:space="0" w:color="auto"/>
            <w:left w:val="none" w:sz="0" w:space="0" w:color="auto"/>
            <w:bottom w:val="none" w:sz="0" w:space="0" w:color="auto"/>
            <w:right w:val="none" w:sz="0" w:space="0" w:color="auto"/>
          </w:divBdr>
        </w:div>
        <w:div w:id="619386783">
          <w:marLeft w:val="0"/>
          <w:marRight w:val="0"/>
          <w:marTop w:val="240"/>
          <w:marBottom w:val="0"/>
          <w:divBdr>
            <w:top w:val="none" w:sz="0" w:space="0" w:color="auto"/>
            <w:left w:val="none" w:sz="0" w:space="0" w:color="auto"/>
            <w:bottom w:val="none" w:sz="0" w:space="0" w:color="auto"/>
            <w:right w:val="none" w:sz="0" w:space="0" w:color="auto"/>
          </w:divBdr>
        </w:div>
      </w:divsChild>
    </w:div>
    <w:div w:id="968511508">
      <w:bodyDiv w:val="1"/>
      <w:marLeft w:val="0"/>
      <w:marRight w:val="0"/>
      <w:marTop w:val="0"/>
      <w:marBottom w:val="0"/>
      <w:divBdr>
        <w:top w:val="none" w:sz="0" w:space="0" w:color="auto"/>
        <w:left w:val="none" w:sz="0" w:space="0" w:color="auto"/>
        <w:bottom w:val="none" w:sz="0" w:space="0" w:color="auto"/>
        <w:right w:val="none" w:sz="0" w:space="0" w:color="auto"/>
      </w:divBdr>
      <w:divsChild>
        <w:div w:id="835923721">
          <w:marLeft w:val="0"/>
          <w:marRight w:val="0"/>
          <w:marTop w:val="72"/>
          <w:marBottom w:val="0"/>
          <w:divBdr>
            <w:top w:val="none" w:sz="0" w:space="0" w:color="auto"/>
            <w:left w:val="none" w:sz="0" w:space="0" w:color="auto"/>
            <w:bottom w:val="none" w:sz="0" w:space="0" w:color="auto"/>
            <w:right w:val="none" w:sz="0" w:space="0" w:color="auto"/>
          </w:divBdr>
          <w:divsChild>
            <w:div w:id="1622805358">
              <w:marLeft w:val="0"/>
              <w:marRight w:val="0"/>
              <w:marTop w:val="0"/>
              <w:marBottom w:val="0"/>
              <w:divBdr>
                <w:top w:val="none" w:sz="0" w:space="0" w:color="auto"/>
                <w:left w:val="none" w:sz="0" w:space="0" w:color="auto"/>
                <w:bottom w:val="none" w:sz="0" w:space="0" w:color="auto"/>
                <w:right w:val="none" w:sz="0" w:space="0" w:color="auto"/>
              </w:divBdr>
            </w:div>
            <w:div w:id="206991738">
              <w:marLeft w:val="360"/>
              <w:marRight w:val="0"/>
              <w:marTop w:val="72"/>
              <w:marBottom w:val="72"/>
              <w:divBdr>
                <w:top w:val="none" w:sz="0" w:space="0" w:color="auto"/>
                <w:left w:val="none" w:sz="0" w:space="0" w:color="auto"/>
                <w:bottom w:val="none" w:sz="0" w:space="0" w:color="auto"/>
                <w:right w:val="none" w:sz="0" w:space="0" w:color="auto"/>
              </w:divBdr>
              <w:divsChild>
                <w:div w:id="420183536">
                  <w:marLeft w:val="0"/>
                  <w:marRight w:val="0"/>
                  <w:marTop w:val="0"/>
                  <w:marBottom w:val="0"/>
                  <w:divBdr>
                    <w:top w:val="none" w:sz="0" w:space="0" w:color="auto"/>
                    <w:left w:val="none" w:sz="0" w:space="0" w:color="auto"/>
                    <w:bottom w:val="none" w:sz="0" w:space="0" w:color="auto"/>
                    <w:right w:val="none" w:sz="0" w:space="0" w:color="auto"/>
                  </w:divBdr>
                </w:div>
              </w:divsChild>
            </w:div>
            <w:div w:id="963468152">
              <w:marLeft w:val="360"/>
              <w:marRight w:val="0"/>
              <w:marTop w:val="0"/>
              <w:marBottom w:val="72"/>
              <w:divBdr>
                <w:top w:val="none" w:sz="0" w:space="0" w:color="auto"/>
                <w:left w:val="none" w:sz="0" w:space="0" w:color="auto"/>
                <w:bottom w:val="none" w:sz="0" w:space="0" w:color="auto"/>
                <w:right w:val="none" w:sz="0" w:space="0" w:color="auto"/>
              </w:divBdr>
              <w:divsChild>
                <w:div w:id="14871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62035">
          <w:marLeft w:val="0"/>
          <w:marRight w:val="0"/>
          <w:marTop w:val="72"/>
          <w:marBottom w:val="0"/>
          <w:divBdr>
            <w:top w:val="none" w:sz="0" w:space="0" w:color="auto"/>
            <w:left w:val="none" w:sz="0" w:space="0" w:color="auto"/>
            <w:bottom w:val="none" w:sz="0" w:space="0" w:color="auto"/>
            <w:right w:val="none" w:sz="0" w:space="0" w:color="auto"/>
          </w:divBdr>
          <w:divsChild>
            <w:div w:id="1961297115">
              <w:marLeft w:val="0"/>
              <w:marRight w:val="0"/>
              <w:marTop w:val="0"/>
              <w:marBottom w:val="0"/>
              <w:divBdr>
                <w:top w:val="none" w:sz="0" w:space="0" w:color="auto"/>
                <w:left w:val="none" w:sz="0" w:space="0" w:color="auto"/>
                <w:bottom w:val="none" w:sz="0" w:space="0" w:color="auto"/>
                <w:right w:val="none" w:sz="0" w:space="0" w:color="auto"/>
              </w:divBdr>
            </w:div>
            <w:div w:id="1438716248">
              <w:marLeft w:val="360"/>
              <w:marRight w:val="0"/>
              <w:marTop w:val="72"/>
              <w:marBottom w:val="72"/>
              <w:divBdr>
                <w:top w:val="none" w:sz="0" w:space="0" w:color="auto"/>
                <w:left w:val="none" w:sz="0" w:space="0" w:color="auto"/>
                <w:bottom w:val="none" w:sz="0" w:space="0" w:color="auto"/>
                <w:right w:val="none" w:sz="0" w:space="0" w:color="auto"/>
              </w:divBdr>
              <w:divsChild>
                <w:div w:id="1628009152">
                  <w:marLeft w:val="0"/>
                  <w:marRight w:val="0"/>
                  <w:marTop w:val="0"/>
                  <w:marBottom w:val="0"/>
                  <w:divBdr>
                    <w:top w:val="none" w:sz="0" w:space="0" w:color="auto"/>
                    <w:left w:val="none" w:sz="0" w:space="0" w:color="auto"/>
                    <w:bottom w:val="none" w:sz="0" w:space="0" w:color="auto"/>
                    <w:right w:val="none" w:sz="0" w:space="0" w:color="auto"/>
                  </w:divBdr>
                </w:div>
              </w:divsChild>
            </w:div>
            <w:div w:id="1242568085">
              <w:marLeft w:val="360"/>
              <w:marRight w:val="0"/>
              <w:marTop w:val="0"/>
              <w:marBottom w:val="72"/>
              <w:divBdr>
                <w:top w:val="none" w:sz="0" w:space="0" w:color="auto"/>
                <w:left w:val="none" w:sz="0" w:space="0" w:color="auto"/>
                <w:bottom w:val="none" w:sz="0" w:space="0" w:color="auto"/>
                <w:right w:val="none" w:sz="0" w:space="0" w:color="auto"/>
              </w:divBdr>
              <w:divsChild>
                <w:div w:id="173658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71645">
          <w:marLeft w:val="0"/>
          <w:marRight w:val="0"/>
          <w:marTop w:val="72"/>
          <w:marBottom w:val="0"/>
          <w:divBdr>
            <w:top w:val="none" w:sz="0" w:space="0" w:color="auto"/>
            <w:left w:val="none" w:sz="0" w:space="0" w:color="auto"/>
            <w:bottom w:val="none" w:sz="0" w:space="0" w:color="auto"/>
            <w:right w:val="none" w:sz="0" w:space="0" w:color="auto"/>
          </w:divBdr>
          <w:divsChild>
            <w:div w:id="3647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45803">
      <w:bodyDiv w:val="1"/>
      <w:marLeft w:val="0"/>
      <w:marRight w:val="0"/>
      <w:marTop w:val="0"/>
      <w:marBottom w:val="0"/>
      <w:divBdr>
        <w:top w:val="none" w:sz="0" w:space="0" w:color="auto"/>
        <w:left w:val="none" w:sz="0" w:space="0" w:color="auto"/>
        <w:bottom w:val="none" w:sz="0" w:space="0" w:color="auto"/>
        <w:right w:val="none" w:sz="0" w:space="0" w:color="auto"/>
      </w:divBdr>
    </w:div>
    <w:div w:id="1066032308">
      <w:bodyDiv w:val="1"/>
      <w:marLeft w:val="0"/>
      <w:marRight w:val="0"/>
      <w:marTop w:val="0"/>
      <w:marBottom w:val="0"/>
      <w:divBdr>
        <w:top w:val="none" w:sz="0" w:space="0" w:color="auto"/>
        <w:left w:val="none" w:sz="0" w:space="0" w:color="auto"/>
        <w:bottom w:val="none" w:sz="0" w:space="0" w:color="auto"/>
        <w:right w:val="none" w:sz="0" w:space="0" w:color="auto"/>
      </w:divBdr>
    </w:div>
    <w:div w:id="1092242324">
      <w:bodyDiv w:val="1"/>
      <w:marLeft w:val="0"/>
      <w:marRight w:val="0"/>
      <w:marTop w:val="0"/>
      <w:marBottom w:val="0"/>
      <w:divBdr>
        <w:top w:val="none" w:sz="0" w:space="0" w:color="auto"/>
        <w:left w:val="none" w:sz="0" w:space="0" w:color="auto"/>
        <w:bottom w:val="none" w:sz="0" w:space="0" w:color="auto"/>
        <w:right w:val="none" w:sz="0" w:space="0" w:color="auto"/>
      </w:divBdr>
    </w:div>
    <w:div w:id="1095782694">
      <w:bodyDiv w:val="1"/>
      <w:marLeft w:val="0"/>
      <w:marRight w:val="0"/>
      <w:marTop w:val="0"/>
      <w:marBottom w:val="0"/>
      <w:divBdr>
        <w:top w:val="none" w:sz="0" w:space="0" w:color="auto"/>
        <w:left w:val="none" w:sz="0" w:space="0" w:color="auto"/>
        <w:bottom w:val="none" w:sz="0" w:space="0" w:color="auto"/>
        <w:right w:val="none" w:sz="0" w:space="0" w:color="auto"/>
      </w:divBdr>
    </w:div>
    <w:div w:id="1113864988">
      <w:bodyDiv w:val="1"/>
      <w:marLeft w:val="0"/>
      <w:marRight w:val="0"/>
      <w:marTop w:val="0"/>
      <w:marBottom w:val="0"/>
      <w:divBdr>
        <w:top w:val="none" w:sz="0" w:space="0" w:color="auto"/>
        <w:left w:val="none" w:sz="0" w:space="0" w:color="auto"/>
        <w:bottom w:val="none" w:sz="0" w:space="0" w:color="auto"/>
        <w:right w:val="none" w:sz="0" w:space="0" w:color="auto"/>
      </w:divBdr>
      <w:divsChild>
        <w:div w:id="2042588503">
          <w:marLeft w:val="0"/>
          <w:marRight w:val="0"/>
          <w:marTop w:val="72"/>
          <w:marBottom w:val="240"/>
          <w:divBdr>
            <w:top w:val="none" w:sz="0" w:space="0" w:color="auto"/>
            <w:left w:val="none" w:sz="0" w:space="0" w:color="auto"/>
            <w:bottom w:val="none" w:sz="0" w:space="0" w:color="auto"/>
            <w:right w:val="none" w:sz="0" w:space="0" w:color="auto"/>
          </w:divBdr>
          <w:divsChild>
            <w:div w:id="266811172">
              <w:marLeft w:val="0"/>
              <w:marRight w:val="0"/>
              <w:marTop w:val="0"/>
              <w:marBottom w:val="0"/>
              <w:divBdr>
                <w:top w:val="none" w:sz="0" w:space="0" w:color="auto"/>
                <w:left w:val="none" w:sz="0" w:space="0" w:color="auto"/>
                <w:bottom w:val="none" w:sz="0" w:space="0" w:color="auto"/>
                <w:right w:val="none" w:sz="0" w:space="0" w:color="auto"/>
              </w:divBdr>
            </w:div>
            <w:div w:id="1219779997">
              <w:marLeft w:val="360"/>
              <w:marRight w:val="0"/>
              <w:marTop w:val="72"/>
              <w:marBottom w:val="72"/>
              <w:divBdr>
                <w:top w:val="none" w:sz="0" w:space="0" w:color="auto"/>
                <w:left w:val="none" w:sz="0" w:space="0" w:color="auto"/>
                <w:bottom w:val="none" w:sz="0" w:space="0" w:color="auto"/>
                <w:right w:val="none" w:sz="0" w:space="0" w:color="auto"/>
              </w:divBdr>
              <w:divsChild>
                <w:div w:id="2028293081">
                  <w:marLeft w:val="0"/>
                  <w:marRight w:val="0"/>
                  <w:marTop w:val="0"/>
                  <w:marBottom w:val="0"/>
                  <w:divBdr>
                    <w:top w:val="none" w:sz="0" w:space="0" w:color="auto"/>
                    <w:left w:val="none" w:sz="0" w:space="0" w:color="auto"/>
                    <w:bottom w:val="none" w:sz="0" w:space="0" w:color="auto"/>
                    <w:right w:val="none" w:sz="0" w:space="0" w:color="auto"/>
                  </w:divBdr>
                </w:div>
                <w:div w:id="1243293766">
                  <w:marLeft w:val="360"/>
                  <w:marRight w:val="0"/>
                  <w:marTop w:val="0"/>
                  <w:marBottom w:val="0"/>
                  <w:divBdr>
                    <w:top w:val="none" w:sz="0" w:space="0" w:color="auto"/>
                    <w:left w:val="none" w:sz="0" w:space="0" w:color="auto"/>
                    <w:bottom w:val="none" w:sz="0" w:space="0" w:color="auto"/>
                    <w:right w:val="none" w:sz="0" w:space="0" w:color="auto"/>
                  </w:divBdr>
                  <w:divsChild>
                    <w:div w:id="1453862130">
                      <w:marLeft w:val="0"/>
                      <w:marRight w:val="0"/>
                      <w:marTop w:val="0"/>
                      <w:marBottom w:val="0"/>
                      <w:divBdr>
                        <w:top w:val="none" w:sz="0" w:space="0" w:color="auto"/>
                        <w:left w:val="none" w:sz="0" w:space="0" w:color="auto"/>
                        <w:bottom w:val="none" w:sz="0" w:space="0" w:color="auto"/>
                        <w:right w:val="none" w:sz="0" w:space="0" w:color="auto"/>
                      </w:divBdr>
                    </w:div>
                  </w:divsChild>
                </w:div>
                <w:div w:id="1187056512">
                  <w:marLeft w:val="360"/>
                  <w:marRight w:val="0"/>
                  <w:marTop w:val="0"/>
                  <w:marBottom w:val="0"/>
                  <w:divBdr>
                    <w:top w:val="none" w:sz="0" w:space="0" w:color="auto"/>
                    <w:left w:val="none" w:sz="0" w:space="0" w:color="auto"/>
                    <w:bottom w:val="none" w:sz="0" w:space="0" w:color="auto"/>
                    <w:right w:val="none" w:sz="0" w:space="0" w:color="auto"/>
                  </w:divBdr>
                  <w:divsChild>
                    <w:div w:id="6062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2419">
              <w:marLeft w:val="360"/>
              <w:marRight w:val="0"/>
              <w:marTop w:val="0"/>
              <w:marBottom w:val="72"/>
              <w:divBdr>
                <w:top w:val="none" w:sz="0" w:space="0" w:color="auto"/>
                <w:left w:val="none" w:sz="0" w:space="0" w:color="auto"/>
                <w:bottom w:val="none" w:sz="0" w:space="0" w:color="auto"/>
                <w:right w:val="none" w:sz="0" w:space="0" w:color="auto"/>
              </w:divBdr>
              <w:divsChild>
                <w:div w:id="1752576437">
                  <w:marLeft w:val="0"/>
                  <w:marRight w:val="0"/>
                  <w:marTop w:val="0"/>
                  <w:marBottom w:val="0"/>
                  <w:divBdr>
                    <w:top w:val="none" w:sz="0" w:space="0" w:color="auto"/>
                    <w:left w:val="none" w:sz="0" w:space="0" w:color="auto"/>
                    <w:bottom w:val="none" w:sz="0" w:space="0" w:color="auto"/>
                    <w:right w:val="none" w:sz="0" w:space="0" w:color="auto"/>
                  </w:divBdr>
                </w:div>
                <w:div w:id="1504272218">
                  <w:marLeft w:val="360"/>
                  <w:marRight w:val="0"/>
                  <w:marTop w:val="0"/>
                  <w:marBottom w:val="0"/>
                  <w:divBdr>
                    <w:top w:val="none" w:sz="0" w:space="0" w:color="auto"/>
                    <w:left w:val="none" w:sz="0" w:space="0" w:color="auto"/>
                    <w:bottom w:val="none" w:sz="0" w:space="0" w:color="auto"/>
                    <w:right w:val="none" w:sz="0" w:space="0" w:color="auto"/>
                  </w:divBdr>
                  <w:divsChild>
                    <w:div w:id="83650873">
                      <w:marLeft w:val="0"/>
                      <w:marRight w:val="0"/>
                      <w:marTop w:val="0"/>
                      <w:marBottom w:val="0"/>
                      <w:divBdr>
                        <w:top w:val="none" w:sz="0" w:space="0" w:color="auto"/>
                        <w:left w:val="none" w:sz="0" w:space="0" w:color="auto"/>
                        <w:bottom w:val="none" w:sz="0" w:space="0" w:color="auto"/>
                        <w:right w:val="none" w:sz="0" w:space="0" w:color="auto"/>
                      </w:divBdr>
                    </w:div>
                  </w:divsChild>
                </w:div>
                <w:div w:id="132676368">
                  <w:marLeft w:val="360"/>
                  <w:marRight w:val="0"/>
                  <w:marTop w:val="0"/>
                  <w:marBottom w:val="0"/>
                  <w:divBdr>
                    <w:top w:val="none" w:sz="0" w:space="0" w:color="auto"/>
                    <w:left w:val="none" w:sz="0" w:space="0" w:color="auto"/>
                    <w:bottom w:val="none" w:sz="0" w:space="0" w:color="auto"/>
                    <w:right w:val="none" w:sz="0" w:space="0" w:color="auto"/>
                  </w:divBdr>
                  <w:divsChild>
                    <w:div w:id="4874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964375">
          <w:marLeft w:val="0"/>
          <w:marRight w:val="0"/>
          <w:marTop w:val="72"/>
          <w:marBottom w:val="240"/>
          <w:divBdr>
            <w:top w:val="none" w:sz="0" w:space="0" w:color="auto"/>
            <w:left w:val="none" w:sz="0" w:space="0" w:color="auto"/>
            <w:bottom w:val="none" w:sz="0" w:space="0" w:color="auto"/>
            <w:right w:val="none" w:sz="0" w:space="0" w:color="auto"/>
          </w:divBdr>
          <w:divsChild>
            <w:div w:id="1545025676">
              <w:marLeft w:val="0"/>
              <w:marRight w:val="0"/>
              <w:marTop w:val="0"/>
              <w:marBottom w:val="0"/>
              <w:divBdr>
                <w:top w:val="none" w:sz="0" w:space="0" w:color="auto"/>
                <w:left w:val="none" w:sz="0" w:space="0" w:color="auto"/>
                <w:bottom w:val="none" w:sz="0" w:space="0" w:color="auto"/>
                <w:right w:val="none" w:sz="0" w:space="0" w:color="auto"/>
              </w:divBdr>
            </w:div>
            <w:div w:id="40860204">
              <w:marLeft w:val="0"/>
              <w:marRight w:val="0"/>
              <w:marTop w:val="72"/>
              <w:marBottom w:val="0"/>
              <w:divBdr>
                <w:top w:val="none" w:sz="0" w:space="0" w:color="auto"/>
                <w:left w:val="none" w:sz="0" w:space="0" w:color="auto"/>
                <w:bottom w:val="none" w:sz="0" w:space="0" w:color="auto"/>
                <w:right w:val="none" w:sz="0" w:space="0" w:color="auto"/>
              </w:divBdr>
              <w:divsChild>
                <w:div w:id="2032413095">
                  <w:marLeft w:val="0"/>
                  <w:marRight w:val="0"/>
                  <w:marTop w:val="0"/>
                  <w:marBottom w:val="0"/>
                  <w:divBdr>
                    <w:top w:val="none" w:sz="0" w:space="0" w:color="auto"/>
                    <w:left w:val="none" w:sz="0" w:space="0" w:color="auto"/>
                    <w:bottom w:val="none" w:sz="0" w:space="0" w:color="auto"/>
                    <w:right w:val="none" w:sz="0" w:space="0" w:color="auto"/>
                  </w:divBdr>
                </w:div>
              </w:divsChild>
            </w:div>
            <w:div w:id="65615817">
              <w:marLeft w:val="0"/>
              <w:marRight w:val="0"/>
              <w:marTop w:val="72"/>
              <w:marBottom w:val="0"/>
              <w:divBdr>
                <w:top w:val="none" w:sz="0" w:space="0" w:color="auto"/>
                <w:left w:val="none" w:sz="0" w:space="0" w:color="auto"/>
                <w:bottom w:val="none" w:sz="0" w:space="0" w:color="auto"/>
                <w:right w:val="none" w:sz="0" w:space="0" w:color="auto"/>
              </w:divBdr>
              <w:divsChild>
                <w:div w:id="34440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5639">
          <w:marLeft w:val="0"/>
          <w:marRight w:val="0"/>
          <w:marTop w:val="72"/>
          <w:marBottom w:val="240"/>
          <w:divBdr>
            <w:top w:val="none" w:sz="0" w:space="0" w:color="auto"/>
            <w:left w:val="none" w:sz="0" w:space="0" w:color="auto"/>
            <w:bottom w:val="none" w:sz="0" w:space="0" w:color="auto"/>
            <w:right w:val="none" w:sz="0" w:space="0" w:color="auto"/>
          </w:divBdr>
          <w:divsChild>
            <w:div w:id="1051227396">
              <w:marLeft w:val="0"/>
              <w:marRight w:val="0"/>
              <w:marTop w:val="0"/>
              <w:marBottom w:val="0"/>
              <w:divBdr>
                <w:top w:val="none" w:sz="0" w:space="0" w:color="auto"/>
                <w:left w:val="none" w:sz="0" w:space="0" w:color="auto"/>
                <w:bottom w:val="none" w:sz="0" w:space="0" w:color="auto"/>
                <w:right w:val="none" w:sz="0" w:space="0" w:color="auto"/>
              </w:divBdr>
            </w:div>
            <w:div w:id="675961292">
              <w:marLeft w:val="0"/>
              <w:marRight w:val="0"/>
              <w:marTop w:val="72"/>
              <w:marBottom w:val="0"/>
              <w:divBdr>
                <w:top w:val="none" w:sz="0" w:space="0" w:color="auto"/>
                <w:left w:val="none" w:sz="0" w:space="0" w:color="auto"/>
                <w:bottom w:val="none" w:sz="0" w:space="0" w:color="auto"/>
                <w:right w:val="none" w:sz="0" w:space="0" w:color="auto"/>
              </w:divBdr>
              <w:divsChild>
                <w:div w:id="1177378581">
                  <w:marLeft w:val="0"/>
                  <w:marRight w:val="0"/>
                  <w:marTop w:val="0"/>
                  <w:marBottom w:val="0"/>
                  <w:divBdr>
                    <w:top w:val="none" w:sz="0" w:space="0" w:color="auto"/>
                    <w:left w:val="none" w:sz="0" w:space="0" w:color="auto"/>
                    <w:bottom w:val="none" w:sz="0" w:space="0" w:color="auto"/>
                    <w:right w:val="none" w:sz="0" w:space="0" w:color="auto"/>
                  </w:divBdr>
                </w:div>
                <w:div w:id="1419911809">
                  <w:marLeft w:val="360"/>
                  <w:marRight w:val="0"/>
                  <w:marTop w:val="72"/>
                  <w:marBottom w:val="72"/>
                  <w:divBdr>
                    <w:top w:val="none" w:sz="0" w:space="0" w:color="auto"/>
                    <w:left w:val="none" w:sz="0" w:space="0" w:color="auto"/>
                    <w:bottom w:val="none" w:sz="0" w:space="0" w:color="auto"/>
                    <w:right w:val="none" w:sz="0" w:space="0" w:color="auto"/>
                  </w:divBdr>
                  <w:divsChild>
                    <w:div w:id="1376344927">
                      <w:marLeft w:val="0"/>
                      <w:marRight w:val="0"/>
                      <w:marTop w:val="0"/>
                      <w:marBottom w:val="0"/>
                      <w:divBdr>
                        <w:top w:val="none" w:sz="0" w:space="0" w:color="auto"/>
                        <w:left w:val="none" w:sz="0" w:space="0" w:color="auto"/>
                        <w:bottom w:val="none" w:sz="0" w:space="0" w:color="auto"/>
                        <w:right w:val="none" w:sz="0" w:space="0" w:color="auto"/>
                      </w:divBdr>
                    </w:div>
                    <w:div w:id="876746691">
                      <w:marLeft w:val="360"/>
                      <w:marRight w:val="0"/>
                      <w:marTop w:val="0"/>
                      <w:marBottom w:val="0"/>
                      <w:divBdr>
                        <w:top w:val="none" w:sz="0" w:space="0" w:color="auto"/>
                        <w:left w:val="none" w:sz="0" w:space="0" w:color="auto"/>
                        <w:bottom w:val="none" w:sz="0" w:space="0" w:color="auto"/>
                        <w:right w:val="none" w:sz="0" w:space="0" w:color="auto"/>
                      </w:divBdr>
                      <w:divsChild>
                        <w:div w:id="1976829303">
                          <w:marLeft w:val="0"/>
                          <w:marRight w:val="0"/>
                          <w:marTop w:val="0"/>
                          <w:marBottom w:val="0"/>
                          <w:divBdr>
                            <w:top w:val="none" w:sz="0" w:space="0" w:color="auto"/>
                            <w:left w:val="none" w:sz="0" w:space="0" w:color="auto"/>
                            <w:bottom w:val="none" w:sz="0" w:space="0" w:color="auto"/>
                            <w:right w:val="none" w:sz="0" w:space="0" w:color="auto"/>
                          </w:divBdr>
                        </w:div>
                      </w:divsChild>
                    </w:div>
                    <w:div w:id="2061710944">
                      <w:marLeft w:val="360"/>
                      <w:marRight w:val="0"/>
                      <w:marTop w:val="0"/>
                      <w:marBottom w:val="0"/>
                      <w:divBdr>
                        <w:top w:val="none" w:sz="0" w:space="0" w:color="auto"/>
                        <w:left w:val="none" w:sz="0" w:space="0" w:color="auto"/>
                        <w:bottom w:val="none" w:sz="0" w:space="0" w:color="auto"/>
                        <w:right w:val="none" w:sz="0" w:space="0" w:color="auto"/>
                      </w:divBdr>
                      <w:divsChild>
                        <w:div w:id="277487508">
                          <w:marLeft w:val="0"/>
                          <w:marRight w:val="0"/>
                          <w:marTop w:val="0"/>
                          <w:marBottom w:val="0"/>
                          <w:divBdr>
                            <w:top w:val="none" w:sz="0" w:space="0" w:color="auto"/>
                            <w:left w:val="none" w:sz="0" w:space="0" w:color="auto"/>
                            <w:bottom w:val="none" w:sz="0" w:space="0" w:color="auto"/>
                            <w:right w:val="none" w:sz="0" w:space="0" w:color="auto"/>
                          </w:divBdr>
                        </w:div>
                      </w:divsChild>
                    </w:div>
                    <w:div w:id="1134756306">
                      <w:marLeft w:val="360"/>
                      <w:marRight w:val="0"/>
                      <w:marTop w:val="0"/>
                      <w:marBottom w:val="0"/>
                      <w:divBdr>
                        <w:top w:val="none" w:sz="0" w:space="0" w:color="auto"/>
                        <w:left w:val="none" w:sz="0" w:space="0" w:color="auto"/>
                        <w:bottom w:val="none" w:sz="0" w:space="0" w:color="auto"/>
                        <w:right w:val="none" w:sz="0" w:space="0" w:color="auto"/>
                      </w:divBdr>
                      <w:divsChild>
                        <w:div w:id="4547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40709">
                  <w:marLeft w:val="360"/>
                  <w:marRight w:val="0"/>
                  <w:marTop w:val="0"/>
                  <w:marBottom w:val="72"/>
                  <w:divBdr>
                    <w:top w:val="none" w:sz="0" w:space="0" w:color="auto"/>
                    <w:left w:val="none" w:sz="0" w:space="0" w:color="auto"/>
                    <w:bottom w:val="none" w:sz="0" w:space="0" w:color="auto"/>
                    <w:right w:val="none" w:sz="0" w:space="0" w:color="auto"/>
                  </w:divBdr>
                  <w:divsChild>
                    <w:div w:id="835346466">
                      <w:marLeft w:val="0"/>
                      <w:marRight w:val="0"/>
                      <w:marTop w:val="0"/>
                      <w:marBottom w:val="0"/>
                      <w:divBdr>
                        <w:top w:val="none" w:sz="0" w:space="0" w:color="auto"/>
                        <w:left w:val="none" w:sz="0" w:space="0" w:color="auto"/>
                        <w:bottom w:val="none" w:sz="0" w:space="0" w:color="auto"/>
                        <w:right w:val="none" w:sz="0" w:space="0" w:color="auto"/>
                      </w:divBdr>
                    </w:div>
                  </w:divsChild>
                </w:div>
                <w:div w:id="421682799">
                  <w:marLeft w:val="360"/>
                  <w:marRight w:val="0"/>
                  <w:marTop w:val="0"/>
                  <w:marBottom w:val="72"/>
                  <w:divBdr>
                    <w:top w:val="none" w:sz="0" w:space="0" w:color="auto"/>
                    <w:left w:val="none" w:sz="0" w:space="0" w:color="auto"/>
                    <w:bottom w:val="none" w:sz="0" w:space="0" w:color="auto"/>
                    <w:right w:val="none" w:sz="0" w:space="0" w:color="auto"/>
                  </w:divBdr>
                  <w:divsChild>
                    <w:div w:id="1133600682">
                      <w:marLeft w:val="0"/>
                      <w:marRight w:val="0"/>
                      <w:marTop w:val="0"/>
                      <w:marBottom w:val="0"/>
                      <w:divBdr>
                        <w:top w:val="none" w:sz="0" w:space="0" w:color="auto"/>
                        <w:left w:val="none" w:sz="0" w:space="0" w:color="auto"/>
                        <w:bottom w:val="none" w:sz="0" w:space="0" w:color="auto"/>
                        <w:right w:val="none" w:sz="0" w:space="0" w:color="auto"/>
                      </w:divBdr>
                    </w:div>
                  </w:divsChild>
                </w:div>
                <w:div w:id="494416370">
                  <w:marLeft w:val="360"/>
                  <w:marRight w:val="0"/>
                  <w:marTop w:val="0"/>
                  <w:marBottom w:val="72"/>
                  <w:divBdr>
                    <w:top w:val="none" w:sz="0" w:space="0" w:color="auto"/>
                    <w:left w:val="none" w:sz="0" w:space="0" w:color="auto"/>
                    <w:bottom w:val="none" w:sz="0" w:space="0" w:color="auto"/>
                    <w:right w:val="none" w:sz="0" w:space="0" w:color="auto"/>
                  </w:divBdr>
                  <w:divsChild>
                    <w:div w:id="1753549719">
                      <w:marLeft w:val="0"/>
                      <w:marRight w:val="0"/>
                      <w:marTop w:val="0"/>
                      <w:marBottom w:val="0"/>
                      <w:divBdr>
                        <w:top w:val="none" w:sz="0" w:space="0" w:color="auto"/>
                        <w:left w:val="none" w:sz="0" w:space="0" w:color="auto"/>
                        <w:bottom w:val="none" w:sz="0" w:space="0" w:color="auto"/>
                        <w:right w:val="none" w:sz="0" w:space="0" w:color="auto"/>
                      </w:divBdr>
                    </w:div>
                  </w:divsChild>
                </w:div>
                <w:div w:id="130834460">
                  <w:marLeft w:val="360"/>
                  <w:marRight w:val="0"/>
                  <w:marTop w:val="0"/>
                  <w:marBottom w:val="72"/>
                  <w:divBdr>
                    <w:top w:val="none" w:sz="0" w:space="0" w:color="auto"/>
                    <w:left w:val="none" w:sz="0" w:space="0" w:color="auto"/>
                    <w:bottom w:val="none" w:sz="0" w:space="0" w:color="auto"/>
                    <w:right w:val="none" w:sz="0" w:space="0" w:color="auto"/>
                  </w:divBdr>
                  <w:divsChild>
                    <w:div w:id="74738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54906">
              <w:marLeft w:val="0"/>
              <w:marRight w:val="0"/>
              <w:marTop w:val="72"/>
              <w:marBottom w:val="0"/>
              <w:divBdr>
                <w:top w:val="none" w:sz="0" w:space="0" w:color="auto"/>
                <w:left w:val="none" w:sz="0" w:space="0" w:color="auto"/>
                <w:bottom w:val="none" w:sz="0" w:space="0" w:color="auto"/>
                <w:right w:val="none" w:sz="0" w:space="0" w:color="auto"/>
              </w:divBdr>
              <w:divsChild>
                <w:div w:id="349257120">
                  <w:marLeft w:val="0"/>
                  <w:marRight w:val="0"/>
                  <w:marTop w:val="0"/>
                  <w:marBottom w:val="0"/>
                  <w:divBdr>
                    <w:top w:val="none" w:sz="0" w:space="0" w:color="auto"/>
                    <w:left w:val="none" w:sz="0" w:space="0" w:color="auto"/>
                    <w:bottom w:val="none" w:sz="0" w:space="0" w:color="auto"/>
                    <w:right w:val="none" w:sz="0" w:space="0" w:color="auto"/>
                  </w:divBdr>
                </w:div>
                <w:div w:id="1069770119">
                  <w:marLeft w:val="360"/>
                  <w:marRight w:val="0"/>
                  <w:marTop w:val="72"/>
                  <w:marBottom w:val="72"/>
                  <w:divBdr>
                    <w:top w:val="none" w:sz="0" w:space="0" w:color="auto"/>
                    <w:left w:val="none" w:sz="0" w:space="0" w:color="auto"/>
                    <w:bottom w:val="none" w:sz="0" w:space="0" w:color="auto"/>
                    <w:right w:val="none" w:sz="0" w:space="0" w:color="auto"/>
                  </w:divBdr>
                  <w:divsChild>
                    <w:div w:id="924152251">
                      <w:marLeft w:val="0"/>
                      <w:marRight w:val="0"/>
                      <w:marTop w:val="0"/>
                      <w:marBottom w:val="0"/>
                      <w:divBdr>
                        <w:top w:val="none" w:sz="0" w:space="0" w:color="auto"/>
                        <w:left w:val="none" w:sz="0" w:space="0" w:color="auto"/>
                        <w:bottom w:val="none" w:sz="0" w:space="0" w:color="auto"/>
                        <w:right w:val="none" w:sz="0" w:space="0" w:color="auto"/>
                      </w:divBdr>
                    </w:div>
                  </w:divsChild>
                </w:div>
                <w:div w:id="1858882719">
                  <w:marLeft w:val="360"/>
                  <w:marRight w:val="0"/>
                  <w:marTop w:val="0"/>
                  <w:marBottom w:val="72"/>
                  <w:divBdr>
                    <w:top w:val="none" w:sz="0" w:space="0" w:color="auto"/>
                    <w:left w:val="none" w:sz="0" w:space="0" w:color="auto"/>
                    <w:bottom w:val="none" w:sz="0" w:space="0" w:color="auto"/>
                    <w:right w:val="none" w:sz="0" w:space="0" w:color="auto"/>
                  </w:divBdr>
                  <w:divsChild>
                    <w:div w:id="2062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0243">
              <w:marLeft w:val="0"/>
              <w:marRight w:val="0"/>
              <w:marTop w:val="72"/>
              <w:marBottom w:val="0"/>
              <w:divBdr>
                <w:top w:val="none" w:sz="0" w:space="0" w:color="auto"/>
                <w:left w:val="none" w:sz="0" w:space="0" w:color="auto"/>
                <w:bottom w:val="none" w:sz="0" w:space="0" w:color="auto"/>
                <w:right w:val="none" w:sz="0" w:space="0" w:color="auto"/>
              </w:divBdr>
              <w:divsChild>
                <w:div w:id="21320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19858">
      <w:bodyDiv w:val="1"/>
      <w:marLeft w:val="0"/>
      <w:marRight w:val="0"/>
      <w:marTop w:val="0"/>
      <w:marBottom w:val="0"/>
      <w:divBdr>
        <w:top w:val="none" w:sz="0" w:space="0" w:color="auto"/>
        <w:left w:val="none" w:sz="0" w:space="0" w:color="auto"/>
        <w:bottom w:val="none" w:sz="0" w:space="0" w:color="auto"/>
        <w:right w:val="none" w:sz="0" w:space="0" w:color="auto"/>
      </w:divBdr>
    </w:div>
    <w:div w:id="1226331944">
      <w:bodyDiv w:val="1"/>
      <w:marLeft w:val="0"/>
      <w:marRight w:val="0"/>
      <w:marTop w:val="0"/>
      <w:marBottom w:val="0"/>
      <w:divBdr>
        <w:top w:val="none" w:sz="0" w:space="0" w:color="auto"/>
        <w:left w:val="none" w:sz="0" w:space="0" w:color="auto"/>
        <w:bottom w:val="none" w:sz="0" w:space="0" w:color="auto"/>
        <w:right w:val="none" w:sz="0" w:space="0" w:color="auto"/>
      </w:divBdr>
      <w:divsChild>
        <w:div w:id="1149052876">
          <w:marLeft w:val="0"/>
          <w:marRight w:val="0"/>
          <w:marTop w:val="480"/>
          <w:marBottom w:val="0"/>
          <w:divBdr>
            <w:top w:val="none" w:sz="0" w:space="0" w:color="auto"/>
            <w:left w:val="none" w:sz="0" w:space="0" w:color="auto"/>
            <w:bottom w:val="none" w:sz="0" w:space="0" w:color="auto"/>
            <w:right w:val="none" w:sz="0" w:space="0" w:color="auto"/>
          </w:divBdr>
          <w:divsChild>
            <w:div w:id="1347172743">
              <w:marLeft w:val="0"/>
              <w:marRight w:val="0"/>
              <w:marTop w:val="240"/>
              <w:marBottom w:val="0"/>
              <w:divBdr>
                <w:top w:val="none" w:sz="0" w:space="0" w:color="auto"/>
                <w:left w:val="none" w:sz="0" w:space="0" w:color="auto"/>
                <w:bottom w:val="none" w:sz="0" w:space="0" w:color="auto"/>
                <w:right w:val="none" w:sz="0" w:space="0" w:color="auto"/>
              </w:divBdr>
            </w:div>
            <w:div w:id="2089843799">
              <w:marLeft w:val="0"/>
              <w:marRight w:val="0"/>
              <w:marTop w:val="240"/>
              <w:marBottom w:val="0"/>
              <w:divBdr>
                <w:top w:val="none" w:sz="0" w:space="0" w:color="auto"/>
                <w:left w:val="none" w:sz="0" w:space="0" w:color="auto"/>
                <w:bottom w:val="none" w:sz="0" w:space="0" w:color="auto"/>
                <w:right w:val="none" w:sz="0" w:space="0" w:color="auto"/>
              </w:divBdr>
            </w:div>
          </w:divsChild>
        </w:div>
        <w:div w:id="1585262687">
          <w:marLeft w:val="0"/>
          <w:marRight w:val="0"/>
          <w:marTop w:val="240"/>
          <w:marBottom w:val="240"/>
          <w:divBdr>
            <w:top w:val="none" w:sz="0" w:space="0" w:color="auto"/>
            <w:left w:val="none" w:sz="0" w:space="0" w:color="auto"/>
            <w:bottom w:val="none" w:sz="0" w:space="0" w:color="auto"/>
            <w:right w:val="none" w:sz="0" w:space="0" w:color="auto"/>
          </w:divBdr>
        </w:div>
      </w:divsChild>
    </w:div>
    <w:div w:id="1253199498">
      <w:bodyDiv w:val="1"/>
      <w:marLeft w:val="0"/>
      <w:marRight w:val="0"/>
      <w:marTop w:val="0"/>
      <w:marBottom w:val="0"/>
      <w:divBdr>
        <w:top w:val="none" w:sz="0" w:space="0" w:color="auto"/>
        <w:left w:val="none" w:sz="0" w:space="0" w:color="auto"/>
        <w:bottom w:val="none" w:sz="0" w:space="0" w:color="auto"/>
        <w:right w:val="none" w:sz="0" w:space="0" w:color="auto"/>
      </w:divBdr>
    </w:div>
    <w:div w:id="1254781792">
      <w:bodyDiv w:val="1"/>
      <w:marLeft w:val="0"/>
      <w:marRight w:val="0"/>
      <w:marTop w:val="0"/>
      <w:marBottom w:val="0"/>
      <w:divBdr>
        <w:top w:val="none" w:sz="0" w:space="0" w:color="auto"/>
        <w:left w:val="none" w:sz="0" w:space="0" w:color="auto"/>
        <w:bottom w:val="none" w:sz="0" w:space="0" w:color="auto"/>
        <w:right w:val="none" w:sz="0" w:space="0" w:color="auto"/>
      </w:divBdr>
      <w:divsChild>
        <w:div w:id="153034815">
          <w:marLeft w:val="0"/>
          <w:marRight w:val="0"/>
          <w:marTop w:val="72"/>
          <w:marBottom w:val="0"/>
          <w:divBdr>
            <w:top w:val="none" w:sz="0" w:space="0" w:color="auto"/>
            <w:left w:val="none" w:sz="0" w:space="0" w:color="auto"/>
            <w:bottom w:val="none" w:sz="0" w:space="0" w:color="auto"/>
            <w:right w:val="none" w:sz="0" w:space="0" w:color="auto"/>
          </w:divBdr>
          <w:divsChild>
            <w:div w:id="947588397">
              <w:marLeft w:val="0"/>
              <w:marRight w:val="0"/>
              <w:marTop w:val="0"/>
              <w:marBottom w:val="0"/>
              <w:divBdr>
                <w:top w:val="none" w:sz="0" w:space="0" w:color="auto"/>
                <w:left w:val="none" w:sz="0" w:space="0" w:color="auto"/>
                <w:bottom w:val="none" w:sz="0" w:space="0" w:color="auto"/>
                <w:right w:val="none" w:sz="0" w:space="0" w:color="auto"/>
              </w:divBdr>
            </w:div>
            <w:div w:id="59600741">
              <w:marLeft w:val="360"/>
              <w:marRight w:val="0"/>
              <w:marTop w:val="72"/>
              <w:marBottom w:val="72"/>
              <w:divBdr>
                <w:top w:val="none" w:sz="0" w:space="0" w:color="auto"/>
                <w:left w:val="none" w:sz="0" w:space="0" w:color="auto"/>
                <w:bottom w:val="none" w:sz="0" w:space="0" w:color="auto"/>
                <w:right w:val="none" w:sz="0" w:space="0" w:color="auto"/>
              </w:divBdr>
              <w:divsChild>
                <w:div w:id="1909996685">
                  <w:marLeft w:val="0"/>
                  <w:marRight w:val="0"/>
                  <w:marTop w:val="0"/>
                  <w:marBottom w:val="0"/>
                  <w:divBdr>
                    <w:top w:val="none" w:sz="0" w:space="0" w:color="auto"/>
                    <w:left w:val="none" w:sz="0" w:space="0" w:color="auto"/>
                    <w:bottom w:val="none" w:sz="0" w:space="0" w:color="auto"/>
                    <w:right w:val="none" w:sz="0" w:space="0" w:color="auto"/>
                  </w:divBdr>
                </w:div>
              </w:divsChild>
            </w:div>
            <w:div w:id="348875904">
              <w:marLeft w:val="360"/>
              <w:marRight w:val="0"/>
              <w:marTop w:val="0"/>
              <w:marBottom w:val="72"/>
              <w:divBdr>
                <w:top w:val="none" w:sz="0" w:space="0" w:color="auto"/>
                <w:left w:val="none" w:sz="0" w:space="0" w:color="auto"/>
                <w:bottom w:val="none" w:sz="0" w:space="0" w:color="auto"/>
                <w:right w:val="none" w:sz="0" w:space="0" w:color="auto"/>
              </w:divBdr>
              <w:divsChild>
                <w:div w:id="329795750">
                  <w:marLeft w:val="0"/>
                  <w:marRight w:val="0"/>
                  <w:marTop w:val="0"/>
                  <w:marBottom w:val="0"/>
                  <w:divBdr>
                    <w:top w:val="none" w:sz="0" w:space="0" w:color="auto"/>
                    <w:left w:val="none" w:sz="0" w:space="0" w:color="auto"/>
                    <w:bottom w:val="none" w:sz="0" w:space="0" w:color="auto"/>
                    <w:right w:val="none" w:sz="0" w:space="0" w:color="auto"/>
                  </w:divBdr>
                </w:div>
              </w:divsChild>
            </w:div>
            <w:div w:id="1697846909">
              <w:marLeft w:val="360"/>
              <w:marRight w:val="0"/>
              <w:marTop w:val="0"/>
              <w:marBottom w:val="72"/>
              <w:divBdr>
                <w:top w:val="none" w:sz="0" w:space="0" w:color="auto"/>
                <w:left w:val="none" w:sz="0" w:space="0" w:color="auto"/>
                <w:bottom w:val="none" w:sz="0" w:space="0" w:color="auto"/>
                <w:right w:val="none" w:sz="0" w:space="0" w:color="auto"/>
              </w:divBdr>
              <w:divsChild>
                <w:div w:id="403338484">
                  <w:marLeft w:val="0"/>
                  <w:marRight w:val="0"/>
                  <w:marTop w:val="0"/>
                  <w:marBottom w:val="0"/>
                  <w:divBdr>
                    <w:top w:val="none" w:sz="0" w:space="0" w:color="auto"/>
                    <w:left w:val="none" w:sz="0" w:space="0" w:color="auto"/>
                    <w:bottom w:val="none" w:sz="0" w:space="0" w:color="auto"/>
                    <w:right w:val="none" w:sz="0" w:space="0" w:color="auto"/>
                  </w:divBdr>
                </w:div>
              </w:divsChild>
            </w:div>
            <w:div w:id="471950563">
              <w:marLeft w:val="360"/>
              <w:marRight w:val="0"/>
              <w:marTop w:val="0"/>
              <w:marBottom w:val="72"/>
              <w:divBdr>
                <w:top w:val="none" w:sz="0" w:space="0" w:color="auto"/>
                <w:left w:val="none" w:sz="0" w:space="0" w:color="auto"/>
                <w:bottom w:val="none" w:sz="0" w:space="0" w:color="auto"/>
                <w:right w:val="none" w:sz="0" w:space="0" w:color="auto"/>
              </w:divBdr>
              <w:divsChild>
                <w:div w:id="1225606717">
                  <w:marLeft w:val="0"/>
                  <w:marRight w:val="0"/>
                  <w:marTop w:val="0"/>
                  <w:marBottom w:val="0"/>
                  <w:divBdr>
                    <w:top w:val="none" w:sz="0" w:space="0" w:color="auto"/>
                    <w:left w:val="none" w:sz="0" w:space="0" w:color="auto"/>
                    <w:bottom w:val="none" w:sz="0" w:space="0" w:color="auto"/>
                    <w:right w:val="none" w:sz="0" w:space="0" w:color="auto"/>
                  </w:divBdr>
                </w:div>
              </w:divsChild>
            </w:div>
            <w:div w:id="511071516">
              <w:marLeft w:val="360"/>
              <w:marRight w:val="0"/>
              <w:marTop w:val="0"/>
              <w:marBottom w:val="72"/>
              <w:divBdr>
                <w:top w:val="none" w:sz="0" w:space="0" w:color="auto"/>
                <w:left w:val="none" w:sz="0" w:space="0" w:color="auto"/>
                <w:bottom w:val="none" w:sz="0" w:space="0" w:color="auto"/>
                <w:right w:val="none" w:sz="0" w:space="0" w:color="auto"/>
              </w:divBdr>
              <w:divsChild>
                <w:div w:id="1804539139">
                  <w:marLeft w:val="0"/>
                  <w:marRight w:val="0"/>
                  <w:marTop w:val="0"/>
                  <w:marBottom w:val="0"/>
                  <w:divBdr>
                    <w:top w:val="none" w:sz="0" w:space="0" w:color="auto"/>
                    <w:left w:val="none" w:sz="0" w:space="0" w:color="auto"/>
                    <w:bottom w:val="none" w:sz="0" w:space="0" w:color="auto"/>
                    <w:right w:val="none" w:sz="0" w:space="0" w:color="auto"/>
                  </w:divBdr>
                </w:div>
              </w:divsChild>
            </w:div>
            <w:div w:id="694845174">
              <w:marLeft w:val="360"/>
              <w:marRight w:val="0"/>
              <w:marTop w:val="0"/>
              <w:marBottom w:val="72"/>
              <w:divBdr>
                <w:top w:val="none" w:sz="0" w:space="0" w:color="auto"/>
                <w:left w:val="none" w:sz="0" w:space="0" w:color="auto"/>
                <w:bottom w:val="none" w:sz="0" w:space="0" w:color="auto"/>
                <w:right w:val="none" w:sz="0" w:space="0" w:color="auto"/>
              </w:divBdr>
              <w:divsChild>
                <w:div w:id="575743190">
                  <w:marLeft w:val="0"/>
                  <w:marRight w:val="0"/>
                  <w:marTop w:val="0"/>
                  <w:marBottom w:val="0"/>
                  <w:divBdr>
                    <w:top w:val="none" w:sz="0" w:space="0" w:color="auto"/>
                    <w:left w:val="none" w:sz="0" w:space="0" w:color="auto"/>
                    <w:bottom w:val="none" w:sz="0" w:space="0" w:color="auto"/>
                    <w:right w:val="none" w:sz="0" w:space="0" w:color="auto"/>
                  </w:divBdr>
                </w:div>
              </w:divsChild>
            </w:div>
            <w:div w:id="535120356">
              <w:marLeft w:val="360"/>
              <w:marRight w:val="0"/>
              <w:marTop w:val="0"/>
              <w:marBottom w:val="72"/>
              <w:divBdr>
                <w:top w:val="none" w:sz="0" w:space="0" w:color="auto"/>
                <w:left w:val="none" w:sz="0" w:space="0" w:color="auto"/>
                <w:bottom w:val="none" w:sz="0" w:space="0" w:color="auto"/>
                <w:right w:val="none" w:sz="0" w:space="0" w:color="auto"/>
              </w:divBdr>
              <w:divsChild>
                <w:div w:id="1476340486">
                  <w:marLeft w:val="0"/>
                  <w:marRight w:val="0"/>
                  <w:marTop w:val="0"/>
                  <w:marBottom w:val="0"/>
                  <w:divBdr>
                    <w:top w:val="none" w:sz="0" w:space="0" w:color="auto"/>
                    <w:left w:val="none" w:sz="0" w:space="0" w:color="auto"/>
                    <w:bottom w:val="none" w:sz="0" w:space="0" w:color="auto"/>
                    <w:right w:val="none" w:sz="0" w:space="0" w:color="auto"/>
                  </w:divBdr>
                </w:div>
              </w:divsChild>
            </w:div>
            <w:div w:id="1504005766">
              <w:marLeft w:val="360"/>
              <w:marRight w:val="0"/>
              <w:marTop w:val="0"/>
              <w:marBottom w:val="72"/>
              <w:divBdr>
                <w:top w:val="none" w:sz="0" w:space="0" w:color="auto"/>
                <w:left w:val="none" w:sz="0" w:space="0" w:color="auto"/>
                <w:bottom w:val="none" w:sz="0" w:space="0" w:color="auto"/>
                <w:right w:val="none" w:sz="0" w:space="0" w:color="auto"/>
              </w:divBdr>
              <w:divsChild>
                <w:div w:id="12398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6548">
          <w:marLeft w:val="0"/>
          <w:marRight w:val="0"/>
          <w:marTop w:val="72"/>
          <w:marBottom w:val="0"/>
          <w:divBdr>
            <w:top w:val="none" w:sz="0" w:space="0" w:color="auto"/>
            <w:left w:val="none" w:sz="0" w:space="0" w:color="auto"/>
            <w:bottom w:val="none" w:sz="0" w:space="0" w:color="auto"/>
            <w:right w:val="none" w:sz="0" w:space="0" w:color="auto"/>
          </w:divBdr>
          <w:divsChild>
            <w:div w:id="487525266">
              <w:marLeft w:val="0"/>
              <w:marRight w:val="0"/>
              <w:marTop w:val="0"/>
              <w:marBottom w:val="0"/>
              <w:divBdr>
                <w:top w:val="none" w:sz="0" w:space="0" w:color="auto"/>
                <w:left w:val="none" w:sz="0" w:space="0" w:color="auto"/>
                <w:bottom w:val="none" w:sz="0" w:space="0" w:color="auto"/>
                <w:right w:val="none" w:sz="0" w:space="0" w:color="auto"/>
              </w:divBdr>
            </w:div>
            <w:div w:id="519706177">
              <w:marLeft w:val="360"/>
              <w:marRight w:val="0"/>
              <w:marTop w:val="72"/>
              <w:marBottom w:val="72"/>
              <w:divBdr>
                <w:top w:val="none" w:sz="0" w:space="0" w:color="auto"/>
                <w:left w:val="none" w:sz="0" w:space="0" w:color="auto"/>
                <w:bottom w:val="none" w:sz="0" w:space="0" w:color="auto"/>
                <w:right w:val="none" w:sz="0" w:space="0" w:color="auto"/>
              </w:divBdr>
              <w:divsChild>
                <w:div w:id="1583249801">
                  <w:marLeft w:val="0"/>
                  <w:marRight w:val="0"/>
                  <w:marTop w:val="0"/>
                  <w:marBottom w:val="0"/>
                  <w:divBdr>
                    <w:top w:val="none" w:sz="0" w:space="0" w:color="auto"/>
                    <w:left w:val="none" w:sz="0" w:space="0" w:color="auto"/>
                    <w:bottom w:val="none" w:sz="0" w:space="0" w:color="auto"/>
                    <w:right w:val="none" w:sz="0" w:space="0" w:color="auto"/>
                  </w:divBdr>
                </w:div>
              </w:divsChild>
            </w:div>
            <w:div w:id="2099977764">
              <w:marLeft w:val="360"/>
              <w:marRight w:val="0"/>
              <w:marTop w:val="0"/>
              <w:marBottom w:val="72"/>
              <w:divBdr>
                <w:top w:val="none" w:sz="0" w:space="0" w:color="auto"/>
                <w:left w:val="none" w:sz="0" w:space="0" w:color="auto"/>
                <w:bottom w:val="none" w:sz="0" w:space="0" w:color="auto"/>
                <w:right w:val="none" w:sz="0" w:space="0" w:color="auto"/>
              </w:divBdr>
              <w:divsChild>
                <w:div w:id="1356157741">
                  <w:marLeft w:val="0"/>
                  <w:marRight w:val="0"/>
                  <w:marTop w:val="0"/>
                  <w:marBottom w:val="0"/>
                  <w:divBdr>
                    <w:top w:val="none" w:sz="0" w:space="0" w:color="auto"/>
                    <w:left w:val="none" w:sz="0" w:space="0" w:color="auto"/>
                    <w:bottom w:val="none" w:sz="0" w:space="0" w:color="auto"/>
                    <w:right w:val="none" w:sz="0" w:space="0" w:color="auto"/>
                  </w:divBdr>
                </w:div>
              </w:divsChild>
            </w:div>
            <w:div w:id="1349991451">
              <w:marLeft w:val="360"/>
              <w:marRight w:val="0"/>
              <w:marTop w:val="0"/>
              <w:marBottom w:val="72"/>
              <w:divBdr>
                <w:top w:val="none" w:sz="0" w:space="0" w:color="auto"/>
                <w:left w:val="none" w:sz="0" w:space="0" w:color="auto"/>
                <w:bottom w:val="none" w:sz="0" w:space="0" w:color="auto"/>
                <w:right w:val="none" w:sz="0" w:space="0" w:color="auto"/>
              </w:divBdr>
              <w:divsChild>
                <w:div w:id="1755394344">
                  <w:marLeft w:val="0"/>
                  <w:marRight w:val="0"/>
                  <w:marTop w:val="0"/>
                  <w:marBottom w:val="0"/>
                  <w:divBdr>
                    <w:top w:val="none" w:sz="0" w:space="0" w:color="auto"/>
                    <w:left w:val="none" w:sz="0" w:space="0" w:color="auto"/>
                    <w:bottom w:val="none" w:sz="0" w:space="0" w:color="auto"/>
                    <w:right w:val="none" w:sz="0" w:space="0" w:color="auto"/>
                  </w:divBdr>
                </w:div>
              </w:divsChild>
            </w:div>
            <w:div w:id="1452820590">
              <w:marLeft w:val="360"/>
              <w:marRight w:val="0"/>
              <w:marTop w:val="0"/>
              <w:marBottom w:val="72"/>
              <w:divBdr>
                <w:top w:val="none" w:sz="0" w:space="0" w:color="auto"/>
                <w:left w:val="none" w:sz="0" w:space="0" w:color="auto"/>
                <w:bottom w:val="none" w:sz="0" w:space="0" w:color="auto"/>
                <w:right w:val="none" w:sz="0" w:space="0" w:color="auto"/>
              </w:divBdr>
              <w:divsChild>
                <w:div w:id="17704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0288">
      <w:bodyDiv w:val="1"/>
      <w:marLeft w:val="0"/>
      <w:marRight w:val="0"/>
      <w:marTop w:val="0"/>
      <w:marBottom w:val="0"/>
      <w:divBdr>
        <w:top w:val="none" w:sz="0" w:space="0" w:color="auto"/>
        <w:left w:val="none" w:sz="0" w:space="0" w:color="auto"/>
        <w:bottom w:val="none" w:sz="0" w:space="0" w:color="auto"/>
        <w:right w:val="none" w:sz="0" w:space="0" w:color="auto"/>
      </w:divBdr>
    </w:div>
    <w:div w:id="1355111599">
      <w:bodyDiv w:val="1"/>
      <w:marLeft w:val="0"/>
      <w:marRight w:val="0"/>
      <w:marTop w:val="0"/>
      <w:marBottom w:val="0"/>
      <w:divBdr>
        <w:top w:val="none" w:sz="0" w:space="0" w:color="auto"/>
        <w:left w:val="none" w:sz="0" w:space="0" w:color="auto"/>
        <w:bottom w:val="none" w:sz="0" w:space="0" w:color="auto"/>
        <w:right w:val="none" w:sz="0" w:space="0" w:color="auto"/>
      </w:divBdr>
    </w:div>
    <w:div w:id="1528370458">
      <w:bodyDiv w:val="1"/>
      <w:marLeft w:val="0"/>
      <w:marRight w:val="0"/>
      <w:marTop w:val="0"/>
      <w:marBottom w:val="0"/>
      <w:divBdr>
        <w:top w:val="none" w:sz="0" w:space="0" w:color="auto"/>
        <w:left w:val="none" w:sz="0" w:space="0" w:color="auto"/>
        <w:bottom w:val="none" w:sz="0" w:space="0" w:color="auto"/>
        <w:right w:val="none" w:sz="0" w:space="0" w:color="auto"/>
      </w:divBdr>
    </w:div>
    <w:div w:id="1561208412">
      <w:bodyDiv w:val="1"/>
      <w:marLeft w:val="0"/>
      <w:marRight w:val="0"/>
      <w:marTop w:val="0"/>
      <w:marBottom w:val="0"/>
      <w:divBdr>
        <w:top w:val="none" w:sz="0" w:space="0" w:color="auto"/>
        <w:left w:val="none" w:sz="0" w:space="0" w:color="auto"/>
        <w:bottom w:val="none" w:sz="0" w:space="0" w:color="auto"/>
        <w:right w:val="none" w:sz="0" w:space="0" w:color="auto"/>
      </w:divBdr>
    </w:div>
    <w:div w:id="1600913554">
      <w:bodyDiv w:val="1"/>
      <w:marLeft w:val="0"/>
      <w:marRight w:val="0"/>
      <w:marTop w:val="0"/>
      <w:marBottom w:val="0"/>
      <w:divBdr>
        <w:top w:val="none" w:sz="0" w:space="0" w:color="auto"/>
        <w:left w:val="none" w:sz="0" w:space="0" w:color="auto"/>
        <w:bottom w:val="none" w:sz="0" w:space="0" w:color="auto"/>
        <w:right w:val="none" w:sz="0" w:space="0" w:color="auto"/>
      </w:divBdr>
    </w:div>
    <w:div w:id="1641885599">
      <w:bodyDiv w:val="1"/>
      <w:marLeft w:val="0"/>
      <w:marRight w:val="0"/>
      <w:marTop w:val="0"/>
      <w:marBottom w:val="0"/>
      <w:divBdr>
        <w:top w:val="none" w:sz="0" w:space="0" w:color="auto"/>
        <w:left w:val="none" w:sz="0" w:space="0" w:color="auto"/>
        <w:bottom w:val="none" w:sz="0" w:space="0" w:color="auto"/>
        <w:right w:val="none" w:sz="0" w:space="0" w:color="auto"/>
      </w:divBdr>
    </w:div>
    <w:div w:id="1655798827">
      <w:bodyDiv w:val="1"/>
      <w:marLeft w:val="0"/>
      <w:marRight w:val="0"/>
      <w:marTop w:val="0"/>
      <w:marBottom w:val="0"/>
      <w:divBdr>
        <w:top w:val="none" w:sz="0" w:space="0" w:color="auto"/>
        <w:left w:val="none" w:sz="0" w:space="0" w:color="auto"/>
        <w:bottom w:val="none" w:sz="0" w:space="0" w:color="auto"/>
        <w:right w:val="none" w:sz="0" w:space="0" w:color="auto"/>
      </w:divBdr>
    </w:div>
    <w:div w:id="1723367088">
      <w:bodyDiv w:val="1"/>
      <w:marLeft w:val="0"/>
      <w:marRight w:val="0"/>
      <w:marTop w:val="0"/>
      <w:marBottom w:val="0"/>
      <w:divBdr>
        <w:top w:val="none" w:sz="0" w:space="0" w:color="auto"/>
        <w:left w:val="none" w:sz="0" w:space="0" w:color="auto"/>
        <w:bottom w:val="none" w:sz="0" w:space="0" w:color="auto"/>
        <w:right w:val="none" w:sz="0" w:space="0" w:color="auto"/>
      </w:divBdr>
    </w:div>
    <w:div w:id="1730494096">
      <w:bodyDiv w:val="1"/>
      <w:marLeft w:val="0"/>
      <w:marRight w:val="0"/>
      <w:marTop w:val="0"/>
      <w:marBottom w:val="0"/>
      <w:divBdr>
        <w:top w:val="none" w:sz="0" w:space="0" w:color="auto"/>
        <w:left w:val="none" w:sz="0" w:space="0" w:color="auto"/>
        <w:bottom w:val="none" w:sz="0" w:space="0" w:color="auto"/>
        <w:right w:val="none" w:sz="0" w:space="0" w:color="auto"/>
      </w:divBdr>
    </w:div>
    <w:div w:id="1774399099">
      <w:bodyDiv w:val="1"/>
      <w:marLeft w:val="0"/>
      <w:marRight w:val="0"/>
      <w:marTop w:val="0"/>
      <w:marBottom w:val="0"/>
      <w:divBdr>
        <w:top w:val="none" w:sz="0" w:space="0" w:color="auto"/>
        <w:left w:val="none" w:sz="0" w:space="0" w:color="auto"/>
        <w:bottom w:val="none" w:sz="0" w:space="0" w:color="auto"/>
        <w:right w:val="none" w:sz="0" w:space="0" w:color="auto"/>
      </w:divBdr>
    </w:div>
    <w:div w:id="2025672368">
      <w:bodyDiv w:val="1"/>
      <w:marLeft w:val="0"/>
      <w:marRight w:val="0"/>
      <w:marTop w:val="0"/>
      <w:marBottom w:val="0"/>
      <w:divBdr>
        <w:top w:val="none" w:sz="0" w:space="0" w:color="auto"/>
        <w:left w:val="none" w:sz="0" w:space="0" w:color="auto"/>
        <w:bottom w:val="none" w:sz="0" w:space="0" w:color="auto"/>
        <w:right w:val="none" w:sz="0" w:space="0" w:color="auto"/>
      </w:divBdr>
    </w:div>
    <w:div w:id="2026252303">
      <w:bodyDiv w:val="1"/>
      <w:marLeft w:val="0"/>
      <w:marRight w:val="0"/>
      <w:marTop w:val="0"/>
      <w:marBottom w:val="0"/>
      <w:divBdr>
        <w:top w:val="none" w:sz="0" w:space="0" w:color="auto"/>
        <w:left w:val="none" w:sz="0" w:space="0" w:color="auto"/>
        <w:bottom w:val="none" w:sz="0" w:space="0" w:color="auto"/>
        <w:right w:val="none" w:sz="0" w:space="0" w:color="auto"/>
      </w:divBdr>
    </w:div>
    <w:div w:id="204532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l.wikipedia.org/wiki/Polimery_syntetyczne" TargetMode="External"/><Relationship Id="rId18" Type="http://schemas.openxmlformats.org/officeDocument/2006/relationships/hyperlink" Target="http://pl.wikipedia.org/wiki/Polimery_syntetyczne" TargetMode="External"/><Relationship Id="rId26" Type="http://schemas.openxmlformats.org/officeDocument/2006/relationships/hyperlink" Target="http://pl.wikipedia.org/wiki/Gips" TargetMode="External"/><Relationship Id="rId39" Type="http://schemas.openxmlformats.org/officeDocument/2006/relationships/hyperlink" Target="http://pl.wikipedia.org/wiki/Wazelina" TargetMode="External"/><Relationship Id="rId21" Type="http://schemas.openxmlformats.org/officeDocument/2006/relationships/hyperlink" Target="http://pl.wikipedia.org/wiki/Ditlenek_o&#322;owiu" TargetMode="External"/><Relationship Id="rId34" Type="http://schemas.openxmlformats.org/officeDocument/2006/relationships/hyperlink" Target="http://pl.wikipedia.org/wiki/W&#281;glan_wapnia" TargetMode="External"/><Relationship Id="rId42" Type="http://schemas.openxmlformats.org/officeDocument/2006/relationships/hyperlink" Target="http://pl.wikipedia.org/wiki/Ogniwo_galwaniczne" TargetMode="External"/><Relationship Id="rId47" Type="http://schemas.openxmlformats.org/officeDocument/2006/relationships/hyperlink" Target="https://sip.lex.pl/"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l.wikipedia.org/wiki/Tlenek_boru(III)" TargetMode="External"/><Relationship Id="rId29" Type="http://schemas.openxmlformats.org/officeDocument/2006/relationships/hyperlink" Target="http://pl.wikipedia.org/wiki/Polimery_syntetyczne" TargetMode="External"/><Relationship Id="rId11" Type="http://schemas.openxmlformats.org/officeDocument/2006/relationships/hyperlink" Target="http://pl.wikipedia.org/wiki/Kreda_(ska&#322;a)" TargetMode="External"/><Relationship Id="rId24" Type="http://schemas.openxmlformats.org/officeDocument/2006/relationships/hyperlink" Target="http://pl.wikipedia.org/wiki/Kaolin" TargetMode="External"/><Relationship Id="rId32" Type="http://schemas.openxmlformats.org/officeDocument/2006/relationships/hyperlink" Target="http://pl.wikipedia.org/wiki/Poliolefiny" TargetMode="External"/><Relationship Id="rId37" Type="http://schemas.openxmlformats.org/officeDocument/2006/relationships/hyperlink" Target="http://pl.wikipedia.org/wiki/Polimery_syntetyczne" TargetMode="External"/><Relationship Id="rId40" Type="http://schemas.openxmlformats.org/officeDocument/2006/relationships/hyperlink" Target="http://pl.wikipedia.org/wiki/Ropa_naftowa" TargetMode="External"/><Relationship Id="rId45" Type="http://schemas.openxmlformats.org/officeDocument/2006/relationships/hyperlink" Target="http://pl.wikipedia.org/wiki/Kwas_siarkowy" TargetMode="External"/><Relationship Id="rId5" Type="http://schemas.openxmlformats.org/officeDocument/2006/relationships/webSettings" Target="webSettings.xml"/><Relationship Id="rId15" Type="http://schemas.openxmlformats.org/officeDocument/2006/relationships/hyperlink" Target="http://pl.wikipedia.org/wiki/W&#281;glan_wapnia" TargetMode="External"/><Relationship Id="rId23" Type="http://schemas.openxmlformats.org/officeDocument/2006/relationships/hyperlink" Target="http://pl.wikipedia.org/wiki/Elektrolit" TargetMode="External"/><Relationship Id="rId28" Type="http://schemas.openxmlformats.org/officeDocument/2006/relationships/hyperlink" Target="http://pl.wikipedia.org/wiki/Ditionian(III)_sodu" TargetMode="External"/><Relationship Id="rId36" Type="http://schemas.openxmlformats.org/officeDocument/2006/relationships/hyperlink" Target="http://pl.wikipedia.org/wiki/Tlenek_o&#322;owiu(II)" TargetMode="External"/><Relationship Id="rId49" Type="http://schemas.openxmlformats.org/officeDocument/2006/relationships/header" Target="header1.xml"/><Relationship Id="rId10" Type="http://schemas.openxmlformats.org/officeDocument/2006/relationships/hyperlink" Target="http://pl.wikipedia.org/wiki/Gips" TargetMode="External"/><Relationship Id="rId19" Type="http://schemas.openxmlformats.org/officeDocument/2006/relationships/hyperlink" Target="http://pl.wikipedia.org/wiki/Ogniwo_galwaniczne" TargetMode="External"/><Relationship Id="rId31" Type="http://schemas.openxmlformats.org/officeDocument/2006/relationships/hyperlink" Target="http://pl.wikipedia.org/wiki/Polimery" TargetMode="External"/><Relationship Id="rId44" Type="http://schemas.openxmlformats.org/officeDocument/2006/relationships/hyperlink" Target="http://pl.wikipedia.org/wiki/Ditlenek_o&#322;owiu"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l.wikipedia.org/wiki/Talk" TargetMode="External"/><Relationship Id="rId14" Type="http://schemas.openxmlformats.org/officeDocument/2006/relationships/hyperlink" Target="http://pl.wikipedia.org/wiki/W&#281;glan_sodu" TargetMode="External"/><Relationship Id="rId22" Type="http://schemas.openxmlformats.org/officeDocument/2006/relationships/hyperlink" Target="http://pl.wikipedia.org/wiki/Kwas_siarkowy" TargetMode="External"/><Relationship Id="rId27" Type="http://schemas.openxmlformats.org/officeDocument/2006/relationships/hyperlink" Target="http://pl.wikipedia.org/wiki/Kreda_(ska&#322;a)" TargetMode="External"/><Relationship Id="rId30" Type="http://schemas.openxmlformats.org/officeDocument/2006/relationships/hyperlink" Target="http://pl.wikipedia.org/wiki/Elastomery" TargetMode="External"/><Relationship Id="rId35" Type="http://schemas.openxmlformats.org/officeDocument/2006/relationships/hyperlink" Target="http://pl.wikipedia.org/wiki/Tlenek_boru(III)" TargetMode="External"/><Relationship Id="rId43" Type="http://schemas.openxmlformats.org/officeDocument/2006/relationships/hyperlink" Target="http://pl.wikipedia.org/wiki/O&#322;&#243;w" TargetMode="External"/><Relationship Id="rId48" Type="http://schemas.openxmlformats.org/officeDocument/2006/relationships/footer" Target="footer1.xml"/><Relationship Id="rId8" Type="http://schemas.openxmlformats.org/officeDocument/2006/relationships/hyperlink" Target="http://pl.wikipedia.org/wiki/Kaolin"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pl.wikipedia.org/wiki/Ditionian(III)_sodu" TargetMode="External"/><Relationship Id="rId17" Type="http://schemas.openxmlformats.org/officeDocument/2006/relationships/hyperlink" Target="http://pl.wikipedia.org/wiki/Tlenek_o&#322;owiu(II)" TargetMode="External"/><Relationship Id="rId25" Type="http://schemas.openxmlformats.org/officeDocument/2006/relationships/hyperlink" Target="http://pl.wikipedia.org/wiki/Talk" TargetMode="External"/><Relationship Id="rId33" Type="http://schemas.openxmlformats.org/officeDocument/2006/relationships/hyperlink" Target="http://pl.wikipedia.org/wiki/W&#281;glan_sodu" TargetMode="External"/><Relationship Id="rId38" Type="http://schemas.openxmlformats.org/officeDocument/2006/relationships/hyperlink" Target="http://pl.wikipedia.org/wiki/W&#281;glowod&#243;r" TargetMode="External"/><Relationship Id="rId46" Type="http://schemas.openxmlformats.org/officeDocument/2006/relationships/hyperlink" Target="http://pl.wikipedia.org/wiki/Elektrolit" TargetMode="External"/><Relationship Id="rId20" Type="http://schemas.openxmlformats.org/officeDocument/2006/relationships/hyperlink" Target="http://pl.wikipedia.org/wiki/O&#322;&#243;w" TargetMode="External"/><Relationship Id="rId41" Type="http://schemas.openxmlformats.org/officeDocument/2006/relationships/hyperlink" Target="http://pl.wikipedia.org/wiki/Polimery_syntetyczne"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31670-CCCD-45DB-8056-C4AC1B153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39</Pages>
  <Words>16129</Words>
  <Characters>96779</Characters>
  <Application>Microsoft Office Word</Application>
  <DocSecurity>0</DocSecurity>
  <Lines>806</Lines>
  <Paragraphs>225</Paragraphs>
  <ScaleCrop>false</ScaleCrop>
  <HeadingPairs>
    <vt:vector size="2" baseType="variant">
      <vt:variant>
        <vt:lpstr>Tytuł</vt:lpstr>
      </vt:variant>
      <vt:variant>
        <vt:i4>1</vt:i4>
      </vt:variant>
    </vt:vector>
  </HeadingPairs>
  <TitlesOfParts>
    <vt:vector size="1" baseType="lpstr">
      <vt:lpstr>decyzja</vt:lpstr>
    </vt:vector>
  </TitlesOfParts>
  <Company>Microsoft</Company>
  <LinksUpToDate>false</LinksUpToDate>
  <CharactersWithSpaces>112683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dc:title>
  <dc:creator>Renata Dybka</dc:creator>
  <cp:lastModifiedBy>help desk</cp:lastModifiedBy>
  <cp:revision>133</cp:revision>
  <cp:lastPrinted>2025-10-30T10:17:00Z</cp:lastPrinted>
  <dcterms:created xsi:type="dcterms:W3CDTF">2025-07-30T10:13:00Z</dcterms:created>
  <dcterms:modified xsi:type="dcterms:W3CDTF">2025-10-31T07:09:00Z</dcterms:modified>
</cp:coreProperties>
</file>